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F879" w14:textId="1CE3ECAA" w:rsidR="003D3134" w:rsidRPr="00671354" w:rsidRDefault="003D3134" w:rsidP="008E5603">
      <w:pPr>
        <w:tabs>
          <w:tab w:val="left" w:pos="2520"/>
          <w:tab w:val="left" w:pos="3240"/>
        </w:tabs>
        <w:spacing w:after="0"/>
        <w:ind w:left="180" w:right="259" w:firstLine="0"/>
        <w:jc w:val="center"/>
        <w:rPr>
          <w:b/>
          <w:sz w:val="32"/>
          <w:szCs w:val="32"/>
        </w:rPr>
      </w:pPr>
      <w:r w:rsidRPr="00671354">
        <w:rPr>
          <w:b/>
          <w:sz w:val="32"/>
          <w:szCs w:val="32"/>
        </w:rPr>
        <w:t>Fall 20</w:t>
      </w:r>
      <w:r w:rsidR="00931A9C">
        <w:rPr>
          <w:b/>
          <w:sz w:val="32"/>
          <w:szCs w:val="32"/>
        </w:rPr>
        <w:t>2</w:t>
      </w:r>
      <w:r w:rsidR="00432C0D">
        <w:rPr>
          <w:b/>
          <w:sz w:val="32"/>
          <w:szCs w:val="32"/>
        </w:rPr>
        <w:t>2</w:t>
      </w:r>
      <w:r w:rsidRPr="00671354">
        <w:rPr>
          <w:b/>
          <w:sz w:val="32"/>
          <w:szCs w:val="32"/>
        </w:rPr>
        <w:t xml:space="preserve"> </w:t>
      </w:r>
      <w:r w:rsidR="002C08CD">
        <w:rPr>
          <w:b/>
          <w:sz w:val="32"/>
          <w:szCs w:val="32"/>
        </w:rPr>
        <w:t xml:space="preserve">Graduate School </w:t>
      </w:r>
      <w:r w:rsidRPr="00671354">
        <w:rPr>
          <w:b/>
          <w:sz w:val="32"/>
          <w:szCs w:val="32"/>
        </w:rPr>
        <w:t>Calendar</w:t>
      </w:r>
    </w:p>
    <w:p w14:paraId="543F6344" w14:textId="6D1A1667" w:rsidR="00C66416" w:rsidRPr="009A0D00" w:rsidRDefault="00982DF8" w:rsidP="00967EF7">
      <w:pPr>
        <w:spacing w:before="100" w:beforeAutospacing="1" w:after="100" w:afterAutospacing="1"/>
      </w:pPr>
      <w:r w:rsidRPr="00671354">
        <w:rPr>
          <w:rStyle w:val="Emphasis"/>
        </w:rPr>
        <w:t xml:space="preserve">Note: </w:t>
      </w:r>
      <w:r w:rsidR="00411B98">
        <w:rPr>
          <w:rStyle w:val="Emphasis"/>
        </w:rPr>
        <w:t>The Graduate School</w:t>
      </w:r>
      <w:r w:rsidRPr="00671354">
        <w:rPr>
          <w:rStyle w:val="Emphasis"/>
        </w:rPr>
        <w:t xml:space="preserve"> reserves the right to make any necessary changes in the academic </w:t>
      </w:r>
      <w:r w:rsidRPr="009A0D00">
        <w:rPr>
          <w:rStyle w:val="Emphasis"/>
        </w:rPr>
        <w:t>calendar.</w:t>
      </w:r>
    </w:p>
    <w:tbl>
      <w:tblPr>
        <w:tblW w:w="491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5760"/>
      </w:tblGrid>
      <w:tr w:rsidR="00C66416" w:rsidRPr="009A0D00" w14:paraId="320AF07C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78E15E98" w14:textId="27839C79" w:rsidR="00C66416" w:rsidRPr="009A0D00" w:rsidRDefault="00C66416">
            <w:pPr>
              <w:pStyle w:val="NormalWeb"/>
              <w:rPr>
                <w:color w:val="0A0A0A"/>
              </w:rPr>
            </w:pPr>
            <w:r w:rsidRPr="009A0D00">
              <w:rPr>
                <w:rStyle w:val="Strong"/>
                <w:color w:val="0A0A0A"/>
              </w:rPr>
              <w:t xml:space="preserve">Wednesday, August </w:t>
            </w:r>
            <w:r w:rsidR="00CD4E9C" w:rsidRPr="009A0D00">
              <w:rPr>
                <w:rStyle w:val="Strong"/>
                <w:color w:val="0A0A0A"/>
              </w:rPr>
              <w:t>1</w:t>
            </w:r>
            <w:r w:rsidR="0018260B" w:rsidRPr="009A0D00">
              <w:rPr>
                <w:rStyle w:val="Strong"/>
                <w:color w:val="0A0A0A"/>
              </w:rPr>
              <w:t>7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78F6E061" w14:textId="77777777" w:rsidR="00C66416" w:rsidRPr="009A0D00" w:rsidRDefault="00C66416">
            <w:pPr>
              <w:pStyle w:val="NormalWeb"/>
              <w:rPr>
                <w:color w:val="0A0A0A"/>
              </w:rPr>
            </w:pPr>
            <w:r w:rsidRPr="009A0D00">
              <w:rPr>
                <w:rStyle w:val="Strong"/>
                <w:color w:val="0A0A0A"/>
              </w:rPr>
              <w:t>Fall Classes Begin</w:t>
            </w:r>
          </w:p>
        </w:tc>
      </w:tr>
      <w:tr w:rsidR="00C66416" w:rsidRPr="009A0D00" w14:paraId="2F32EFC2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68B899A4" w14:textId="4D60C9AB" w:rsidR="00C66416" w:rsidRPr="009A0D00" w:rsidRDefault="00C66416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 xml:space="preserve">Tuesday, August </w:t>
            </w:r>
            <w:r w:rsidR="00CD4E9C" w:rsidRPr="009A0D00">
              <w:rPr>
                <w:color w:val="0A0A0A"/>
              </w:rPr>
              <w:t>2</w:t>
            </w:r>
            <w:r w:rsidR="0053468C" w:rsidRPr="009A0D00">
              <w:rPr>
                <w:color w:val="0A0A0A"/>
              </w:rPr>
              <w:t>3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0CEB0531" w14:textId="77777777" w:rsidR="00C66416" w:rsidRPr="009A0D00" w:rsidRDefault="00C66416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Last day to add/drop courses</w:t>
            </w:r>
          </w:p>
        </w:tc>
      </w:tr>
      <w:tr w:rsidR="00C66416" w:rsidRPr="009A0D00" w14:paraId="3A4975B5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5024BFD7" w14:textId="58F7C6E3" w:rsidR="00C66416" w:rsidRPr="009A0D00" w:rsidRDefault="00C66416" w:rsidP="00967EF7">
            <w:pPr>
              <w:ind w:left="0" w:firstLine="0"/>
              <w:rPr>
                <w:b/>
                <w:bCs/>
                <w:color w:val="0A0A0A"/>
                <w:szCs w:val="24"/>
              </w:rPr>
            </w:pPr>
            <w:r w:rsidRPr="009A0D00">
              <w:rPr>
                <w:b/>
                <w:bCs/>
                <w:color w:val="0A0A0A"/>
                <w:szCs w:val="24"/>
              </w:rPr>
              <w:t xml:space="preserve">Monday, September </w:t>
            </w:r>
            <w:r w:rsidR="0053468C" w:rsidRPr="009A0D00">
              <w:rPr>
                <w:b/>
                <w:bCs/>
                <w:color w:val="0A0A0A"/>
                <w:szCs w:val="24"/>
              </w:rPr>
              <w:t>5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2CE07732" w14:textId="77777777" w:rsidR="00C66416" w:rsidRPr="009A0D00" w:rsidRDefault="00C66416" w:rsidP="00967EF7">
            <w:pPr>
              <w:ind w:left="0" w:firstLine="0"/>
              <w:rPr>
                <w:b/>
                <w:bCs/>
                <w:color w:val="0A0A0A"/>
                <w:szCs w:val="24"/>
              </w:rPr>
            </w:pPr>
            <w:r w:rsidRPr="009A0D00">
              <w:rPr>
                <w:b/>
                <w:bCs/>
                <w:color w:val="0A0A0A"/>
                <w:szCs w:val="24"/>
              </w:rPr>
              <w:t>Labor Day (University Closed)</w:t>
            </w:r>
          </w:p>
        </w:tc>
      </w:tr>
      <w:tr w:rsidR="00C66416" w:rsidRPr="009A0D00" w14:paraId="5346B6F3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2981C83D" w14:textId="58345DC3" w:rsidR="00C66416" w:rsidRPr="009A0D00" w:rsidRDefault="00C66416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 xml:space="preserve">Friday, </w:t>
            </w:r>
            <w:r w:rsidR="009A0D00" w:rsidRPr="009A0D00">
              <w:rPr>
                <w:color w:val="0A0A0A"/>
              </w:rPr>
              <w:t>September 30th</w:t>
            </w:r>
            <w:r w:rsidRPr="009A0D00">
              <w:rPr>
                <w:color w:val="0A0A0A"/>
              </w:rPr>
              <w:t xml:space="preserve"> by 5:00 pm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72EB9882" w14:textId="2011E7F0" w:rsidR="00C66416" w:rsidRPr="009A0D00" w:rsidRDefault="00CD4E9C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Deadline for RDS Residency Decision Effective Date</w:t>
            </w:r>
          </w:p>
        </w:tc>
      </w:tr>
      <w:tr w:rsidR="00CD4E9C" w:rsidRPr="009A0D00" w14:paraId="5A47D27C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60383529" w14:textId="1B8D6BC6" w:rsidR="00CD4E9C" w:rsidRPr="009A0D00" w:rsidRDefault="009A0D00" w:rsidP="00CD4E9C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Monday</w:t>
            </w:r>
            <w:r w:rsidR="00CD4E9C" w:rsidRPr="009A0D00">
              <w:rPr>
                <w:color w:val="0A0A0A"/>
              </w:rPr>
              <w:t xml:space="preserve">, October </w:t>
            </w:r>
            <w:r w:rsidRPr="009A0D00">
              <w:rPr>
                <w:color w:val="0A0A0A"/>
              </w:rPr>
              <w:t>3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675C4820" w14:textId="70B7AA6C" w:rsidR="00CD4E9C" w:rsidRPr="009A0D00" w:rsidRDefault="00CD4E9C" w:rsidP="00CD4E9C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Spring 202</w:t>
            </w:r>
            <w:r w:rsidR="0053468C" w:rsidRPr="009A0D00">
              <w:rPr>
                <w:color w:val="0A0A0A"/>
              </w:rPr>
              <w:t>3</w:t>
            </w:r>
            <w:r w:rsidRPr="009A0D00">
              <w:rPr>
                <w:color w:val="0A0A0A"/>
              </w:rPr>
              <w:t xml:space="preserve"> Graduation Application Due</w:t>
            </w:r>
          </w:p>
        </w:tc>
      </w:tr>
      <w:tr w:rsidR="005D1522" w:rsidRPr="009A0D00" w14:paraId="4648C6F7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3A275567" w14:textId="38604B97" w:rsidR="005D1522" w:rsidRPr="009A0D00" w:rsidRDefault="005D1522" w:rsidP="005D1522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Thursday, O</w:t>
            </w:r>
            <w:r w:rsidRPr="009A0D00">
              <w:t>ctober</w:t>
            </w:r>
            <w:r w:rsidRPr="009A0D00">
              <w:rPr>
                <w:color w:val="0A0A0A"/>
              </w:rPr>
              <w:t xml:space="preserve"> 7 by 5:00 pm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120433ED" w14:textId="6140C48F" w:rsidR="005D1522" w:rsidRPr="009A0D00" w:rsidRDefault="005D1522" w:rsidP="005D1522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Last day to withdraw from first 8-week session courses</w:t>
            </w:r>
          </w:p>
        </w:tc>
      </w:tr>
      <w:tr w:rsidR="005D1522" w:rsidRPr="009A0D00" w14:paraId="6694752A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3FDB618A" w14:textId="23BCA0C8" w:rsidR="005D1522" w:rsidRPr="009A0D00" w:rsidRDefault="005D1522" w:rsidP="005D1522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Tuesday, October 1</w:t>
            </w:r>
            <w:r w:rsidR="009A0D00" w:rsidRPr="009A0D00">
              <w:rPr>
                <w:color w:val="0A0A0A"/>
              </w:rPr>
              <w:t>1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5E39B2FD" w14:textId="483BB81F" w:rsidR="005D1522" w:rsidRPr="009A0D00" w:rsidRDefault="005D1522" w:rsidP="005D1522">
            <w:pPr>
              <w:pStyle w:val="NormalWeb"/>
              <w:rPr>
                <w:color w:val="0A0A0A"/>
              </w:rPr>
            </w:pPr>
            <w:proofErr w:type="spellStart"/>
            <w:r w:rsidRPr="009A0D00">
              <w:rPr>
                <w:color w:val="0A0A0A"/>
              </w:rPr>
              <w:t>Grad</w:t>
            </w:r>
            <w:proofErr w:type="spellEnd"/>
            <w:r w:rsidRPr="009A0D00">
              <w:rPr>
                <w:color w:val="0A0A0A"/>
              </w:rPr>
              <w:t xml:space="preserve"> Finale 9:00 a.m. - </w:t>
            </w:r>
            <w:r w:rsidR="009A0D00" w:rsidRPr="009A0D00">
              <w:rPr>
                <w:color w:val="0A0A0A"/>
              </w:rPr>
              <w:t>6</w:t>
            </w:r>
            <w:r w:rsidRPr="009A0D00">
              <w:rPr>
                <w:color w:val="0A0A0A"/>
              </w:rPr>
              <w:t>:00 p.m.</w:t>
            </w:r>
          </w:p>
        </w:tc>
      </w:tr>
      <w:tr w:rsidR="005D1522" w:rsidRPr="009A0D00" w14:paraId="3D52831A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41DBE3F4" w14:textId="02FA6782" w:rsidR="005D1522" w:rsidRPr="009A0D00" w:rsidRDefault="005D1522" w:rsidP="005D1522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Wednesday, October 1</w:t>
            </w:r>
            <w:r w:rsidR="009A0D00" w:rsidRPr="009A0D00">
              <w:rPr>
                <w:color w:val="0A0A0A"/>
              </w:rPr>
              <w:t>2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2BC4F0B1" w14:textId="5ECF5FE2" w:rsidR="005D1522" w:rsidRPr="009A0D00" w:rsidRDefault="005D1522" w:rsidP="005D1522">
            <w:pPr>
              <w:pStyle w:val="NormalWeb"/>
              <w:rPr>
                <w:color w:val="0A0A0A"/>
              </w:rPr>
            </w:pPr>
            <w:proofErr w:type="spellStart"/>
            <w:r w:rsidRPr="009A0D00">
              <w:rPr>
                <w:color w:val="0A0A0A"/>
              </w:rPr>
              <w:t>Grad</w:t>
            </w:r>
            <w:proofErr w:type="spellEnd"/>
            <w:r w:rsidRPr="009A0D00">
              <w:rPr>
                <w:color w:val="0A0A0A"/>
              </w:rPr>
              <w:t xml:space="preserve"> Finale 9:00 a.m. - 4:00 p.m.</w:t>
            </w:r>
          </w:p>
        </w:tc>
      </w:tr>
      <w:tr w:rsidR="009A0D00" w:rsidRPr="009A0D00" w14:paraId="2E743031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3AAE47A2" w14:textId="5C5E89E0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Wednesday, October 12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4AFEDD14" w14:textId="31DC3636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Last day of first 8-week session courses</w:t>
            </w:r>
          </w:p>
        </w:tc>
      </w:tr>
      <w:tr w:rsidR="009A0D00" w:rsidRPr="009A0D00" w14:paraId="4E907AF4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110E9EF1" w14:textId="5A534BBD" w:rsidR="009A0D00" w:rsidRPr="009A0D00" w:rsidRDefault="009A0D00" w:rsidP="009A0D00">
            <w:pPr>
              <w:pStyle w:val="NormalWeb"/>
              <w:rPr>
                <w:b/>
                <w:bCs/>
                <w:color w:val="0A0A0A"/>
              </w:rPr>
            </w:pPr>
            <w:r w:rsidRPr="009A0D00">
              <w:rPr>
                <w:b/>
                <w:bCs/>
                <w:color w:val="0A0A0A"/>
              </w:rPr>
              <w:t>Thursday-Saturday, October 13-15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78F4488E" w14:textId="260B7509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rStyle w:val="Strong"/>
                <w:color w:val="0A0A0A"/>
              </w:rPr>
              <w:t>FALL BREAK</w:t>
            </w:r>
          </w:p>
        </w:tc>
      </w:tr>
      <w:tr w:rsidR="009A0D00" w:rsidRPr="009A0D00" w14:paraId="4945BB0F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421E3840" w14:textId="63FDDEFB" w:rsidR="009A0D00" w:rsidRPr="009A0D00" w:rsidRDefault="009A0D00" w:rsidP="009A0D00">
            <w:pPr>
              <w:ind w:left="0" w:firstLine="0"/>
              <w:rPr>
                <w:color w:val="0A0A0A"/>
                <w:szCs w:val="24"/>
              </w:rPr>
            </w:pPr>
            <w:r w:rsidRPr="009A0D00">
              <w:rPr>
                <w:color w:val="0A0A0A"/>
                <w:szCs w:val="24"/>
              </w:rPr>
              <w:t>Monday, October 17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1C60D12F" w14:textId="77777777" w:rsidR="009A0D00" w:rsidRPr="009A0D00" w:rsidRDefault="009A0D00" w:rsidP="009A0D00">
            <w:pPr>
              <w:ind w:left="0" w:firstLine="0"/>
              <w:rPr>
                <w:color w:val="0A0A0A"/>
                <w:szCs w:val="24"/>
              </w:rPr>
            </w:pPr>
            <w:r w:rsidRPr="009A0D00">
              <w:rPr>
                <w:color w:val="0A0A0A"/>
                <w:szCs w:val="24"/>
              </w:rPr>
              <w:t>First 8-week course grades due</w:t>
            </w:r>
          </w:p>
        </w:tc>
      </w:tr>
      <w:tr w:rsidR="009A0D00" w:rsidRPr="009A0D00" w14:paraId="5E7B9753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13261721" w14:textId="0D62A88B" w:rsidR="009A0D00" w:rsidRPr="009A0D00" w:rsidRDefault="009A0D00" w:rsidP="009A0D00">
            <w:pPr>
              <w:ind w:left="0" w:firstLine="0"/>
              <w:rPr>
                <w:color w:val="0A0A0A"/>
                <w:szCs w:val="24"/>
              </w:rPr>
            </w:pPr>
            <w:r w:rsidRPr="009A0D00">
              <w:rPr>
                <w:color w:val="0A0A0A"/>
                <w:szCs w:val="24"/>
              </w:rPr>
              <w:t>Monday, October 17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3751F6F3" w14:textId="77777777" w:rsidR="009A0D00" w:rsidRPr="009A0D00" w:rsidRDefault="009A0D00" w:rsidP="009A0D00">
            <w:pPr>
              <w:ind w:left="0" w:firstLine="0"/>
              <w:rPr>
                <w:color w:val="0A0A0A"/>
                <w:szCs w:val="24"/>
              </w:rPr>
            </w:pPr>
            <w:r w:rsidRPr="009A0D00">
              <w:rPr>
                <w:color w:val="0A0A0A"/>
                <w:szCs w:val="24"/>
              </w:rPr>
              <w:t>Second 8-week session courses begin</w:t>
            </w:r>
          </w:p>
        </w:tc>
      </w:tr>
      <w:tr w:rsidR="009A0D00" w:rsidRPr="009A0D00" w14:paraId="710BB8FC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46693D31" w14:textId="2398CEDE" w:rsidR="009A0D00" w:rsidRPr="009A0D00" w:rsidRDefault="009A0D00" w:rsidP="009A0D00">
            <w:pPr>
              <w:ind w:left="0" w:firstLine="0"/>
              <w:rPr>
                <w:color w:val="0A0A0A"/>
                <w:szCs w:val="24"/>
              </w:rPr>
            </w:pPr>
            <w:r w:rsidRPr="009A0D00">
              <w:rPr>
                <w:color w:val="0A0A0A"/>
                <w:szCs w:val="24"/>
              </w:rPr>
              <w:t>Wednesday, October 19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4E5D6C2C" w14:textId="77777777" w:rsidR="009A0D00" w:rsidRPr="009A0D00" w:rsidRDefault="009A0D00" w:rsidP="009A0D00">
            <w:pPr>
              <w:ind w:left="0" w:firstLine="0"/>
              <w:rPr>
                <w:color w:val="0A0A0A"/>
                <w:szCs w:val="24"/>
              </w:rPr>
            </w:pPr>
            <w:r w:rsidRPr="009A0D00">
              <w:rPr>
                <w:color w:val="0A0A0A"/>
                <w:szCs w:val="24"/>
              </w:rPr>
              <w:t>Last day to add/drop second 8-week session courses</w:t>
            </w:r>
          </w:p>
        </w:tc>
      </w:tr>
      <w:tr w:rsidR="009A0D00" w:rsidRPr="009A0D00" w14:paraId="400B0DE7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4740E34C" w14:textId="1803B268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Monday, October 24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1F5CA3F7" w14:textId="1F32C990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Advising for spring semester begins</w:t>
            </w:r>
          </w:p>
        </w:tc>
      </w:tr>
      <w:tr w:rsidR="009A0D00" w:rsidRPr="009A0D00" w14:paraId="6544D068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0321223A" w14:textId="35586732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Monday, Oct. 31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292AAD3D" w14:textId="22F39A10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Pre-Registration for Spring (currently enrolled students)</w:t>
            </w:r>
            <w:r w:rsidR="003F0EDF">
              <w:rPr>
                <w:color w:val="0A0A0A"/>
              </w:rPr>
              <w:t xml:space="preserve"> begins</w:t>
            </w:r>
          </w:p>
        </w:tc>
      </w:tr>
      <w:tr w:rsidR="009A0D00" w:rsidRPr="009A0D00" w14:paraId="1305C46F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2FBA9910" w14:textId="725738AD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Friday, November 18 by 5:00 pm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248EBD6D" w14:textId="4945170B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Last day to withdraw from regular 15-week courses</w:t>
            </w:r>
          </w:p>
        </w:tc>
      </w:tr>
      <w:tr w:rsidR="009A0D00" w:rsidRPr="009A0D00" w14:paraId="1BC92D04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5CDBDF1D" w14:textId="626B245A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Wednesday, November 23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7A0B3A51" w14:textId="7F651507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No classes</w:t>
            </w:r>
          </w:p>
        </w:tc>
      </w:tr>
      <w:tr w:rsidR="009A0D00" w:rsidRPr="009A0D00" w14:paraId="431A70D2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7B5BFB53" w14:textId="325C9917" w:rsidR="009A0D00" w:rsidRPr="009A0D00" w:rsidRDefault="009A0D00" w:rsidP="009A0D00">
            <w:pPr>
              <w:pStyle w:val="NormalWeb"/>
              <w:rPr>
                <w:b/>
                <w:bCs/>
                <w:color w:val="0A0A0A"/>
              </w:rPr>
            </w:pPr>
            <w:r w:rsidRPr="009A0D00">
              <w:rPr>
                <w:b/>
                <w:bCs/>
                <w:color w:val="0A0A0A"/>
              </w:rPr>
              <w:t>Thursday-Sunday, November 24-26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12C5A367" w14:textId="3500D690" w:rsidR="009A0D00" w:rsidRPr="009A0D00" w:rsidRDefault="009A0D00" w:rsidP="009A0D00">
            <w:pPr>
              <w:pStyle w:val="NormalWeb"/>
              <w:rPr>
                <w:b/>
                <w:bCs/>
                <w:color w:val="0A0A0A"/>
              </w:rPr>
            </w:pPr>
            <w:r w:rsidRPr="009A0D00">
              <w:rPr>
                <w:b/>
                <w:bCs/>
                <w:color w:val="0A0A0A"/>
              </w:rPr>
              <w:t>Thanksgiving Holiday Break (no classes)</w:t>
            </w:r>
          </w:p>
        </w:tc>
      </w:tr>
      <w:tr w:rsidR="009A0D00" w:rsidRPr="009A0D00" w14:paraId="4265ADB4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</w:tcPr>
          <w:p w14:paraId="1155E093" w14:textId="2FC6F168" w:rsidR="009A0D00" w:rsidRPr="009A0D00" w:rsidRDefault="009A0D00" w:rsidP="009A0D00">
            <w:pPr>
              <w:pStyle w:val="NormalWeb"/>
              <w:rPr>
                <w:b/>
                <w:bCs/>
                <w:color w:val="0A0A0A"/>
              </w:rPr>
            </w:pPr>
            <w:r w:rsidRPr="009A0D00">
              <w:rPr>
                <w:color w:val="0A0A0A"/>
              </w:rPr>
              <w:t>Monday, November 28 by 5:00 pm</w:t>
            </w:r>
          </w:p>
        </w:tc>
        <w:tc>
          <w:tcPr>
            <w:tcW w:w="2909" w:type="pct"/>
            <w:shd w:val="clear" w:color="auto" w:fill="auto"/>
            <w:vAlign w:val="center"/>
          </w:tcPr>
          <w:p w14:paraId="269522D3" w14:textId="6885D44E" w:rsidR="009A0D00" w:rsidRPr="009A0D00" w:rsidRDefault="009A0D00" w:rsidP="009A0D00">
            <w:pPr>
              <w:pStyle w:val="NormalWeb"/>
              <w:rPr>
                <w:b/>
                <w:bCs/>
                <w:color w:val="0A0A0A"/>
              </w:rPr>
            </w:pPr>
            <w:r w:rsidRPr="009A0D00">
              <w:rPr>
                <w:color w:val="0A0A0A"/>
              </w:rPr>
              <w:t>Last day to withdraw from second 8-week session courses</w:t>
            </w:r>
          </w:p>
        </w:tc>
      </w:tr>
      <w:tr w:rsidR="009A0D00" w:rsidRPr="009A0D00" w14:paraId="613C99C5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336DCE98" w14:textId="65B83D76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Friday, December 2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169B5C9C" w14:textId="77777777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Last day of classes</w:t>
            </w:r>
          </w:p>
        </w:tc>
      </w:tr>
      <w:tr w:rsidR="009A0D00" w:rsidRPr="009A0D00" w14:paraId="4FBE91C3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6CE4173F" w14:textId="6AA26C33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Monday-Friday, December 5-9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055CAF52" w14:textId="77777777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Final Exams</w:t>
            </w:r>
          </w:p>
        </w:tc>
      </w:tr>
      <w:tr w:rsidR="009A0D00" w:rsidRPr="009A0D00" w14:paraId="76044597" w14:textId="77777777" w:rsidTr="00472D69">
        <w:trPr>
          <w:trHeight w:val="432"/>
        </w:trPr>
        <w:tc>
          <w:tcPr>
            <w:tcW w:w="2091" w:type="pct"/>
            <w:shd w:val="clear" w:color="auto" w:fill="auto"/>
            <w:vAlign w:val="center"/>
            <w:hideMark/>
          </w:tcPr>
          <w:p w14:paraId="5CEACFC9" w14:textId="60F147D0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rStyle w:val="Strong"/>
                <w:color w:val="0A0A0A"/>
              </w:rPr>
              <w:t>Friday, December 9</w:t>
            </w:r>
          </w:p>
        </w:tc>
        <w:tc>
          <w:tcPr>
            <w:tcW w:w="2909" w:type="pct"/>
            <w:shd w:val="clear" w:color="auto" w:fill="auto"/>
            <w:vAlign w:val="center"/>
            <w:hideMark/>
          </w:tcPr>
          <w:p w14:paraId="33126CB9" w14:textId="77777777" w:rsidR="009A0D00" w:rsidRPr="009A0D00" w:rsidRDefault="009A0D00" w:rsidP="009A0D00">
            <w:pPr>
              <w:pStyle w:val="NormalWeb"/>
              <w:rPr>
                <w:b/>
                <w:bCs/>
                <w:color w:val="0A0A0A"/>
              </w:rPr>
            </w:pPr>
            <w:r w:rsidRPr="009A0D00">
              <w:rPr>
                <w:b/>
                <w:bCs/>
                <w:color w:val="0A0A0A"/>
              </w:rPr>
              <w:t xml:space="preserve">Commencement for The Graduate School at 7:00 pm  </w:t>
            </w:r>
          </w:p>
          <w:p w14:paraId="1F9D70FC" w14:textId="088D3C38" w:rsidR="009A0D00" w:rsidRPr="009A0D00" w:rsidRDefault="009A0D00" w:rsidP="009A0D00">
            <w:pPr>
              <w:pStyle w:val="NormalWeb"/>
              <w:rPr>
                <w:color w:val="0A0A0A"/>
              </w:rPr>
            </w:pPr>
            <w:r w:rsidRPr="009A0D00">
              <w:rPr>
                <w:color w:val="0A0A0A"/>
              </w:rPr>
              <w:t>Line-up beginning at 6:00 pm</w:t>
            </w:r>
          </w:p>
        </w:tc>
      </w:tr>
    </w:tbl>
    <w:p w14:paraId="0665CE87" w14:textId="77777777" w:rsidR="00982DF8" w:rsidRPr="009A0D00" w:rsidRDefault="00982DF8" w:rsidP="003C3EFC">
      <w:pPr>
        <w:tabs>
          <w:tab w:val="left" w:pos="2700"/>
          <w:tab w:val="center" w:pos="3335"/>
        </w:tabs>
        <w:spacing w:after="0"/>
        <w:ind w:left="2520" w:hanging="2340"/>
        <w:rPr>
          <w:rFonts w:eastAsiaTheme="minorEastAsia"/>
          <w:b/>
          <w:szCs w:val="24"/>
        </w:rPr>
      </w:pPr>
    </w:p>
    <w:p w14:paraId="4CCB48D1" w14:textId="58D2FD2A" w:rsidR="00F24F76" w:rsidRPr="00967EF7" w:rsidRDefault="003100A5" w:rsidP="00967EF7">
      <w:pPr>
        <w:tabs>
          <w:tab w:val="left" w:pos="2700"/>
          <w:tab w:val="center" w:pos="3335"/>
        </w:tabs>
        <w:spacing w:after="0"/>
        <w:ind w:left="0" w:firstLine="0"/>
        <w:rPr>
          <w:rFonts w:eastAsiaTheme="minorEastAsia"/>
          <w:b/>
          <w:szCs w:val="24"/>
        </w:rPr>
      </w:pPr>
      <w:r w:rsidRPr="009A0D00">
        <w:rPr>
          <w:rFonts w:eastAsiaTheme="minorEastAsia"/>
          <w:b/>
          <w:szCs w:val="24"/>
        </w:rPr>
        <w:t xml:space="preserve">Graduate Students in the Accelerated </w:t>
      </w:r>
      <w:r w:rsidR="00DC2012" w:rsidRPr="009A0D00">
        <w:rPr>
          <w:rFonts w:eastAsiaTheme="minorEastAsia"/>
          <w:b/>
          <w:szCs w:val="24"/>
        </w:rPr>
        <w:t>Online</w:t>
      </w:r>
      <w:r w:rsidRPr="009A0D00">
        <w:rPr>
          <w:rFonts w:eastAsiaTheme="minorEastAsia"/>
          <w:b/>
          <w:szCs w:val="24"/>
        </w:rPr>
        <w:t xml:space="preserve"> program</w:t>
      </w:r>
      <w:r w:rsidR="00DC2012" w:rsidRPr="009A0D00">
        <w:rPr>
          <w:rFonts w:eastAsiaTheme="minorEastAsia"/>
          <w:b/>
          <w:szCs w:val="24"/>
        </w:rPr>
        <w:t>s</w:t>
      </w:r>
      <w:r w:rsidRPr="009A0D00">
        <w:rPr>
          <w:rFonts w:eastAsiaTheme="minorEastAsia"/>
          <w:b/>
          <w:szCs w:val="24"/>
        </w:rPr>
        <w:t xml:space="preserve"> will have different registration, drop/add and withdrawal dates.  </w:t>
      </w:r>
      <w:r w:rsidR="00411B98" w:rsidRPr="009A0D00">
        <w:rPr>
          <w:rFonts w:eastAsiaTheme="minorEastAsia"/>
          <w:b/>
          <w:szCs w:val="24"/>
        </w:rPr>
        <w:t xml:space="preserve">Please see </w:t>
      </w:r>
      <w:r w:rsidR="00DC2012" w:rsidRPr="009A0D00">
        <w:rPr>
          <w:rFonts w:eastAsiaTheme="minorEastAsia"/>
          <w:b/>
          <w:szCs w:val="24"/>
        </w:rPr>
        <w:t>t</w:t>
      </w:r>
      <w:r w:rsidR="00411B98" w:rsidRPr="009A0D00">
        <w:rPr>
          <w:rFonts w:eastAsiaTheme="minorEastAsia"/>
          <w:b/>
          <w:szCs w:val="24"/>
        </w:rPr>
        <w:t>he Accelerated Online Program Calendar (above).</w:t>
      </w:r>
    </w:p>
    <w:sectPr w:rsidR="00F24F76" w:rsidRPr="00967EF7" w:rsidSect="008E5603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TU3Mbc0tDQwsbRQ0lEKTi0uzszPAykwrgUA6b7qoywAAAA="/>
  </w:docVars>
  <w:rsids>
    <w:rsidRoot w:val="005F0019"/>
    <w:rsid w:val="0001332B"/>
    <w:rsid w:val="00093A19"/>
    <w:rsid w:val="001660D4"/>
    <w:rsid w:val="0018260B"/>
    <w:rsid w:val="001E08B0"/>
    <w:rsid w:val="002C08CD"/>
    <w:rsid w:val="003100A5"/>
    <w:rsid w:val="003769D3"/>
    <w:rsid w:val="003A5FE9"/>
    <w:rsid w:val="003B01CE"/>
    <w:rsid w:val="003C3EFC"/>
    <w:rsid w:val="003D2FAE"/>
    <w:rsid w:val="003D3134"/>
    <w:rsid w:val="003F0EDF"/>
    <w:rsid w:val="00402078"/>
    <w:rsid w:val="00411B98"/>
    <w:rsid w:val="00432C0D"/>
    <w:rsid w:val="00472D69"/>
    <w:rsid w:val="004838FF"/>
    <w:rsid w:val="004B423D"/>
    <w:rsid w:val="004B59E5"/>
    <w:rsid w:val="0053468C"/>
    <w:rsid w:val="005C0F14"/>
    <w:rsid w:val="005C2391"/>
    <w:rsid w:val="005D1522"/>
    <w:rsid w:val="005F0019"/>
    <w:rsid w:val="00607449"/>
    <w:rsid w:val="00614EC3"/>
    <w:rsid w:val="00667D2A"/>
    <w:rsid w:val="00671354"/>
    <w:rsid w:val="006C1184"/>
    <w:rsid w:val="006D5B20"/>
    <w:rsid w:val="006F118D"/>
    <w:rsid w:val="0073113C"/>
    <w:rsid w:val="007562FE"/>
    <w:rsid w:val="007630E4"/>
    <w:rsid w:val="0077573B"/>
    <w:rsid w:val="00785E2B"/>
    <w:rsid w:val="007A5BBD"/>
    <w:rsid w:val="007C40B7"/>
    <w:rsid w:val="008336CA"/>
    <w:rsid w:val="008E4830"/>
    <w:rsid w:val="008E5603"/>
    <w:rsid w:val="00931A9C"/>
    <w:rsid w:val="00967EF7"/>
    <w:rsid w:val="00972481"/>
    <w:rsid w:val="00975679"/>
    <w:rsid w:val="00982DF8"/>
    <w:rsid w:val="009931AE"/>
    <w:rsid w:val="009A0330"/>
    <w:rsid w:val="009A0D00"/>
    <w:rsid w:val="00A42873"/>
    <w:rsid w:val="00A508A2"/>
    <w:rsid w:val="00B73694"/>
    <w:rsid w:val="00B82A77"/>
    <w:rsid w:val="00B920C7"/>
    <w:rsid w:val="00B94310"/>
    <w:rsid w:val="00B94FD1"/>
    <w:rsid w:val="00BA2E47"/>
    <w:rsid w:val="00BC5643"/>
    <w:rsid w:val="00C1520E"/>
    <w:rsid w:val="00C66416"/>
    <w:rsid w:val="00C67B76"/>
    <w:rsid w:val="00CD4E9C"/>
    <w:rsid w:val="00D44B10"/>
    <w:rsid w:val="00D53FD6"/>
    <w:rsid w:val="00DC2012"/>
    <w:rsid w:val="00DF6403"/>
    <w:rsid w:val="00EB3B55"/>
    <w:rsid w:val="00ED4D80"/>
    <w:rsid w:val="00F04E06"/>
    <w:rsid w:val="00F2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E6E1"/>
  <w15:docId w15:val="{CE0527C0-32E1-4C2F-8B28-822D143F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/>
      <w:ind w:left="12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D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7562FE"/>
    <w:rPr>
      <w:color w:val="0062A0"/>
      <w:sz w:val="24"/>
      <w:szCs w:val="24"/>
      <w:u w:val="single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7562FE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7562FE"/>
    <w:pPr>
      <w:spacing w:after="0" w:line="240" w:lineRule="auto"/>
      <w:ind w:left="0" w:firstLine="0"/>
      <w:textAlignment w:val="baseline"/>
    </w:pPr>
    <w:rPr>
      <w:color w:val="auto"/>
      <w:szCs w:val="24"/>
    </w:rPr>
  </w:style>
  <w:style w:type="paragraph" w:customStyle="1" w:styleId="Default">
    <w:name w:val="Default"/>
    <w:rsid w:val="006F1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76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4F7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DF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Emphasis">
    <w:name w:val="Emphasis"/>
    <w:basedOn w:val="DefaultParagraphFont"/>
    <w:uiPriority w:val="20"/>
    <w:qFormat/>
    <w:rsid w:val="00982DF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67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40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1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Locklear</dc:creator>
  <cp:keywords/>
  <cp:lastModifiedBy>Christine Bell</cp:lastModifiedBy>
  <cp:revision>6</cp:revision>
  <cp:lastPrinted>2022-04-27T17:36:00Z</cp:lastPrinted>
  <dcterms:created xsi:type="dcterms:W3CDTF">2022-04-27T15:09:00Z</dcterms:created>
  <dcterms:modified xsi:type="dcterms:W3CDTF">2022-04-28T20:10:00Z</dcterms:modified>
</cp:coreProperties>
</file>