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BA4CC" w14:textId="1DAA78E4" w:rsidR="00300CD0" w:rsidRPr="004A5B71" w:rsidRDefault="00300CD0" w:rsidP="00300CD0">
      <w:pPr>
        <w:jc w:val="center"/>
        <w:rPr>
          <w:rFonts w:ascii="Times New Roman" w:hAnsi="Times New Roman" w:cs="Times New Roman"/>
          <w:b/>
          <w:sz w:val="18"/>
          <w:szCs w:val="18"/>
        </w:rPr>
      </w:pPr>
      <w:r w:rsidRPr="004A5B71">
        <w:rPr>
          <w:rFonts w:ascii="Times New Roman" w:hAnsi="Times New Roman" w:cs="Times New Roman"/>
          <w:b/>
          <w:sz w:val="18"/>
          <w:szCs w:val="18"/>
        </w:rPr>
        <w:t xml:space="preserve">Special Education </w:t>
      </w:r>
      <w:r w:rsidR="004A5B71" w:rsidRPr="004A5B71">
        <w:rPr>
          <w:rFonts w:ascii="Times New Roman" w:hAnsi="Times New Roman" w:cs="Times New Roman"/>
          <w:b/>
          <w:sz w:val="18"/>
          <w:szCs w:val="18"/>
        </w:rPr>
        <w:t>2021-2022</w:t>
      </w:r>
    </w:p>
    <w:tbl>
      <w:tblPr>
        <w:tblStyle w:val="TableGrid"/>
        <w:tblW w:w="0" w:type="auto"/>
        <w:jc w:val="center"/>
        <w:tblLook w:val="04A0" w:firstRow="1" w:lastRow="0" w:firstColumn="1" w:lastColumn="0" w:noHBand="0" w:noVBand="1"/>
      </w:tblPr>
      <w:tblGrid>
        <w:gridCol w:w="442"/>
        <w:gridCol w:w="1533"/>
        <w:gridCol w:w="1953"/>
        <w:gridCol w:w="794"/>
        <w:gridCol w:w="313"/>
        <w:gridCol w:w="1530"/>
        <w:gridCol w:w="1980"/>
        <w:gridCol w:w="805"/>
      </w:tblGrid>
      <w:tr w:rsidR="00300CD0" w:rsidRPr="004A5B71" w14:paraId="5AF1109C" w14:textId="77777777" w:rsidTr="00044F69">
        <w:trPr>
          <w:jc w:val="center"/>
        </w:trPr>
        <w:tc>
          <w:tcPr>
            <w:tcW w:w="9350" w:type="dxa"/>
            <w:gridSpan w:val="8"/>
          </w:tcPr>
          <w:p w14:paraId="65ADE32D" w14:textId="77777777" w:rsidR="00300CD0" w:rsidRPr="004A5B71" w:rsidRDefault="00300CD0" w:rsidP="00044F69">
            <w:pPr>
              <w:jc w:val="center"/>
              <w:rPr>
                <w:rFonts w:ascii="Times New Roman" w:hAnsi="Times New Roman" w:cs="Times New Roman"/>
                <w:b/>
                <w:sz w:val="18"/>
                <w:szCs w:val="18"/>
              </w:rPr>
            </w:pPr>
            <w:r w:rsidRPr="004A5B71">
              <w:rPr>
                <w:rFonts w:ascii="Times New Roman" w:hAnsi="Times New Roman" w:cs="Times New Roman"/>
                <w:b/>
                <w:sz w:val="18"/>
                <w:szCs w:val="18"/>
              </w:rPr>
              <w:t>Freshman Year</w:t>
            </w:r>
          </w:p>
        </w:tc>
      </w:tr>
      <w:tr w:rsidR="00300CD0" w:rsidRPr="004A5B71" w14:paraId="73F9FB63" w14:textId="77777777" w:rsidTr="00044F69">
        <w:trPr>
          <w:jc w:val="center"/>
        </w:trPr>
        <w:tc>
          <w:tcPr>
            <w:tcW w:w="4722" w:type="dxa"/>
            <w:gridSpan w:val="4"/>
          </w:tcPr>
          <w:p w14:paraId="6D1713A6" w14:textId="77777777" w:rsidR="00300CD0" w:rsidRPr="004A5B71" w:rsidRDefault="00300CD0" w:rsidP="00044F69">
            <w:pPr>
              <w:jc w:val="center"/>
              <w:rPr>
                <w:rFonts w:ascii="Times New Roman" w:hAnsi="Times New Roman" w:cs="Times New Roman"/>
                <w:b/>
                <w:sz w:val="18"/>
                <w:szCs w:val="18"/>
              </w:rPr>
            </w:pPr>
            <w:r w:rsidRPr="004A5B71">
              <w:rPr>
                <w:rFonts w:ascii="Times New Roman" w:hAnsi="Times New Roman" w:cs="Times New Roman"/>
                <w:b/>
                <w:sz w:val="18"/>
                <w:szCs w:val="18"/>
              </w:rPr>
              <w:t>Fall</w:t>
            </w:r>
          </w:p>
        </w:tc>
        <w:tc>
          <w:tcPr>
            <w:tcW w:w="4628" w:type="dxa"/>
            <w:gridSpan w:val="4"/>
          </w:tcPr>
          <w:p w14:paraId="2959C57C" w14:textId="77777777" w:rsidR="00300CD0" w:rsidRPr="004A5B71" w:rsidRDefault="00300CD0" w:rsidP="00044F69">
            <w:pPr>
              <w:jc w:val="center"/>
              <w:rPr>
                <w:rFonts w:ascii="Times New Roman" w:hAnsi="Times New Roman" w:cs="Times New Roman"/>
                <w:b/>
                <w:sz w:val="18"/>
                <w:szCs w:val="18"/>
              </w:rPr>
            </w:pPr>
            <w:r w:rsidRPr="004A5B71">
              <w:rPr>
                <w:rFonts w:ascii="Times New Roman" w:hAnsi="Times New Roman" w:cs="Times New Roman"/>
                <w:b/>
                <w:sz w:val="18"/>
                <w:szCs w:val="18"/>
              </w:rPr>
              <w:t>Spring</w:t>
            </w:r>
          </w:p>
        </w:tc>
      </w:tr>
      <w:tr w:rsidR="00300CD0" w:rsidRPr="004A5B71" w14:paraId="60CE6B8A" w14:textId="77777777" w:rsidTr="004B41F9">
        <w:trPr>
          <w:jc w:val="center"/>
        </w:trPr>
        <w:tc>
          <w:tcPr>
            <w:tcW w:w="442" w:type="dxa"/>
          </w:tcPr>
          <w:p w14:paraId="582E00E5" w14:textId="77777777" w:rsidR="00300CD0" w:rsidRPr="004A5B71" w:rsidRDefault="00300CD0" w:rsidP="00044F69">
            <w:pPr>
              <w:jc w:val="center"/>
              <w:rPr>
                <w:rFonts w:ascii="Times New Roman" w:hAnsi="Times New Roman" w:cs="Times New Roman"/>
                <w:b/>
                <w:sz w:val="18"/>
                <w:szCs w:val="18"/>
              </w:rPr>
            </w:pPr>
          </w:p>
        </w:tc>
        <w:tc>
          <w:tcPr>
            <w:tcW w:w="1533" w:type="dxa"/>
          </w:tcPr>
          <w:p w14:paraId="77E53BD0" w14:textId="77777777" w:rsidR="00300CD0" w:rsidRPr="004A5B71" w:rsidRDefault="00300CD0" w:rsidP="00044F69">
            <w:pPr>
              <w:jc w:val="center"/>
              <w:rPr>
                <w:rFonts w:ascii="Times New Roman" w:hAnsi="Times New Roman" w:cs="Times New Roman"/>
                <w:sz w:val="18"/>
                <w:szCs w:val="18"/>
              </w:rPr>
            </w:pPr>
            <w:r w:rsidRPr="004A5B71">
              <w:rPr>
                <w:rFonts w:ascii="Times New Roman" w:hAnsi="Times New Roman" w:cs="Times New Roman"/>
                <w:sz w:val="18"/>
                <w:szCs w:val="18"/>
              </w:rPr>
              <w:t>Course Number</w:t>
            </w:r>
          </w:p>
        </w:tc>
        <w:tc>
          <w:tcPr>
            <w:tcW w:w="1953" w:type="dxa"/>
          </w:tcPr>
          <w:p w14:paraId="3034869C" w14:textId="77777777" w:rsidR="00300CD0" w:rsidRPr="004A5B71" w:rsidRDefault="00300CD0" w:rsidP="00044F69">
            <w:pPr>
              <w:jc w:val="center"/>
              <w:rPr>
                <w:rFonts w:ascii="Times New Roman" w:hAnsi="Times New Roman" w:cs="Times New Roman"/>
                <w:sz w:val="18"/>
                <w:szCs w:val="18"/>
              </w:rPr>
            </w:pPr>
            <w:r w:rsidRPr="004A5B71">
              <w:rPr>
                <w:rFonts w:ascii="Times New Roman" w:hAnsi="Times New Roman" w:cs="Times New Roman"/>
                <w:sz w:val="18"/>
                <w:szCs w:val="18"/>
              </w:rPr>
              <w:t>Course Title</w:t>
            </w:r>
          </w:p>
        </w:tc>
        <w:tc>
          <w:tcPr>
            <w:tcW w:w="794" w:type="dxa"/>
          </w:tcPr>
          <w:p w14:paraId="6A1CE5D0" w14:textId="77777777" w:rsidR="00300CD0" w:rsidRPr="004A5B71" w:rsidRDefault="00300CD0" w:rsidP="00044F69">
            <w:pPr>
              <w:jc w:val="center"/>
              <w:rPr>
                <w:rFonts w:ascii="Times New Roman" w:hAnsi="Times New Roman" w:cs="Times New Roman"/>
                <w:sz w:val="18"/>
                <w:szCs w:val="18"/>
              </w:rPr>
            </w:pPr>
            <w:r w:rsidRPr="004A5B71">
              <w:rPr>
                <w:rFonts w:ascii="Times New Roman" w:hAnsi="Times New Roman" w:cs="Times New Roman"/>
                <w:sz w:val="18"/>
                <w:szCs w:val="18"/>
              </w:rPr>
              <w:t>Credits</w:t>
            </w:r>
          </w:p>
        </w:tc>
        <w:tc>
          <w:tcPr>
            <w:tcW w:w="313" w:type="dxa"/>
          </w:tcPr>
          <w:p w14:paraId="71A93FEA" w14:textId="77777777" w:rsidR="00300CD0" w:rsidRPr="004A5B71" w:rsidRDefault="00300CD0" w:rsidP="00044F69">
            <w:pPr>
              <w:jc w:val="center"/>
              <w:rPr>
                <w:rFonts w:ascii="Times New Roman" w:hAnsi="Times New Roman" w:cs="Times New Roman"/>
                <w:sz w:val="18"/>
                <w:szCs w:val="18"/>
              </w:rPr>
            </w:pPr>
          </w:p>
        </w:tc>
        <w:tc>
          <w:tcPr>
            <w:tcW w:w="1530" w:type="dxa"/>
          </w:tcPr>
          <w:p w14:paraId="0505EEAB" w14:textId="77777777" w:rsidR="00300CD0" w:rsidRPr="004A5B71" w:rsidRDefault="00300CD0" w:rsidP="00044F69">
            <w:pPr>
              <w:jc w:val="center"/>
              <w:rPr>
                <w:rFonts w:ascii="Times New Roman" w:hAnsi="Times New Roman" w:cs="Times New Roman"/>
                <w:sz w:val="18"/>
                <w:szCs w:val="18"/>
              </w:rPr>
            </w:pPr>
            <w:r w:rsidRPr="004A5B71">
              <w:rPr>
                <w:rFonts w:ascii="Times New Roman" w:hAnsi="Times New Roman" w:cs="Times New Roman"/>
                <w:sz w:val="18"/>
                <w:szCs w:val="18"/>
              </w:rPr>
              <w:t>Course Number</w:t>
            </w:r>
          </w:p>
        </w:tc>
        <w:tc>
          <w:tcPr>
            <w:tcW w:w="1980" w:type="dxa"/>
          </w:tcPr>
          <w:p w14:paraId="4FA1D6EF" w14:textId="77777777" w:rsidR="00300CD0" w:rsidRPr="004A5B71" w:rsidRDefault="00300CD0" w:rsidP="00044F69">
            <w:pPr>
              <w:jc w:val="center"/>
              <w:rPr>
                <w:rFonts w:ascii="Times New Roman" w:hAnsi="Times New Roman" w:cs="Times New Roman"/>
                <w:sz w:val="18"/>
                <w:szCs w:val="18"/>
              </w:rPr>
            </w:pPr>
            <w:r w:rsidRPr="004A5B71">
              <w:rPr>
                <w:rFonts w:ascii="Times New Roman" w:hAnsi="Times New Roman" w:cs="Times New Roman"/>
                <w:sz w:val="18"/>
                <w:szCs w:val="18"/>
              </w:rPr>
              <w:t>Course Title</w:t>
            </w:r>
          </w:p>
        </w:tc>
        <w:tc>
          <w:tcPr>
            <w:tcW w:w="805" w:type="dxa"/>
          </w:tcPr>
          <w:p w14:paraId="0EBF6D3D" w14:textId="77777777" w:rsidR="00300CD0" w:rsidRPr="004A5B71" w:rsidRDefault="00300CD0" w:rsidP="00044F69">
            <w:pPr>
              <w:jc w:val="center"/>
              <w:rPr>
                <w:rFonts w:ascii="Times New Roman" w:hAnsi="Times New Roman" w:cs="Times New Roman"/>
                <w:sz w:val="18"/>
                <w:szCs w:val="18"/>
              </w:rPr>
            </w:pPr>
            <w:r w:rsidRPr="004A5B71">
              <w:rPr>
                <w:rFonts w:ascii="Times New Roman" w:hAnsi="Times New Roman" w:cs="Times New Roman"/>
                <w:sz w:val="18"/>
                <w:szCs w:val="18"/>
              </w:rPr>
              <w:t>Credits</w:t>
            </w:r>
          </w:p>
        </w:tc>
      </w:tr>
      <w:tr w:rsidR="00300CD0" w:rsidRPr="004A5B71" w14:paraId="1BAACC04" w14:textId="77777777" w:rsidTr="004B41F9">
        <w:trPr>
          <w:jc w:val="center"/>
        </w:trPr>
        <w:tc>
          <w:tcPr>
            <w:tcW w:w="442" w:type="dxa"/>
          </w:tcPr>
          <w:p w14:paraId="6A0077AE" w14:textId="5FD2156E" w:rsidR="00300CD0" w:rsidRPr="004A5B71" w:rsidRDefault="00750A87" w:rsidP="00044F69">
            <w:pPr>
              <w:jc w:val="center"/>
              <w:rPr>
                <w:rFonts w:ascii="Times New Roman" w:hAnsi="Times New Roman" w:cs="Times New Roman"/>
                <w:b/>
                <w:sz w:val="18"/>
                <w:szCs w:val="18"/>
              </w:rPr>
            </w:pPr>
            <w:r>
              <w:rPr>
                <w:rFonts w:ascii="Times New Roman" w:hAnsi="Times New Roman" w:cs="Times New Roman"/>
                <w:b/>
                <w:sz w:val="18"/>
                <w:szCs w:val="18"/>
              </w:rPr>
              <w:t>X</w:t>
            </w:r>
          </w:p>
        </w:tc>
        <w:tc>
          <w:tcPr>
            <w:tcW w:w="1533" w:type="dxa"/>
          </w:tcPr>
          <w:p w14:paraId="2EFC334A"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 xml:space="preserve">UNV 1000 </w:t>
            </w:r>
          </w:p>
        </w:tc>
        <w:tc>
          <w:tcPr>
            <w:tcW w:w="1953" w:type="dxa"/>
          </w:tcPr>
          <w:p w14:paraId="1C487900" w14:textId="77777777" w:rsidR="00300CD0" w:rsidRPr="004A5B71" w:rsidRDefault="00300CD0" w:rsidP="00044F69">
            <w:pPr>
              <w:jc w:val="both"/>
              <w:rPr>
                <w:rFonts w:ascii="Times New Roman" w:hAnsi="Times New Roman" w:cs="Times New Roman"/>
                <w:sz w:val="18"/>
                <w:szCs w:val="18"/>
              </w:rPr>
            </w:pPr>
            <w:r w:rsidRPr="004A5B71">
              <w:rPr>
                <w:rFonts w:ascii="Times New Roman" w:hAnsi="Times New Roman" w:cs="Times New Roman"/>
                <w:sz w:val="18"/>
                <w:szCs w:val="18"/>
              </w:rPr>
              <w:t xml:space="preserve">Freshman Seminar  </w:t>
            </w:r>
          </w:p>
        </w:tc>
        <w:tc>
          <w:tcPr>
            <w:tcW w:w="794" w:type="dxa"/>
          </w:tcPr>
          <w:p w14:paraId="2356A3AF" w14:textId="77777777" w:rsidR="00300CD0" w:rsidRPr="004A5B71" w:rsidRDefault="00300CD0" w:rsidP="00044F69">
            <w:pPr>
              <w:jc w:val="both"/>
              <w:rPr>
                <w:rFonts w:ascii="Times New Roman" w:hAnsi="Times New Roman" w:cs="Times New Roman"/>
                <w:sz w:val="18"/>
                <w:szCs w:val="18"/>
              </w:rPr>
            </w:pPr>
            <w:r w:rsidRPr="004A5B71">
              <w:rPr>
                <w:rFonts w:ascii="Times New Roman" w:hAnsi="Times New Roman" w:cs="Times New Roman"/>
                <w:sz w:val="18"/>
                <w:szCs w:val="18"/>
              </w:rPr>
              <w:t>1</w:t>
            </w:r>
          </w:p>
        </w:tc>
        <w:tc>
          <w:tcPr>
            <w:tcW w:w="313" w:type="dxa"/>
          </w:tcPr>
          <w:p w14:paraId="4DD22A45" w14:textId="77777777" w:rsidR="00300CD0" w:rsidRPr="004A5B71" w:rsidRDefault="00300CD0" w:rsidP="00044F69">
            <w:pPr>
              <w:jc w:val="both"/>
              <w:rPr>
                <w:rFonts w:ascii="Times New Roman" w:hAnsi="Times New Roman" w:cs="Times New Roman"/>
                <w:b/>
                <w:sz w:val="18"/>
                <w:szCs w:val="18"/>
              </w:rPr>
            </w:pPr>
          </w:p>
        </w:tc>
        <w:tc>
          <w:tcPr>
            <w:tcW w:w="1530" w:type="dxa"/>
          </w:tcPr>
          <w:p w14:paraId="12AC6DAA" w14:textId="77777777" w:rsidR="00300CD0" w:rsidRPr="00750A87" w:rsidRDefault="00300CD0" w:rsidP="00044F69">
            <w:pPr>
              <w:rPr>
                <w:rFonts w:ascii="Times New Roman" w:hAnsi="Times New Roman" w:cs="Times New Roman"/>
                <w:sz w:val="18"/>
                <w:szCs w:val="18"/>
                <w:highlight w:val="cyan"/>
              </w:rPr>
            </w:pPr>
            <w:r w:rsidRPr="00750A87">
              <w:rPr>
                <w:rFonts w:ascii="Times New Roman" w:hAnsi="Times New Roman" w:cs="Times New Roman"/>
                <w:sz w:val="18"/>
                <w:szCs w:val="18"/>
                <w:highlight w:val="cyan"/>
              </w:rPr>
              <w:t>ENG 1060</w:t>
            </w:r>
          </w:p>
        </w:tc>
        <w:tc>
          <w:tcPr>
            <w:tcW w:w="1980" w:type="dxa"/>
          </w:tcPr>
          <w:p w14:paraId="7BF7C901" w14:textId="77777777" w:rsidR="00300CD0" w:rsidRPr="00750A87" w:rsidRDefault="00300CD0" w:rsidP="00044F69">
            <w:pPr>
              <w:jc w:val="both"/>
              <w:rPr>
                <w:rFonts w:ascii="Times New Roman" w:hAnsi="Times New Roman" w:cs="Times New Roman"/>
                <w:b/>
                <w:sz w:val="18"/>
                <w:szCs w:val="18"/>
                <w:highlight w:val="cyan"/>
              </w:rPr>
            </w:pPr>
            <w:r w:rsidRPr="00750A87">
              <w:rPr>
                <w:rFonts w:ascii="Times New Roman" w:hAnsi="Times New Roman" w:cs="Times New Roman"/>
                <w:sz w:val="18"/>
                <w:szCs w:val="18"/>
                <w:highlight w:val="cyan"/>
              </w:rPr>
              <w:t>Composition II</w:t>
            </w:r>
          </w:p>
        </w:tc>
        <w:tc>
          <w:tcPr>
            <w:tcW w:w="805" w:type="dxa"/>
          </w:tcPr>
          <w:p w14:paraId="6BE718AE" w14:textId="77777777" w:rsidR="00300CD0" w:rsidRPr="00750A87" w:rsidRDefault="00300CD0" w:rsidP="00044F69">
            <w:pPr>
              <w:jc w:val="both"/>
              <w:rPr>
                <w:rFonts w:ascii="Times New Roman" w:hAnsi="Times New Roman" w:cs="Times New Roman"/>
                <w:sz w:val="18"/>
                <w:szCs w:val="18"/>
                <w:highlight w:val="cyan"/>
              </w:rPr>
            </w:pPr>
            <w:r w:rsidRPr="00750A87">
              <w:rPr>
                <w:rFonts w:ascii="Times New Roman" w:hAnsi="Times New Roman" w:cs="Times New Roman"/>
                <w:sz w:val="18"/>
                <w:szCs w:val="18"/>
                <w:highlight w:val="cyan"/>
              </w:rPr>
              <w:t>3</w:t>
            </w:r>
          </w:p>
        </w:tc>
      </w:tr>
      <w:tr w:rsidR="00300CD0" w:rsidRPr="004A5B71" w14:paraId="10D6F4AF" w14:textId="77777777" w:rsidTr="004B41F9">
        <w:trPr>
          <w:jc w:val="center"/>
        </w:trPr>
        <w:tc>
          <w:tcPr>
            <w:tcW w:w="442" w:type="dxa"/>
          </w:tcPr>
          <w:p w14:paraId="02617239" w14:textId="5899E2EF" w:rsidR="00300CD0" w:rsidRPr="004A5B71" w:rsidRDefault="00750A87" w:rsidP="00044F69">
            <w:pPr>
              <w:jc w:val="center"/>
              <w:rPr>
                <w:rFonts w:ascii="Times New Roman" w:hAnsi="Times New Roman" w:cs="Times New Roman"/>
                <w:b/>
                <w:sz w:val="18"/>
                <w:szCs w:val="18"/>
              </w:rPr>
            </w:pPr>
            <w:r>
              <w:rPr>
                <w:rFonts w:ascii="Times New Roman" w:hAnsi="Times New Roman" w:cs="Times New Roman"/>
                <w:b/>
                <w:sz w:val="18"/>
                <w:szCs w:val="18"/>
              </w:rPr>
              <w:t>X</w:t>
            </w:r>
          </w:p>
        </w:tc>
        <w:tc>
          <w:tcPr>
            <w:tcW w:w="1533" w:type="dxa"/>
          </w:tcPr>
          <w:p w14:paraId="6F67B418"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ENG 1050</w:t>
            </w:r>
          </w:p>
        </w:tc>
        <w:tc>
          <w:tcPr>
            <w:tcW w:w="1953" w:type="dxa"/>
          </w:tcPr>
          <w:p w14:paraId="7874F02F" w14:textId="77777777" w:rsidR="00300CD0" w:rsidRPr="004A5B71" w:rsidRDefault="00300CD0" w:rsidP="00044F69">
            <w:pPr>
              <w:jc w:val="both"/>
              <w:rPr>
                <w:rFonts w:ascii="Times New Roman" w:hAnsi="Times New Roman" w:cs="Times New Roman"/>
                <w:b/>
                <w:sz w:val="18"/>
                <w:szCs w:val="18"/>
              </w:rPr>
            </w:pPr>
            <w:r w:rsidRPr="004A5B71">
              <w:rPr>
                <w:rFonts w:ascii="Times New Roman" w:hAnsi="Times New Roman" w:cs="Times New Roman"/>
                <w:sz w:val="18"/>
                <w:szCs w:val="18"/>
              </w:rPr>
              <w:t>Composition I</w:t>
            </w:r>
          </w:p>
        </w:tc>
        <w:tc>
          <w:tcPr>
            <w:tcW w:w="794" w:type="dxa"/>
          </w:tcPr>
          <w:p w14:paraId="392F2865" w14:textId="77777777" w:rsidR="00300CD0" w:rsidRPr="004A5B71" w:rsidRDefault="00300CD0" w:rsidP="00044F69">
            <w:pPr>
              <w:jc w:val="both"/>
              <w:rPr>
                <w:rFonts w:ascii="Times New Roman" w:hAnsi="Times New Roman" w:cs="Times New Roman"/>
                <w:sz w:val="18"/>
                <w:szCs w:val="18"/>
              </w:rPr>
            </w:pPr>
            <w:r w:rsidRPr="004A5B71">
              <w:rPr>
                <w:rFonts w:ascii="Times New Roman" w:hAnsi="Times New Roman" w:cs="Times New Roman"/>
                <w:sz w:val="18"/>
                <w:szCs w:val="18"/>
              </w:rPr>
              <w:t>3</w:t>
            </w:r>
          </w:p>
        </w:tc>
        <w:tc>
          <w:tcPr>
            <w:tcW w:w="313" w:type="dxa"/>
          </w:tcPr>
          <w:p w14:paraId="612D8521" w14:textId="77777777" w:rsidR="00300CD0" w:rsidRPr="004A5B71" w:rsidRDefault="00300CD0" w:rsidP="00044F69">
            <w:pPr>
              <w:jc w:val="both"/>
              <w:rPr>
                <w:rFonts w:ascii="Times New Roman" w:hAnsi="Times New Roman" w:cs="Times New Roman"/>
                <w:b/>
                <w:sz w:val="18"/>
                <w:szCs w:val="18"/>
              </w:rPr>
            </w:pPr>
          </w:p>
        </w:tc>
        <w:tc>
          <w:tcPr>
            <w:tcW w:w="1530" w:type="dxa"/>
          </w:tcPr>
          <w:p w14:paraId="2A59260C" w14:textId="77777777" w:rsidR="00300CD0" w:rsidRPr="00750A87" w:rsidRDefault="00300CD0" w:rsidP="00044F69">
            <w:pPr>
              <w:rPr>
                <w:rFonts w:ascii="Times New Roman" w:hAnsi="Times New Roman" w:cs="Times New Roman"/>
                <w:sz w:val="18"/>
                <w:szCs w:val="18"/>
                <w:highlight w:val="cyan"/>
              </w:rPr>
            </w:pPr>
            <w:r w:rsidRPr="00750A87">
              <w:rPr>
                <w:rFonts w:ascii="Times New Roman" w:hAnsi="Times New Roman" w:cs="Times New Roman"/>
                <w:sz w:val="18"/>
                <w:szCs w:val="18"/>
                <w:highlight w:val="cyan"/>
              </w:rPr>
              <w:t>ENG 2XXX</w:t>
            </w:r>
          </w:p>
        </w:tc>
        <w:tc>
          <w:tcPr>
            <w:tcW w:w="1980" w:type="dxa"/>
          </w:tcPr>
          <w:p w14:paraId="7D408787" w14:textId="2003C32B" w:rsidR="00624A3B" w:rsidRPr="00750A87" w:rsidRDefault="00300CD0" w:rsidP="00044F69">
            <w:pPr>
              <w:jc w:val="both"/>
              <w:rPr>
                <w:rFonts w:ascii="Times New Roman" w:hAnsi="Times New Roman" w:cs="Times New Roman"/>
                <w:sz w:val="18"/>
                <w:szCs w:val="18"/>
                <w:highlight w:val="cyan"/>
              </w:rPr>
            </w:pPr>
            <w:r w:rsidRPr="00750A87">
              <w:rPr>
                <w:rFonts w:ascii="Times New Roman" w:hAnsi="Times New Roman" w:cs="Times New Roman"/>
                <w:sz w:val="18"/>
                <w:szCs w:val="18"/>
                <w:highlight w:val="cyan"/>
              </w:rPr>
              <w:t xml:space="preserve">General </w:t>
            </w:r>
            <w:r w:rsidR="00624A3B" w:rsidRPr="00750A87">
              <w:rPr>
                <w:rFonts w:ascii="Times New Roman" w:hAnsi="Times New Roman" w:cs="Times New Roman"/>
                <w:sz w:val="18"/>
                <w:szCs w:val="18"/>
                <w:highlight w:val="cyan"/>
              </w:rPr>
              <w:t>Education</w:t>
            </w:r>
          </w:p>
          <w:p w14:paraId="391552C8" w14:textId="1327E9C9" w:rsidR="00300CD0" w:rsidRPr="00750A87" w:rsidRDefault="00300CD0" w:rsidP="00044F69">
            <w:pPr>
              <w:jc w:val="both"/>
              <w:rPr>
                <w:rFonts w:ascii="Times New Roman" w:hAnsi="Times New Roman" w:cs="Times New Roman"/>
                <w:b/>
                <w:sz w:val="18"/>
                <w:szCs w:val="18"/>
                <w:highlight w:val="cyan"/>
              </w:rPr>
            </w:pPr>
            <w:r w:rsidRPr="00750A87">
              <w:rPr>
                <w:rFonts w:ascii="Times New Roman" w:hAnsi="Times New Roman" w:cs="Times New Roman"/>
                <w:sz w:val="18"/>
                <w:szCs w:val="18"/>
                <w:highlight w:val="cyan"/>
              </w:rPr>
              <w:t>Literature**</w:t>
            </w:r>
          </w:p>
        </w:tc>
        <w:tc>
          <w:tcPr>
            <w:tcW w:w="805" w:type="dxa"/>
          </w:tcPr>
          <w:p w14:paraId="021593E2" w14:textId="77777777" w:rsidR="00300CD0" w:rsidRPr="00750A87" w:rsidRDefault="00300CD0" w:rsidP="00044F69">
            <w:pPr>
              <w:jc w:val="both"/>
              <w:rPr>
                <w:rFonts w:ascii="Times New Roman" w:hAnsi="Times New Roman" w:cs="Times New Roman"/>
                <w:sz w:val="18"/>
                <w:szCs w:val="18"/>
                <w:highlight w:val="cyan"/>
              </w:rPr>
            </w:pPr>
            <w:r w:rsidRPr="00750A87">
              <w:rPr>
                <w:rFonts w:ascii="Times New Roman" w:hAnsi="Times New Roman" w:cs="Times New Roman"/>
                <w:sz w:val="18"/>
                <w:szCs w:val="18"/>
                <w:highlight w:val="cyan"/>
              </w:rPr>
              <w:t>3</w:t>
            </w:r>
          </w:p>
        </w:tc>
      </w:tr>
      <w:tr w:rsidR="00300CD0" w:rsidRPr="004A5B71" w14:paraId="744BDA61" w14:textId="77777777" w:rsidTr="004B41F9">
        <w:trPr>
          <w:jc w:val="center"/>
        </w:trPr>
        <w:tc>
          <w:tcPr>
            <w:tcW w:w="442" w:type="dxa"/>
          </w:tcPr>
          <w:p w14:paraId="21759E2B" w14:textId="16265BBB" w:rsidR="00300CD0" w:rsidRPr="004A5B71" w:rsidRDefault="00750A87" w:rsidP="00044F69">
            <w:pPr>
              <w:jc w:val="center"/>
              <w:rPr>
                <w:rFonts w:ascii="Times New Roman" w:hAnsi="Times New Roman" w:cs="Times New Roman"/>
                <w:b/>
                <w:sz w:val="18"/>
                <w:szCs w:val="18"/>
              </w:rPr>
            </w:pPr>
            <w:r>
              <w:rPr>
                <w:rFonts w:ascii="Times New Roman" w:hAnsi="Times New Roman" w:cs="Times New Roman"/>
                <w:b/>
                <w:sz w:val="18"/>
                <w:szCs w:val="18"/>
              </w:rPr>
              <w:t>X</w:t>
            </w:r>
          </w:p>
        </w:tc>
        <w:tc>
          <w:tcPr>
            <w:tcW w:w="1533" w:type="dxa"/>
          </w:tcPr>
          <w:p w14:paraId="384191C4"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MAT 1050</w:t>
            </w:r>
          </w:p>
        </w:tc>
        <w:tc>
          <w:tcPr>
            <w:tcW w:w="1953" w:type="dxa"/>
          </w:tcPr>
          <w:p w14:paraId="502F62AB" w14:textId="77777777" w:rsidR="00300CD0" w:rsidRPr="004A5B71" w:rsidRDefault="00300CD0" w:rsidP="009257E6">
            <w:pPr>
              <w:rPr>
                <w:rFonts w:ascii="Times New Roman" w:hAnsi="Times New Roman" w:cs="Times New Roman"/>
                <w:sz w:val="18"/>
                <w:szCs w:val="18"/>
              </w:rPr>
            </w:pPr>
            <w:r w:rsidRPr="004A5B71">
              <w:rPr>
                <w:rFonts w:ascii="Times New Roman" w:hAnsi="Times New Roman" w:cs="Times New Roman"/>
                <w:sz w:val="18"/>
                <w:szCs w:val="18"/>
              </w:rPr>
              <w:t>Intro to College Ma</w:t>
            </w:r>
            <w:r w:rsidR="009257E6" w:rsidRPr="004A5B71">
              <w:rPr>
                <w:rFonts w:ascii="Times New Roman" w:hAnsi="Times New Roman" w:cs="Times New Roman"/>
                <w:sz w:val="18"/>
                <w:szCs w:val="18"/>
              </w:rPr>
              <w:t>th (for education</w:t>
            </w:r>
            <w:r w:rsidR="008E2CF9" w:rsidRPr="004A5B71">
              <w:rPr>
                <w:rFonts w:ascii="Times New Roman" w:hAnsi="Times New Roman" w:cs="Times New Roman"/>
                <w:sz w:val="18"/>
                <w:szCs w:val="18"/>
              </w:rPr>
              <w:t xml:space="preserve"> </w:t>
            </w:r>
          </w:p>
          <w:p w14:paraId="001E08C7" w14:textId="53E53194" w:rsidR="008E2CF9" w:rsidRPr="004A5B71" w:rsidRDefault="008E2CF9" w:rsidP="009257E6">
            <w:pPr>
              <w:rPr>
                <w:rFonts w:ascii="Times New Roman" w:hAnsi="Times New Roman" w:cs="Times New Roman"/>
                <w:sz w:val="18"/>
                <w:szCs w:val="18"/>
              </w:rPr>
            </w:pPr>
            <w:r w:rsidRPr="004A5B71">
              <w:rPr>
                <w:rFonts w:ascii="Times New Roman" w:hAnsi="Times New Roman" w:cs="Times New Roman"/>
                <w:sz w:val="18"/>
                <w:szCs w:val="18"/>
              </w:rPr>
              <w:t>majors)</w:t>
            </w:r>
          </w:p>
        </w:tc>
        <w:tc>
          <w:tcPr>
            <w:tcW w:w="794" w:type="dxa"/>
          </w:tcPr>
          <w:p w14:paraId="1B435D23" w14:textId="77777777" w:rsidR="00300CD0" w:rsidRPr="004A5B71" w:rsidRDefault="00300CD0" w:rsidP="00044F69">
            <w:pPr>
              <w:jc w:val="both"/>
              <w:rPr>
                <w:rFonts w:ascii="Times New Roman" w:hAnsi="Times New Roman" w:cs="Times New Roman"/>
                <w:sz w:val="18"/>
                <w:szCs w:val="18"/>
              </w:rPr>
            </w:pPr>
            <w:r w:rsidRPr="004A5B71">
              <w:rPr>
                <w:rFonts w:ascii="Times New Roman" w:hAnsi="Times New Roman" w:cs="Times New Roman"/>
                <w:sz w:val="18"/>
                <w:szCs w:val="18"/>
              </w:rPr>
              <w:t>3</w:t>
            </w:r>
          </w:p>
        </w:tc>
        <w:tc>
          <w:tcPr>
            <w:tcW w:w="313" w:type="dxa"/>
          </w:tcPr>
          <w:p w14:paraId="0258CCF4" w14:textId="77777777" w:rsidR="00300CD0" w:rsidRPr="004A5B71" w:rsidRDefault="00300CD0" w:rsidP="00044F69">
            <w:pPr>
              <w:jc w:val="both"/>
              <w:rPr>
                <w:rFonts w:ascii="Times New Roman" w:hAnsi="Times New Roman" w:cs="Times New Roman"/>
                <w:b/>
                <w:sz w:val="18"/>
                <w:szCs w:val="18"/>
              </w:rPr>
            </w:pPr>
          </w:p>
        </w:tc>
        <w:tc>
          <w:tcPr>
            <w:tcW w:w="1530" w:type="dxa"/>
          </w:tcPr>
          <w:p w14:paraId="23BB6836" w14:textId="77777777" w:rsidR="00300CD0" w:rsidRPr="00750A87" w:rsidRDefault="00300CD0" w:rsidP="00044F69">
            <w:pPr>
              <w:rPr>
                <w:rFonts w:ascii="Times New Roman" w:hAnsi="Times New Roman" w:cs="Times New Roman"/>
                <w:sz w:val="18"/>
                <w:szCs w:val="18"/>
                <w:highlight w:val="cyan"/>
              </w:rPr>
            </w:pPr>
            <w:r w:rsidRPr="00750A87">
              <w:rPr>
                <w:rFonts w:ascii="Times New Roman" w:hAnsi="Times New Roman" w:cs="Times New Roman"/>
                <w:sz w:val="18"/>
                <w:szCs w:val="18"/>
                <w:highlight w:val="cyan"/>
              </w:rPr>
              <w:t xml:space="preserve">General Education </w:t>
            </w:r>
          </w:p>
        </w:tc>
        <w:tc>
          <w:tcPr>
            <w:tcW w:w="1980" w:type="dxa"/>
          </w:tcPr>
          <w:p w14:paraId="6799A29A" w14:textId="77777777" w:rsidR="00300CD0" w:rsidRPr="00750A87" w:rsidRDefault="00300CD0" w:rsidP="00044F69">
            <w:pPr>
              <w:jc w:val="both"/>
              <w:rPr>
                <w:rFonts w:ascii="Times New Roman" w:hAnsi="Times New Roman" w:cs="Times New Roman"/>
                <w:b/>
                <w:sz w:val="18"/>
                <w:szCs w:val="18"/>
                <w:highlight w:val="cyan"/>
              </w:rPr>
            </w:pPr>
            <w:r w:rsidRPr="00750A87">
              <w:rPr>
                <w:rFonts w:ascii="Times New Roman" w:hAnsi="Times New Roman" w:cs="Times New Roman"/>
                <w:sz w:val="18"/>
                <w:szCs w:val="18"/>
                <w:highlight w:val="cyan"/>
              </w:rPr>
              <w:t>Social Science</w:t>
            </w:r>
          </w:p>
        </w:tc>
        <w:tc>
          <w:tcPr>
            <w:tcW w:w="805" w:type="dxa"/>
          </w:tcPr>
          <w:p w14:paraId="0BFFEDA0" w14:textId="77777777" w:rsidR="00300CD0" w:rsidRPr="00750A87" w:rsidRDefault="00300CD0" w:rsidP="00044F69">
            <w:pPr>
              <w:jc w:val="both"/>
              <w:rPr>
                <w:rFonts w:ascii="Times New Roman" w:hAnsi="Times New Roman" w:cs="Times New Roman"/>
                <w:sz w:val="18"/>
                <w:szCs w:val="18"/>
                <w:highlight w:val="cyan"/>
              </w:rPr>
            </w:pPr>
            <w:r w:rsidRPr="00750A87">
              <w:rPr>
                <w:rFonts w:ascii="Times New Roman" w:hAnsi="Times New Roman" w:cs="Times New Roman"/>
                <w:sz w:val="18"/>
                <w:szCs w:val="18"/>
                <w:highlight w:val="cyan"/>
              </w:rPr>
              <w:t>3</w:t>
            </w:r>
          </w:p>
        </w:tc>
      </w:tr>
      <w:tr w:rsidR="00300CD0" w:rsidRPr="004A5B71" w14:paraId="4B04E4EE" w14:textId="77777777" w:rsidTr="004B41F9">
        <w:trPr>
          <w:jc w:val="center"/>
        </w:trPr>
        <w:tc>
          <w:tcPr>
            <w:tcW w:w="442" w:type="dxa"/>
          </w:tcPr>
          <w:p w14:paraId="1D05B17A" w14:textId="2EE80576" w:rsidR="00300CD0" w:rsidRPr="004A5B71" w:rsidRDefault="00750A87" w:rsidP="00044F69">
            <w:pPr>
              <w:jc w:val="center"/>
              <w:rPr>
                <w:rFonts w:ascii="Times New Roman" w:hAnsi="Times New Roman" w:cs="Times New Roman"/>
                <w:b/>
                <w:sz w:val="18"/>
                <w:szCs w:val="18"/>
              </w:rPr>
            </w:pPr>
            <w:r>
              <w:rPr>
                <w:rFonts w:ascii="Times New Roman" w:hAnsi="Times New Roman" w:cs="Times New Roman"/>
                <w:b/>
                <w:sz w:val="18"/>
                <w:szCs w:val="18"/>
              </w:rPr>
              <w:t>X</w:t>
            </w:r>
          </w:p>
        </w:tc>
        <w:tc>
          <w:tcPr>
            <w:tcW w:w="1533" w:type="dxa"/>
          </w:tcPr>
          <w:p w14:paraId="7E766112"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 xml:space="preserve">General Education </w:t>
            </w:r>
          </w:p>
        </w:tc>
        <w:tc>
          <w:tcPr>
            <w:tcW w:w="1953" w:type="dxa"/>
          </w:tcPr>
          <w:p w14:paraId="1E76E1E2" w14:textId="77777777" w:rsidR="00300CD0" w:rsidRPr="004A5B71" w:rsidRDefault="00300CD0" w:rsidP="00044F69">
            <w:pPr>
              <w:jc w:val="both"/>
              <w:rPr>
                <w:rFonts w:ascii="Times New Roman" w:hAnsi="Times New Roman" w:cs="Times New Roman"/>
                <w:b/>
                <w:sz w:val="18"/>
                <w:szCs w:val="18"/>
              </w:rPr>
            </w:pPr>
            <w:r w:rsidRPr="004A5B71">
              <w:rPr>
                <w:rFonts w:ascii="Times New Roman" w:hAnsi="Times New Roman" w:cs="Times New Roman"/>
                <w:sz w:val="18"/>
                <w:szCs w:val="18"/>
              </w:rPr>
              <w:t>Fine Art</w:t>
            </w:r>
          </w:p>
        </w:tc>
        <w:tc>
          <w:tcPr>
            <w:tcW w:w="794" w:type="dxa"/>
          </w:tcPr>
          <w:p w14:paraId="51C455C5" w14:textId="77777777" w:rsidR="00300CD0" w:rsidRPr="004A5B71" w:rsidRDefault="00300CD0" w:rsidP="00044F69">
            <w:pPr>
              <w:jc w:val="both"/>
              <w:rPr>
                <w:rFonts w:ascii="Times New Roman" w:hAnsi="Times New Roman" w:cs="Times New Roman"/>
                <w:sz w:val="18"/>
                <w:szCs w:val="18"/>
              </w:rPr>
            </w:pPr>
            <w:r w:rsidRPr="004A5B71">
              <w:rPr>
                <w:rFonts w:ascii="Times New Roman" w:hAnsi="Times New Roman" w:cs="Times New Roman"/>
                <w:sz w:val="18"/>
                <w:szCs w:val="18"/>
              </w:rPr>
              <w:t>3</w:t>
            </w:r>
          </w:p>
        </w:tc>
        <w:tc>
          <w:tcPr>
            <w:tcW w:w="313" w:type="dxa"/>
          </w:tcPr>
          <w:p w14:paraId="741B4905" w14:textId="77777777" w:rsidR="00300CD0" w:rsidRPr="004A5B71" w:rsidRDefault="00300CD0" w:rsidP="00044F69">
            <w:pPr>
              <w:jc w:val="both"/>
              <w:rPr>
                <w:rFonts w:ascii="Times New Roman" w:hAnsi="Times New Roman" w:cs="Times New Roman"/>
                <w:b/>
                <w:sz w:val="18"/>
                <w:szCs w:val="18"/>
              </w:rPr>
            </w:pPr>
          </w:p>
        </w:tc>
        <w:tc>
          <w:tcPr>
            <w:tcW w:w="1530" w:type="dxa"/>
          </w:tcPr>
          <w:p w14:paraId="55CD3894" w14:textId="77777777" w:rsidR="00300CD0" w:rsidRPr="00750A87" w:rsidRDefault="00300CD0" w:rsidP="00044F69">
            <w:pPr>
              <w:rPr>
                <w:rFonts w:ascii="Times New Roman" w:hAnsi="Times New Roman" w:cs="Times New Roman"/>
                <w:sz w:val="18"/>
                <w:szCs w:val="18"/>
                <w:highlight w:val="cyan"/>
              </w:rPr>
            </w:pPr>
            <w:r w:rsidRPr="00750A87">
              <w:rPr>
                <w:rFonts w:ascii="Times New Roman" w:hAnsi="Times New Roman" w:cs="Times New Roman"/>
                <w:sz w:val="18"/>
                <w:szCs w:val="18"/>
                <w:highlight w:val="cyan"/>
              </w:rPr>
              <w:t xml:space="preserve">General Education </w:t>
            </w:r>
          </w:p>
        </w:tc>
        <w:tc>
          <w:tcPr>
            <w:tcW w:w="1980" w:type="dxa"/>
          </w:tcPr>
          <w:p w14:paraId="3D007808" w14:textId="77777777" w:rsidR="00300CD0" w:rsidRPr="00750A87" w:rsidRDefault="00300CD0" w:rsidP="00044F69">
            <w:pPr>
              <w:jc w:val="both"/>
              <w:rPr>
                <w:rFonts w:ascii="Times New Roman" w:hAnsi="Times New Roman" w:cs="Times New Roman"/>
                <w:sz w:val="18"/>
                <w:szCs w:val="18"/>
                <w:highlight w:val="cyan"/>
              </w:rPr>
            </w:pPr>
            <w:r w:rsidRPr="00750A87">
              <w:rPr>
                <w:rFonts w:ascii="Times New Roman" w:hAnsi="Times New Roman" w:cs="Times New Roman"/>
                <w:sz w:val="18"/>
                <w:szCs w:val="18"/>
                <w:highlight w:val="cyan"/>
              </w:rPr>
              <w:t>Natural Science</w:t>
            </w:r>
          </w:p>
        </w:tc>
        <w:tc>
          <w:tcPr>
            <w:tcW w:w="805" w:type="dxa"/>
          </w:tcPr>
          <w:p w14:paraId="5609A4D2" w14:textId="77777777" w:rsidR="00300CD0" w:rsidRPr="00750A87" w:rsidRDefault="00300CD0" w:rsidP="00044F69">
            <w:pPr>
              <w:jc w:val="both"/>
              <w:rPr>
                <w:rFonts w:ascii="Times New Roman" w:hAnsi="Times New Roman" w:cs="Times New Roman"/>
                <w:sz w:val="18"/>
                <w:szCs w:val="18"/>
                <w:highlight w:val="cyan"/>
              </w:rPr>
            </w:pPr>
            <w:r w:rsidRPr="00750A87">
              <w:rPr>
                <w:rFonts w:ascii="Times New Roman" w:hAnsi="Times New Roman" w:cs="Times New Roman"/>
                <w:sz w:val="18"/>
                <w:szCs w:val="18"/>
                <w:highlight w:val="cyan"/>
              </w:rPr>
              <w:t>3</w:t>
            </w:r>
          </w:p>
        </w:tc>
      </w:tr>
      <w:tr w:rsidR="00300CD0" w:rsidRPr="004A5B71" w14:paraId="4F94832F" w14:textId="77777777" w:rsidTr="004B41F9">
        <w:trPr>
          <w:jc w:val="center"/>
        </w:trPr>
        <w:tc>
          <w:tcPr>
            <w:tcW w:w="442" w:type="dxa"/>
          </w:tcPr>
          <w:p w14:paraId="15CF53BB" w14:textId="003DD99D" w:rsidR="00300CD0" w:rsidRPr="004A5B71" w:rsidRDefault="00750A87" w:rsidP="00044F69">
            <w:pPr>
              <w:jc w:val="center"/>
              <w:rPr>
                <w:rFonts w:ascii="Times New Roman" w:hAnsi="Times New Roman" w:cs="Times New Roman"/>
                <w:b/>
                <w:sz w:val="18"/>
                <w:szCs w:val="18"/>
              </w:rPr>
            </w:pPr>
            <w:r>
              <w:rPr>
                <w:rFonts w:ascii="Times New Roman" w:hAnsi="Times New Roman" w:cs="Times New Roman"/>
                <w:b/>
                <w:sz w:val="18"/>
                <w:szCs w:val="18"/>
              </w:rPr>
              <w:t>X</w:t>
            </w:r>
          </w:p>
        </w:tc>
        <w:tc>
          <w:tcPr>
            <w:tcW w:w="1533" w:type="dxa"/>
          </w:tcPr>
          <w:p w14:paraId="4DCBFB88"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 xml:space="preserve">General Education </w:t>
            </w:r>
          </w:p>
        </w:tc>
        <w:tc>
          <w:tcPr>
            <w:tcW w:w="1953" w:type="dxa"/>
          </w:tcPr>
          <w:p w14:paraId="257D7F01" w14:textId="77777777" w:rsidR="00300CD0" w:rsidRPr="004A5B71" w:rsidRDefault="00300CD0" w:rsidP="00044F69">
            <w:pPr>
              <w:jc w:val="both"/>
              <w:rPr>
                <w:rFonts w:ascii="Times New Roman" w:hAnsi="Times New Roman" w:cs="Times New Roman"/>
                <w:b/>
                <w:sz w:val="18"/>
                <w:szCs w:val="18"/>
              </w:rPr>
            </w:pPr>
            <w:r w:rsidRPr="004A5B71">
              <w:rPr>
                <w:rFonts w:ascii="Times New Roman" w:hAnsi="Times New Roman" w:cs="Times New Roman"/>
                <w:sz w:val="18"/>
                <w:szCs w:val="18"/>
              </w:rPr>
              <w:t>Social Science</w:t>
            </w:r>
          </w:p>
        </w:tc>
        <w:tc>
          <w:tcPr>
            <w:tcW w:w="794" w:type="dxa"/>
          </w:tcPr>
          <w:p w14:paraId="5A7E00BC" w14:textId="77777777" w:rsidR="00300CD0" w:rsidRPr="004A5B71" w:rsidRDefault="00300CD0" w:rsidP="00044F69">
            <w:pPr>
              <w:jc w:val="both"/>
              <w:rPr>
                <w:rFonts w:ascii="Times New Roman" w:hAnsi="Times New Roman" w:cs="Times New Roman"/>
                <w:sz w:val="18"/>
                <w:szCs w:val="18"/>
              </w:rPr>
            </w:pPr>
            <w:r w:rsidRPr="004A5B71">
              <w:rPr>
                <w:rFonts w:ascii="Times New Roman" w:hAnsi="Times New Roman" w:cs="Times New Roman"/>
                <w:sz w:val="18"/>
                <w:szCs w:val="18"/>
              </w:rPr>
              <w:t>3</w:t>
            </w:r>
          </w:p>
        </w:tc>
        <w:tc>
          <w:tcPr>
            <w:tcW w:w="313" w:type="dxa"/>
          </w:tcPr>
          <w:p w14:paraId="2EEF0F0E" w14:textId="77777777" w:rsidR="00300CD0" w:rsidRPr="004A5B71" w:rsidRDefault="00300CD0" w:rsidP="00044F69">
            <w:pPr>
              <w:jc w:val="both"/>
              <w:rPr>
                <w:rFonts w:ascii="Times New Roman" w:hAnsi="Times New Roman" w:cs="Times New Roman"/>
                <w:b/>
                <w:sz w:val="18"/>
                <w:szCs w:val="18"/>
              </w:rPr>
            </w:pPr>
          </w:p>
        </w:tc>
        <w:tc>
          <w:tcPr>
            <w:tcW w:w="1530" w:type="dxa"/>
          </w:tcPr>
          <w:p w14:paraId="24214F00" w14:textId="77777777" w:rsidR="00300CD0" w:rsidRPr="00750A87" w:rsidRDefault="00300CD0" w:rsidP="00044F69">
            <w:pPr>
              <w:rPr>
                <w:rFonts w:ascii="Times New Roman" w:hAnsi="Times New Roman" w:cs="Times New Roman"/>
                <w:sz w:val="18"/>
                <w:szCs w:val="18"/>
                <w:highlight w:val="cyan"/>
              </w:rPr>
            </w:pPr>
            <w:r w:rsidRPr="00750A87">
              <w:rPr>
                <w:rFonts w:ascii="Times New Roman" w:hAnsi="Times New Roman" w:cs="Times New Roman"/>
                <w:sz w:val="18"/>
                <w:szCs w:val="18"/>
                <w:highlight w:val="cyan"/>
              </w:rPr>
              <w:t xml:space="preserve">General Education </w:t>
            </w:r>
          </w:p>
        </w:tc>
        <w:tc>
          <w:tcPr>
            <w:tcW w:w="1980" w:type="dxa"/>
          </w:tcPr>
          <w:p w14:paraId="2CE06E58" w14:textId="77777777" w:rsidR="00300CD0" w:rsidRPr="00750A87" w:rsidRDefault="00300CD0" w:rsidP="00044F69">
            <w:pPr>
              <w:jc w:val="both"/>
              <w:rPr>
                <w:rFonts w:ascii="Times New Roman" w:hAnsi="Times New Roman" w:cs="Times New Roman"/>
                <w:b/>
                <w:sz w:val="18"/>
                <w:szCs w:val="18"/>
                <w:highlight w:val="cyan"/>
              </w:rPr>
            </w:pPr>
            <w:r w:rsidRPr="00750A87">
              <w:rPr>
                <w:rFonts w:ascii="Times New Roman" w:hAnsi="Times New Roman" w:cs="Times New Roman"/>
                <w:sz w:val="18"/>
                <w:szCs w:val="18"/>
                <w:highlight w:val="cyan"/>
              </w:rPr>
              <w:t>Physical Education</w:t>
            </w:r>
          </w:p>
        </w:tc>
        <w:tc>
          <w:tcPr>
            <w:tcW w:w="805" w:type="dxa"/>
          </w:tcPr>
          <w:p w14:paraId="38F5FA6A" w14:textId="77777777" w:rsidR="00300CD0" w:rsidRPr="00750A87" w:rsidRDefault="00300CD0" w:rsidP="00044F69">
            <w:pPr>
              <w:jc w:val="both"/>
              <w:rPr>
                <w:rFonts w:ascii="Times New Roman" w:hAnsi="Times New Roman" w:cs="Times New Roman"/>
                <w:sz w:val="18"/>
                <w:szCs w:val="18"/>
                <w:highlight w:val="cyan"/>
              </w:rPr>
            </w:pPr>
            <w:r w:rsidRPr="00750A87">
              <w:rPr>
                <w:rFonts w:ascii="Times New Roman" w:hAnsi="Times New Roman" w:cs="Times New Roman"/>
                <w:sz w:val="18"/>
                <w:szCs w:val="18"/>
                <w:highlight w:val="cyan"/>
              </w:rPr>
              <w:t>1</w:t>
            </w:r>
          </w:p>
        </w:tc>
      </w:tr>
      <w:tr w:rsidR="00300CD0" w:rsidRPr="004A5B71" w14:paraId="10D1AB73" w14:textId="77777777" w:rsidTr="004B41F9">
        <w:trPr>
          <w:jc w:val="center"/>
        </w:trPr>
        <w:tc>
          <w:tcPr>
            <w:tcW w:w="442" w:type="dxa"/>
          </w:tcPr>
          <w:p w14:paraId="0F797147" w14:textId="22A3C80A" w:rsidR="00300CD0" w:rsidRPr="004A5B71" w:rsidRDefault="00750A87" w:rsidP="00044F69">
            <w:pPr>
              <w:jc w:val="center"/>
              <w:rPr>
                <w:rFonts w:ascii="Times New Roman" w:hAnsi="Times New Roman" w:cs="Times New Roman"/>
                <w:b/>
                <w:sz w:val="18"/>
                <w:szCs w:val="18"/>
              </w:rPr>
            </w:pPr>
            <w:r>
              <w:rPr>
                <w:rFonts w:ascii="Times New Roman" w:hAnsi="Times New Roman" w:cs="Times New Roman"/>
                <w:b/>
                <w:sz w:val="18"/>
                <w:szCs w:val="18"/>
              </w:rPr>
              <w:t>X</w:t>
            </w:r>
          </w:p>
        </w:tc>
        <w:tc>
          <w:tcPr>
            <w:tcW w:w="1533" w:type="dxa"/>
          </w:tcPr>
          <w:p w14:paraId="40FB640B"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 xml:space="preserve">General Education </w:t>
            </w:r>
          </w:p>
        </w:tc>
        <w:tc>
          <w:tcPr>
            <w:tcW w:w="1953" w:type="dxa"/>
          </w:tcPr>
          <w:p w14:paraId="0739DD21" w14:textId="77777777" w:rsidR="00300CD0" w:rsidRPr="004A5B71" w:rsidRDefault="00300CD0" w:rsidP="00044F69">
            <w:pPr>
              <w:jc w:val="both"/>
              <w:rPr>
                <w:rFonts w:ascii="Times New Roman" w:hAnsi="Times New Roman" w:cs="Times New Roman"/>
                <w:b/>
                <w:sz w:val="18"/>
                <w:szCs w:val="18"/>
              </w:rPr>
            </w:pPr>
            <w:r w:rsidRPr="004A5B71">
              <w:rPr>
                <w:rFonts w:ascii="Times New Roman" w:hAnsi="Times New Roman" w:cs="Times New Roman"/>
                <w:sz w:val="18"/>
                <w:szCs w:val="18"/>
              </w:rPr>
              <w:t>Natural Science</w:t>
            </w:r>
          </w:p>
        </w:tc>
        <w:tc>
          <w:tcPr>
            <w:tcW w:w="794" w:type="dxa"/>
          </w:tcPr>
          <w:p w14:paraId="51E4FA60" w14:textId="77777777" w:rsidR="00300CD0" w:rsidRPr="004A5B71" w:rsidRDefault="00300CD0" w:rsidP="00044F69">
            <w:pPr>
              <w:jc w:val="both"/>
              <w:rPr>
                <w:rFonts w:ascii="Times New Roman" w:hAnsi="Times New Roman" w:cs="Times New Roman"/>
                <w:sz w:val="18"/>
                <w:szCs w:val="18"/>
              </w:rPr>
            </w:pPr>
            <w:r w:rsidRPr="004A5B71">
              <w:rPr>
                <w:rFonts w:ascii="Times New Roman" w:hAnsi="Times New Roman" w:cs="Times New Roman"/>
                <w:sz w:val="18"/>
                <w:szCs w:val="18"/>
              </w:rPr>
              <w:t>3</w:t>
            </w:r>
          </w:p>
        </w:tc>
        <w:tc>
          <w:tcPr>
            <w:tcW w:w="313" w:type="dxa"/>
          </w:tcPr>
          <w:p w14:paraId="58662857" w14:textId="77777777" w:rsidR="00300CD0" w:rsidRPr="004A5B71" w:rsidRDefault="00300CD0" w:rsidP="00044F69">
            <w:pPr>
              <w:jc w:val="both"/>
              <w:rPr>
                <w:rFonts w:ascii="Times New Roman" w:hAnsi="Times New Roman" w:cs="Times New Roman"/>
                <w:b/>
                <w:sz w:val="18"/>
                <w:szCs w:val="18"/>
              </w:rPr>
            </w:pPr>
          </w:p>
        </w:tc>
        <w:tc>
          <w:tcPr>
            <w:tcW w:w="1530" w:type="dxa"/>
          </w:tcPr>
          <w:p w14:paraId="622667EC" w14:textId="77777777" w:rsidR="00300CD0" w:rsidRPr="00750A87" w:rsidRDefault="00300CD0" w:rsidP="00044F69">
            <w:pPr>
              <w:rPr>
                <w:rFonts w:ascii="Times New Roman" w:hAnsi="Times New Roman" w:cs="Times New Roman"/>
                <w:sz w:val="18"/>
                <w:szCs w:val="18"/>
                <w:highlight w:val="cyan"/>
              </w:rPr>
            </w:pPr>
            <w:r w:rsidRPr="00750A87">
              <w:rPr>
                <w:rFonts w:ascii="Times New Roman" w:hAnsi="Times New Roman" w:cs="Times New Roman"/>
                <w:sz w:val="18"/>
                <w:szCs w:val="18"/>
                <w:highlight w:val="cyan"/>
              </w:rPr>
              <w:t xml:space="preserve">General Education </w:t>
            </w:r>
          </w:p>
        </w:tc>
        <w:tc>
          <w:tcPr>
            <w:tcW w:w="1980" w:type="dxa"/>
          </w:tcPr>
          <w:p w14:paraId="766DAC29" w14:textId="77777777" w:rsidR="00300CD0" w:rsidRPr="00750A87" w:rsidRDefault="00300CD0" w:rsidP="00044F69">
            <w:pPr>
              <w:jc w:val="both"/>
              <w:rPr>
                <w:rFonts w:ascii="Times New Roman" w:hAnsi="Times New Roman" w:cs="Times New Roman"/>
                <w:sz w:val="18"/>
                <w:szCs w:val="18"/>
                <w:highlight w:val="cyan"/>
              </w:rPr>
            </w:pPr>
            <w:r w:rsidRPr="00750A87">
              <w:rPr>
                <w:rFonts w:ascii="Times New Roman" w:hAnsi="Times New Roman" w:cs="Times New Roman"/>
                <w:sz w:val="18"/>
                <w:szCs w:val="18"/>
                <w:highlight w:val="cyan"/>
              </w:rPr>
              <w:t>Elective</w:t>
            </w:r>
          </w:p>
        </w:tc>
        <w:tc>
          <w:tcPr>
            <w:tcW w:w="805" w:type="dxa"/>
          </w:tcPr>
          <w:p w14:paraId="6872A285" w14:textId="77777777" w:rsidR="00300CD0" w:rsidRPr="00750A87" w:rsidRDefault="00300CD0" w:rsidP="00044F69">
            <w:pPr>
              <w:jc w:val="both"/>
              <w:rPr>
                <w:rFonts w:ascii="Times New Roman" w:hAnsi="Times New Roman" w:cs="Times New Roman"/>
                <w:sz w:val="18"/>
                <w:szCs w:val="18"/>
                <w:highlight w:val="cyan"/>
              </w:rPr>
            </w:pPr>
            <w:r w:rsidRPr="00750A87">
              <w:rPr>
                <w:rFonts w:ascii="Times New Roman" w:hAnsi="Times New Roman" w:cs="Times New Roman"/>
                <w:sz w:val="18"/>
                <w:szCs w:val="18"/>
                <w:highlight w:val="cyan"/>
              </w:rPr>
              <w:t>3</w:t>
            </w:r>
          </w:p>
        </w:tc>
      </w:tr>
      <w:tr w:rsidR="00300CD0" w:rsidRPr="004A5B71" w14:paraId="60E1714E" w14:textId="77777777" w:rsidTr="00044F69">
        <w:trPr>
          <w:trHeight w:val="215"/>
          <w:jc w:val="center"/>
        </w:trPr>
        <w:tc>
          <w:tcPr>
            <w:tcW w:w="3928" w:type="dxa"/>
            <w:gridSpan w:val="3"/>
          </w:tcPr>
          <w:p w14:paraId="56AB1A2A" w14:textId="77777777" w:rsidR="00300CD0" w:rsidRPr="004A5B71" w:rsidRDefault="00300CD0" w:rsidP="00044F69">
            <w:pPr>
              <w:jc w:val="both"/>
              <w:rPr>
                <w:rFonts w:ascii="Times New Roman" w:hAnsi="Times New Roman" w:cs="Times New Roman"/>
                <w:b/>
                <w:sz w:val="18"/>
                <w:szCs w:val="18"/>
              </w:rPr>
            </w:pPr>
            <w:r w:rsidRPr="004A5B71">
              <w:rPr>
                <w:rFonts w:ascii="Times New Roman" w:hAnsi="Times New Roman" w:cs="Times New Roman"/>
                <w:b/>
                <w:sz w:val="18"/>
                <w:szCs w:val="18"/>
              </w:rPr>
              <w:t xml:space="preserve">Total Credits </w:t>
            </w:r>
          </w:p>
        </w:tc>
        <w:tc>
          <w:tcPr>
            <w:tcW w:w="794" w:type="dxa"/>
          </w:tcPr>
          <w:p w14:paraId="7D17B0B8" w14:textId="77777777" w:rsidR="00300CD0" w:rsidRPr="004A5B71" w:rsidRDefault="00300CD0" w:rsidP="00044F69">
            <w:pPr>
              <w:jc w:val="both"/>
              <w:rPr>
                <w:rFonts w:ascii="Times New Roman" w:hAnsi="Times New Roman" w:cs="Times New Roman"/>
                <w:sz w:val="18"/>
                <w:szCs w:val="18"/>
              </w:rPr>
            </w:pPr>
            <w:r w:rsidRPr="004A5B71">
              <w:rPr>
                <w:rFonts w:ascii="Times New Roman" w:hAnsi="Times New Roman" w:cs="Times New Roman"/>
                <w:sz w:val="18"/>
                <w:szCs w:val="18"/>
              </w:rPr>
              <w:t>16</w:t>
            </w:r>
          </w:p>
        </w:tc>
        <w:tc>
          <w:tcPr>
            <w:tcW w:w="313" w:type="dxa"/>
          </w:tcPr>
          <w:p w14:paraId="10E37F87" w14:textId="77777777" w:rsidR="00300CD0" w:rsidRPr="004A5B71" w:rsidRDefault="00300CD0" w:rsidP="00044F69">
            <w:pPr>
              <w:jc w:val="both"/>
              <w:rPr>
                <w:rFonts w:ascii="Times New Roman" w:hAnsi="Times New Roman" w:cs="Times New Roman"/>
                <w:b/>
                <w:sz w:val="18"/>
                <w:szCs w:val="18"/>
              </w:rPr>
            </w:pPr>
          </w:p>
        </w:tc>
        <w:tc>
          <w:tcPr>
            <w:tcW w:w="3510" w:type="dxa"/>
            <w:gridSpan w:val="2"/>
          </w:tcPr>
          <w:p w14:paraId="02A01B1D" w14:textId="77777777" w:rsidR="00300CD0" w:rsidRPr="004A5B71" w:rsidRDefault="00300CD0" w:rsidP="00044F69">
            <w:pPr>
              <w:jc w:val="both"/>
              <w:rPr>
                <w:rFonts w:ascii="Times New Roman" w:hAnsi="Times New Roman" w:cs="Times New Roman"/>
                <w:b/>
                <w:sz w:val="18"/>
                <w:szCs w:val="18"/>
              </w:rPr>
            </w:pPr>
            <w:r w:rsidRPr="004A5B71">
              <w:rPr>
                <w:rFonts w:ascii="Times New Roman" w:hAnsi="Times New Roman" w:cs="Times New Roman"/>
                <w:b/>
                <w:sz w:val="18"/>
                <w:szCs w:val="18"/>
              </w:rPr>
              <w:t xml:space="preserve">Total Credits </w:t>
            </w:r>
          </w:p>
        </w:tc>
        <w:tc>
          <w:tcPr>
            <w:tcW w:w="805" w:type="dxa"/>
          </w:tcPr>
          <w:p w14:paraId="533CDC6F" w14:textId="77777777" w:rsidR="00300CD0" w:rsidRPr="004A5B71" w:rsidRDefault="00300CD0" w:rsidP="00044F69">
            <w:pPr>
              <w:jc w:val="both"/>
              <w:rPr>
                <w:rFonts w:ascii="Times New Roman" w:hAnsi="Times New Roman" w:cs="Times New Roman"/>
                <w:sz w:val="18"/>
                <w:szCs w:val="18"/>
              </w:rPr>
            </w:pPr>
            <w:r w:rsidRPr="004A5B71">
              <w:rPr>
                <w:rFonts w:ascii="Times New Roman" w:hAnsi="Times New Roman" w:cs="Times New Roman"/>
                <w:sz w:val="18"/>
                <w:szCs w:val="18"/>
              </w:rPr>
              <w:t>16</w:t>
            </w:r>
          </w:p>
        </w:tc>
      </w:tr>
    </w:tbl>
    <w:p w14:paraId="43C4AC28" w14:textId="77777777" w:rsidR="00300CD0" w:rsidRPr="004A5B71" w:rsidRDefault="00300CD0" w:rsidP="00300CD0">
      <w:pPr>
        <w:rPr>
          <w:rFonts w:ascii="Times New Roman" w:hAnsi="Times New Roman" w:cs="Times New Roman"/>
          <w:b/>
          <w:sz w:val="18"/>
          <w:szCs w:val="18"/>
        </w:rPr>
      </w:pPr>
    </w:p>
    <w:tbl>
      <w:tblPr>
        <w:tblStyle w:val="TableGrid"/>
        <w:tblW w:w="0" w:type="auto"/>
        <w:jc w:val="center"/>
        <w:tblLook w:val="04A0" w:firstRow="1" w:lastRow="0" w:firstColumn="1" w:lastColumn="0" w:noHBand="0" w:noVBand="1"/>
      </w:tblPr>
      <w:tblGrid>
        <w:gridCol w:w="403"/>
        <w:gridCol w:w="1662"/>
        <w:gridCol w:w="2108"/>
        <w:gridCol w:w="794"/>
        <w:gridCol w:w="297"/>
        <w:gridCol w:w="1211"/>
        <w:gridCol w:w="2072"/>
        <w:gridCol w:w="803"/>
      </w:tblGrid>
      <w:tr w:rsidR="00300CD0" w:rsidRPr="004A5B71" w14:paraId="77624997" w14:textId="77777777" w:rsidTr="00044F69">
        <w:trPr>
          <w:jc w:val="center"/>
        </w:trPr>
        <w:tc>
          <w:tcPr>
            <w:tcW w:w="9350" w:type="dxa"/>
            <w:gridSpan w:val="8"/>
          </w:tcPr>
          <w:p w14:paraId="6B0D46CE" w14:textId="77777777" w:rsidR="00300CD0" w:rsidRPr="004A5B71" w:rsidRDefault="00300CD0" w:rsidP="00044F69">
            <w:pPr>
              <w:jc w:val="center"/>
              <w:rPr>
                <w:rFonts w:ascii="Times New Roman" w:hAnsi="Times New Roman" w:cs="Times New Roman"/>
                <w:b/>
                <w:sz w:val="18"/>
                <w:szCs w:val="18"/>
              </w:rPr>
            </w:pPr>
            <w:r w:rsidRPr="004A5B71">
              <w:rPr>
                <w:rFonts w:ascii="Times New Roman" w:hAnsi="Times New Roman" w:cs="Times New Roman"/>
                <w:b/>
                <w:sz w:val="18"/>
                <w:szCs w:val="18"/>
              </w:rPr>
              <w:t>Sophomore Year</w:t>
            </w:r>
          </w:p>
        </w:tc>
      </w:tr>
      <w:tr w:rsidR="00300CD0" w:rsidRPr="004A5B71" w14:paraId="45196D3B" w14:textId="77777777" w:rsidTr="00044F69">
        <w:trPr>
          <w:jc w:val="center"/>
        </w:trPr>
        <w:tc>
          <w:tcPr>
            <w:tcW w:w="4967" w:type="dxa"/>
            <w:gridSpan w:val="4"/>
          </w:tcPr>
          <w:p w14:paraId="10AE1055" w14:textId="77777777" w:rsidR="00300CD0" w:rsidRPr="004A5B71" w:rsidRDefault="00300CD0" w:rsidP="00044F69">
            <w:pPr>
              <w:jc w:val="center"/>
              <w:rPr>
                <w:rFonts w:ascii="Times New Roman" w:hAnsi="Times New Roman" w:cs="Times New Roman"/>
                <w:b/>
                <w:sz w:val="18"/>
                <w:szCs w:val="18"/>
              </w:rPr>
            </w:pPr>
            <w:r w:rsidRPr="004A5B71">
              <w:rPr>
                <w:rFonts w:ascii="Times New Roman" w:hAnsi="Times New Roman" w:cs="Times New Roman"/>
                <w:b/>
                <w:sz w:val="18"/>
                <w:szCs w:val="18"/>
              </w:rPr>
              <w:t>Fall</w:t>
            </w:r>
          </w:p>
        </w:tc>
        <w:tc>
          <w:tcPr>
            <w:tcW w:w="4383" w:type="dxa"/>
            <w:gridSpan w:val="4"/>
          </w:tcPr>
          <w:p w14:paraId="00B544B4" w14:textId="77777777" w:rsidR="00300CD0" w:rsidRPr="004A5B71" w:rsidRDefault="00300CD0" w:rsidP="00044F69">
            <w:pPr>
              <w:jc w:val="center"/>
              <w:rPr>
                <w:rFonts w:ascii="Times New Roman" w:hAnsi="Times New Roman" w:cs="Times New Roman"/>
                <w:b/>
                <w:sz w:val="18"/>
                <w:szCs w:val="18"/>
              </w:rPr>
            </w:pPr>
            <w:r w:rsidRPr="004A5B71">
              <w:rPr>
                <w:rFonts w:ascii="Times New Roman" w:hAnsi="Times New Roman" w:cs="Times New Roman"/>
                <w:b/>
                <w:sz w:val="18"/>
                <w:szCs w:val="18"/>
              </w:rPr>
              <w:t>Spring</w:t>
            </w:r>
          </w:p>
        </w:tc>
      </w:tr>
      <w:tr w:rsidR="00300CD0" w:rsidRPr="004A5B71" w14:paraId="22109B31" w14:textId="77777777" w:rsidTr="00044F69">
        <w:trPr>
          <w:jc w:val="center"/>
        </w:trPr>
        <w:tc>
          <w:tcPr>
            <w:tcW w:w="403" w:type="dxa"/>
          </w:tcPr>
          <w:p w14:paraId="7B8040FB" w14:textId="77777777" w:rsidR="00300CD0" w:rsidRPr="004A5B71" w:rsidRDefault="00300CD0" w:rsidP="00044F69">
            <w:pPr>
              <w:jc w:val="center"/>
              <w:rPr>
                <w:rFonts w:ascii="Times New Roman" w:hAnsi="Times New Roman" w:cs="Times New Roman"/>
                <w:b/>
                <w:sz w:val="18"/>
                <w:szCs w:val="18"/>
              </w:rPr>
            </w:pPr>
          </w:p>
        </w:tc>
        <w:tc>
          <w:tcPr>
            <w:tcW w:w="1662" w:type="dxa"/>
          </w:tcPr>
          <w:p w14:paraId="0249CC9B" w14:textId="77777777" w:rsidR="00300CD0" w:rsidRPr="004A5B71" w:rsidRDefault="00300CD0" w:rsidP="00044F69">
            <w:pPr>
              <w:jc w:val="center"/>
              <w:rPr>
                <w:rFonts w:ascii="Times New Roman" w:hAnsi="Times New Roman" w:cs="Times New Roman"/>
                <w:sz w:val="18"/>
                <w:szCs w:val="18"/>
              </w:rPr>
            </w:pPr>
            <w:r w:rsidRPr="004A5B71">
              <w:rPr>
                <w:rFonts w:ascii="Times New Roman" w:hAnsi="Times New Roman" w:cs="Times New Roman"/>
                <w:sz w:val="18"/>
                <w:szCs w:val="18"/>
              </w:rPr>
              <w:t>Course Number</w:t>
            </w:r>
          </w:p>
        </w:tc>
        <w:tc>
          <w:tcPr>
            <w:tcW w:w="2108" w:type="dxa"/>
          </w:tcPr>
          <w:p w14:paraId="643B0DAE" w14:textId="77777777" w:rsidR="00300CD0" w:rsidRPr="004A5B71" w:rsidRDefault="00300CD0" w:rsidP="00044F69">
            <w:pPr>
              <w:jc w:val="center"/>
              <w:rPr>
                <w:rFonts w:ascii="Times New Roman" w:hAnsi="Times New Roman" w:cs="Times New Roman"/>
                <w:sz w:val="18"/>
                <w:szCs w:val="18"/>
              </w:rPr>
            </w:pPr>
            <w:r w:rsidRPr="004A5B71">
              <w:rPr>
                <w:rFonts w:ascii="Times New Roman" w:hAnsi="Times New Roman" w:cs="Times New Roman"/>
                <w:sz w:val="18"/>
                <w:szCs w:val="18"/>
              </w:rPr>
              <w:t>Course Title</w:t>
            </w:r>
          </w:p>
        </w:tc>
        <w:tc>
          <w:tcPr>
            <w:tcW w:w="794" w:type="dxa"/>
          </w:tcPr>
          <w:p w14:paraId="4888AEF8" w14:textId="77777777" w:rsidR="00300CD0" w:rsidRPr="004A5B71" w:rsidRDefault="00300CD0" w:rsidP="00044F69">
            <w:pPr>
              <w:jc w:val="center"/>
              <w:rPr>
                <w:rFonts w:ascii="Times New Roman" w:hAnsi="Times New Roman" w:cs="Times New Roman"/>
                <w:sz w:val="18"/>
                <w:szCs w:val="18"/>
              </w:rPr>
            </w:pPr>
            <w:r w:rsidRPr="004A5B71">
              <w:rPr>
                <w:rFonts w:ascii="Times New Roman" w:hAnsi="Times New Roman" w:cs="Times New Roman"/>
                <w:sz w:val="18"/>
                <w:szCs w:val="18"/>
              </w:rPr>
              <w:t>Credits</w:t>
            </w:r>
          </w:p>
        </w:tc>
        <w:tc>
          <w:tcPr>
            <w:tcW w:w="297" w:type="dxa"/>
          </w:tcPr>
          <w:p w14:paraId="3EAD3A02" w14:textId="77777777" w:rsidR="00300CD0" w:rsidRPr="004A5B71" w:rsidRDefault="00300CD0" w:rsidP="00044F69">
            <w:pPr>
              <w:jc w:val="center"/>
              <w:rPr>
                <w:rFonts w:ascii="Times New Roman" w:hAnsi="Times New Roman" w:cs="Times New Roman"/>
                <w:sz w:val="18"/>
                <w:szCs w:val="18"/>
              </w:rPr>
            </w:pPr>
          </w:p>
        </w:tc>
        <w:tc>
          <w:tcPr>
            <w:tcW w:w="1211" w:type="dxa"/>
          </w:tcPr>
          <w:p w14:paraId="1697375F" w14:textId="77777777" w:rsidR="00300CD0" w:rsidRPr="004A5B71" w:rsidRDefault="00300CD0" w:rsidP="00044F69">
            <w:pPr>
              <w:jc w:val="center"/>
              <w:rPr>
                <w:rFonts w:ascii="Times New Roman" w:hAnsi="Times New Roman" w:cs="Times New Roman"/>
                <w:sz w:val="18"/>
                <w:szCs w:val="18"/>
              </w:rPr>
            </w:pPr>
            <w:r w:rsidRPr="004A5B71">
              <w:rPr>
                <w:rFonts w:ascii="Times New Roman" w:hAnsi="Times New Roman" w:cs="Times New Roman"/>
                <w:sz w:val="18"/>
                <w:szCs w:val="18"/>
              </w:rPr>
              <w:t>Course Number</w:t>
            </w:r>
          </w:p>
        </w:tc>
        <w:tc>
          <w:tcPr>
            <w:tcW w:w="2072" w:type="dxa"/>
          </w:tcPr>
          <w:p w14:paraId="4233E66B" w14:textId="77777777" w:rsidR="00300CD0" w:rsidRPr="004A5B71" w:rsidRDefault="00300CD0" w:rsidP="00044F69">
            <w:pPr>
              <w:jc w:val="center"/>
              <w:rPr>
                <w:rFonts w:ascii="Times New Roman" w:hAnsi="Times New Roman" w:cs="Times New Roman"/>
                <w:sz w:val="18"/>
                <w:szCs w:val="18"/>
              </w:rPr>
            </w:pPr>
            <w:r w:rsidRPr="004A5B71">
              <w:rPr>
                <w:rFonts w:ascii="Times New Roman" w:hAnsi="Times New Roman" w:cs="Times New Roman"/>
                <w:sz w:val="18"/>
                <w:szCs w:val="18"/>
              </w:rPr>
              <w:t>Course Title</w:t>
            </w:r>
          </w:p>
        </w:tc>
        <w:tc>
          <w:tcPr>
            <w:tcW w:w="803" w:type="dxa"/>
          </w:tcPr>
          <w:p w14:paraId="5C1B6578" w14:textId="77777777" w:rsidR="00300CD0" w:rsidRPr="004A5B71" w:rsidRDefault="00300CD0" w:rsidP="00044F69">
            <w:pPr>
              <w:jc w:val="center"/>
              <w:rPr>
                <w:rFonts w:ascii="Times New Roman" w:hAnsi="Times New Roman" w:cs="Times New Roman"/>
                <w:sz w:val="18"/>
                <w:szCs w:val="18"/>
              </w:rPr>
            </w:pPr>
            <w:r w:rsidRPr="004A5B71">
              <w:rPr>
                <w:rFonts w:ascii="Times New Roman" w:hAnsi="Times New Roman" w:cs="Times New Roman"/>
                <w:sz w:val="18"/>
                <w:szCs w:val="18"/>
              </w:rPr>
              <w:t>Credits</w:t>
            </w:r>
          </w:p>
        </w:tc>
      </w:tr>
      <w:tr w:rsidR="00300CD0" w:rsidRPr="004A5B71" w14:paraId="41492F7B" w14:textId="77777777" w:rsidTr="00044F69">
        <w:trPr>
          <w:jc w:val="center"/>
        </w:trPr>
        <w:tc>
          <w:tcPr>
            <w:tcW w:w="403" w:type="dxa"/>
          </w:tcPr>
          <w:p w14:paraId="721E5E2C" w14:textId="77777777" w:rsidR="00300CD0" w:rsidRPr="004A5B71" w:rsidRDefault="00300CD0" w:rsidP="00044F69">
            <w:pPr>
              <w:jc w:val="center"/>
              <w:rPr>
                <w:rFonts w:ascii="Times New Roman" w:hAnsi="Times New Roman" w:cs="Times New Roman"/>
                <w:b/>
                <w:sz w:val="18"/>
                <w:szCs w:val="18"/>
              </w:rPr>
            </w:pPr>
          </w:p>
        </w:tc>
        <w:tc>
          <w:tcPr>
            <w:tcW w:w="1662" w:type="dxa"/>
          </w:tcPr>
          <w:p w14:paraId="120FA0BE"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 xml:space="preserve">General Education </w:t>
            </w:r>
          </w:p>
        </w:tc>
        <w:tc>
          <w:tcPr>
            <w:tcW w:w="2108" w:type="dxa"/>
          </w:tcPr>
          <w:p w14:paraId="7C965C15" w14:textId="77777777" w:rsidR="00300CD0" w:rsidRPr="004A5B71" w:rsidRDefault="00300CD0" w:rsidP="00044F69">
            <w:pPr>
              <w:rPr>
                <w:rFonts w:ascii="Times New Roman" w:hAnsi="Times New Roman" w:cs="Times New Roman"/>
                <w:b/>
                <w:sz w:val="18"/>
                <w:szCs w:val="18"/>
              </w:rPr>
            </w:pPr>
            <w:r w:rsidRPr="004A5B71">
              <w:rPr>
                <w:rFonts w:ascii="Times New Roman" w:hAnsi="Times New Roman" w:cs="Times New Roman"/>
                <w:sz w:val="18"/>
                <w:szCs w:val="18"/>
              </w:rPr>
              <w:t>Social Science</w:t>
            </w:r>
          </w:p>
        </w:tc>
        <w:tc>
          <w:tcPr>
            <w:tcW w:w="794" w:type="dxa"/>
          </w:tcPr>
          <w:p w14:paraId="2F578146"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3</w:t>
            </w:r>
          </w:p>
        </w:tc>
        <w:tc>
          <w:tcPr>
            <w:tcW w:w="297" w:type="dxa"/>
          </w:tcPr>
          <w:p w14:paraId="4B0726C8" w14:textId="77777777" w:rsidR="00300CD0" w:rsidRPr="004A5B71" w:rsidRDefault="00300CD0" w:rsidP="00044F69">
            <w:pPr>
              <w:jc w:val="center"/>
              <w:rPr>
                <w:rFonts w:ascii="Times New Roman" w:hAnsi="Times New Roman" w:cs="Times New Roman"/>
                <w:b/>
                <w:sz w:val="18"/>
                <w:szCs w:val="18"/>
              </w:rPr>
            </w:pPr>
          </w:p>
        </w:tc>
        <w:tc>
          <w:tcPr>
            <w:tcW w:w="1211" w:type="dxa"/>
          </w:tcPr>
          <w:p w14:paraId="6C67A404" w14:textId="77777777" w:rsidR="00300CD0" w:rsidRPr="004A5B71" w:rsidRDefault="00300CD0" w:rsidP="00044F69">
            <w:pPr>
              <w:pStyle w:val="Default"/>
              <w:rPr>
                <w:rFonts w:ascii="Times New Roman" w:hAnsi="Times New Roman" w:cs="Times New Roman"/>
                <w:sz w:val="18"/>
                <w:szCs w:val="18"/>
              </w:rPr>
            </w:pPr>
            <w:r w:rsidRPr="004A5B71">
              <w:rPr>
                <w:rFonts w:ascii="Times New Roman" w:hAnsi="Times New Roman" w:cs="Times New Roman"/>
                <w:sz w:val="18"/>
                <w:szCs w:val="18"/>
              </w:rPr>
              <w:t>EDN 3150</w:t>
            </w:r>
          </w:p>
        </w:tc>
        <w:tc>
          <w:tcPr>
            <w:tcW w:w="2072" w:type="dxa"/>
          </w:tcPr>
          <w:p w14:paraId="5F0C13BB" w14:textId="5D1D0D4B" w:rsidR="00300CD0" w:rsidRPr="004A5B71" w:rsidRDefault="00300CD0" w:rsidP="00044F69">
            <w:pPr>
              <w:rPr>
                <w:rFonts w:ascii="Times New Roman" w:hAnsi="Times New Roman" w:cs="Times New Roman"/>
                <w:b/>
                <w:sz w:val="18"/>
                <w:szCs w:val="18"/>
              </w:rPr>
            </w:pPr>
            <w:r w:rsidRPr="004A5B71">
              <w:rPr>
                <w:rFonts w:ascii="Times New Roman" w:hAnsi="Times New Roman" w:cs="Times New Roman"/>
                <w:sz w:val="18"/>
                <w:szCs w:val="18"/>
              </w:rPr>
              <w:t>Developmental Perspectives of Edu Psyc</w:t>
            </w:r>
            <w:r w:rsidR="00031319" w:rsidRPr="004A5B71">
              <w:rPr>
                <w:rFonts w:ascii="Times New Roman" w:hAnsi="Times New Roman" w:cs="Times New Roman"/>
                <w:sz w:val="18"/>
                <w:szCs w:val="18"/>
              </w:rPr>
              <w:t>h</w:t>
            </w:r>
            <w:r w:rsidRPr="004A5B71">
              <w:rPr>
                <w:rFonts w:ascii="Times New Roman" w:hAnsi="Times New Roman" w:cs="Times New Roman"/>
                <w:sz w:val="18"/>
                <w:szCs w:val="18"/>
              </w:rPr>
              <w:t xml:space="preserve"> Grades K-12</w:t>
            </w:r>
          </w:p>
        </w:tc>
        <w:tc>
          <w:tcPr>
            <w:tcW w:w="803" w:type="dxa"/>
          </w:tcPr>
          <w:p w14:paraId="6D5DC486"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3</w:t>
            </w:r>
          </w:p>
        </w:tc>
      </w:tr>
      <w:tr w:rsidR="00300CD0" w:rsidRPr="004A5B71" w14:paraId="7BBF5882" w14:textId="77777777" w:rsidTr="00044F69">
        <w:trPr>
          <w:jc w:val="center"/>
        </w:trPr>
        <w:tc>
          <w:tcPr>
            <w:tcW w:w="403" w:type="dxa"/>
          </w:tcPr>
          <w:p w14:paraId="2FAF639E" w14:textId="77777777" w:rsidR="00300CD0" w:rsidRPr="004A5B71" w:rsidRDefault="00300CD0" w:rsidP="00044F69">
            <w:pPr>
              <w:jc w:val="center"/>
              <w:rPr>
                <w:rFonts w:ascii="Times New Roman" w:hAnsi="Times New Roman" w:cs="Times New Roman"/>
                <w:b/>
                <w:sz w:val="18"/>
                <w:szCs w:val="18"/>
              </w:rPr>
            </w:pPr>
          </w:p>
        </w:tc>
        <w:tc>
          <w:tcPr>
            <w:tcW w:w="1662" w:type="dxa"/>
          </w:tcPr>
          <w:p w14:paraId="768D6762"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 xml:space="preserve">General Education </w:t>
            </w:r>
          </w:p>
        </w:tc>
        <w:tc>
          <w:tcPr>
            <w:tcW w:w="2108" w:type="dxa"/>
          </w:tcPr>
          <w:p w14:paraId="29C40347" w14:textId="77777777" w:rsidR="00300CD0" w:rsidRPr="004A5B71" w:rsidRDefault="00300CD0" w:rsidP="00044F69">
            <w:pPr>
              <w:rPr>
                <w:rFonts w:ascii="Times New Roman" w:hAnsi="Times New Roman" w:cs="Times New Roman"/>
                <w:b/>
                <w:sz w:val="18"/>
                <w:szCs w:val="18"/>
              </w:rPr>
            </w:pPr>
            <w:r w:rsidRPr="004A5B71">
              <w:rPr>
                <w:rFonts w:ascii="Times New Roman" w:hAnsi="Times New Roman" w:cs="Times New Roman"/>
                <w:sz w:val="18"/>
                <w:szCs w:val="18"/>
              </w:rPr>
              <w:t>Physical Education</w:t>
            </w:r>
          </w:p>
        </w:tc>
        <w:tc>
          <w:tcPr>
            <w:tcW w:w="794" w:type="dxa"/>
          </w:tcPr>
          <w:p w14:paraId="5FBE8B30"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1</w:t>
            </w:r>
          </w:p>
        </w:tc>
        <w:tc>
          <w:tcPr>
            <w:tcW w:w="297" w:type="dxa"/>
          </w:tcPr>
          <w:p w14:paraId="2BEEACD2" w14:textId="77777777" w:rsidR="00300CD0" w:rsidRPr="004A5B71" w:rsidRDefault="00300CD0" w:rsidP="00044F69">
            <w:pPr>
              <w:jc w:val="center"/>
              <w:rPr>
                <w:rFonts w:ascii="Times New Roman" w:hAnsi="Times New Roman" w:cs="Times New Roman"/>
                <w:b/>
                <w:sz w:val="18"/>
                <w:szCs w:val="18"/>
              </w:rPr>
            </w:pPr>
          </w:p>
        </w:tc>
        <w:tc>
          <w:tcPr>
            <w:tcW w:w="1211" w:type="dxa"/>
          </w:tcPr>
          <w:p w14:paraId="7E68BBD8"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+SED 3320</w:t>
            </w:r>
          </w:p>
        </w:tc>
        <w:tc>
          <w:tcPr>
            <w:tcW w:w="2072" w:type="dxa"/>
          </w:tcPr>
          <w:p w14:paraId="12FB3938" w14:textId="77777777" w:rsidR="00300CD0" w:rsidRPr="004A5B71" w:rsidRDefault="00300CD0" w:rsidP="00044F69">
            <w:pPr>
              <w:rPr>
                <w:rFonts w:ascii="Times New Roman" w:hAnsi="Times New Roman" w:cs="Times New Roman"/>
                <w:b/>
                <w:sz w:val="18"/>
                <w:szCs w:val="18"/>
              </w:rPr>
            </w:pPr>
            <w:r w:rsidRPr="004A5B71">
              <w:rPr>
                <w:rFonts w:ascii="Times New Roman" w:hAnsi="Times New Roman" w:cs="Times New Roman"/>
                <w:sz w:val="18"/>
                <w:szCs w:val="18"/>
              </w:rPr>
              <w:t>Special Ed. Law, Policies &amp; Proc (WE)</w:t>
            </w:r>
          </w:p>
        </w:tc>
        <w:tc>
          <w:tcPr>
            <w:tcW w:w="803" w:type="dxa"/>
          </w:tcPr>
          <w:p w14:paraId="4ACED49D"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3</w:t>
            </w:r>
          </w:p>
        </w:tc>
      </w:tr>
      <w:tr w:rsidR="00300CD0" w:rsidRPr="004A5B71" w14:paraId="6F387F6B" w14:textId="77777777" w:rsidTr="00044F69">
        <w:trPr>
          <w:jc w:val="center"/>
        </w:trPr>
        <w:tc>
          <w:tcPr>
            <w:tcW w:w="403" w:type="dxa"/>
          </w:tcPr>
          <w:p w14:paraId="76B36C62" w14:textId="77777777" w:rsidR="00300CD0" w:rsidRPr="004A5B71" w:rsidRDefault="00300CD0" w:rsidP="00044F69">
            <w:pPr>
              <w:jc w:val="center"/>
              <w:rPr>
                <w:rFonts w:ascii="Times New Roman" w:hAnsi="Times New Roman" w:cs="Times New Roman"/>
                <w:b/>
                <w:sz w:val="18"/>
                <w:szCs w:val="18"/>
              </w:rPr>
            </w:pPr>
          </w:p>
        </w:tc>
        <w:tc>
          <w:tcPr>
            <w:tcW w:w="1662" w:type="dxa"/>
          </w:tcPr>
          <w:p w14:paraId="5C51E0DD"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 xml:space="preserve">General Education </w:t>
            </w:r>
          </w:p>
        </w:tc>
        <w:tc>
          <w:tcPr>
            <w:tcW w:w="2108" w:type="dxa"/>
          </w:tcPr>
          <w:p w14:paraId="4C2C6277" w14:textId="77777777" w:rsidR="00300CD0" w:rsidRPr="004A5B71" w:rsidRDefault="00300CD0" w:rsidP="00044F69">
            <w:pPr>
              <w:rPr>
                <w:rFonts w:ascii="Times New Roman" w:hAnsi="Times New Roman" w:cs="Times New Roman"/>
                <w:b/>
                <w:sz w:val="18"/>
                <w:szCs w:val="18"/>
              </w:rPr>
            </w:pPr>
            <w:r w:rsidRPr="004A5B71">
              <w:rPr>
                <w:rFonts w:ascii="Times New Roman" w:hAnsi="Times New Roman" w:cs="Times New Roman"/>
                <w:sz w:val="18"/>
                <w:szCs w:val="18"/>
              </w:rPr>
              <w:t>Philosophy/Religion</w:t>
            </w:r>
          </w:p>
        </w:tc>
        <w:tc>
          <w:tcPr>
            <w:tcW w:w="794" w:type="dxa"/>
          </w:tcPr>
          <w:p w14:paraId="5DCA4373"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3</w:t>
            </w:r>
          </w:p>
        </w:tc>
        <w:tc>
          <w:tcPr>
            <w:tcW w:w="297" w:type="dxa"/>
          </w:tcPr>
          <w:p w14:paraId="338A72E9" w14:textId="77777777" w:rsidR="00300CD0" w:rsidRPr="004A5B71" w:rsidRDefault="00300CD0" w:rsidP="00044F69">
            <w:pPr>
              <w:jc w:val="center"/>
              <w:rPr>
                <w:rFonts w:ascii="Times New Roman" w:hAnsi="Times New Roman" w:cs="Times New Roman"/>
                <w:b/>
                <w:sz w:val="18"/>
                <w:szCs w:val="18"/>
              </w:rPr>
            </w:pPr>
          </w:p>
        </w:tc>
        <w:tc>
          <w:tcPr>
            <w:tcW w:w="1211" w:type="dxa"/>
          </w:tcPr>
          <w:p w14:paraId="61673035"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+SED 3310</w:t>
            </w:r>
          </w:p>
        </w:tc>
        <w:tc>
          <w:tcPr>
            <w:tcW w:w="2072" w:type="dxa"/>
          </w:tcPr>
          <w:p w14:paraId="4EB139BE"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Introduction to Exceptional Children (WE option)</w:t>
            </w:r>
          </w:p>
          <w:p w14:paraId="00011BB9" w14:textId="77777777" w:rsidR="00300CD0" w:rsidRPr="004A5B71" w:rsidRDefault="00300CD0" w:rsidP="00044F69">
            <w:pPr>
              <w:rPr>
                <w:rFonts w:ascii="Times New Roman" w:hAnsi="Times New Roman" w:cs="Times New Roman"/>
                <w:sz w:val="18"/>
                <w:szCs w:val="18"/>
              </w:rPr>
            </w:pPr>
          </w:p>
        </w:tc>
        <w:tc>
          <w:tcPr>
            <w:tcW w:w="803" w:type="dxa"/>
          </w:tcPr>
          <w:p w14:paraId="459138B0"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3</w:t>
            </w:r>
          </w:p>
        </w:tc>
      </w:tr>
      <w:tr w:rsidR="00300CD0" w:rsidRPr="004A5B71" w14:paraId="5E71DD1C" w14:textId="77777777" w:rsidTr="00044F69">
        <w:trPr>
          <w:jc w:val="center"/>
        </w:trPr>
        <w:tc>
          <w:tcPr>
            <w:tcW w:w="403" w:type="dxa"/>
          </w:tcPr>
          <w:p w14:paraId="657D1E82" w14:textId="77777777" w:rsidR="00300CD0" w:rsidRPr="004A5B71" w:rsidRDefault="00300CD0" w:rsidP="00044F69">
            <w:pPr>
              <w:jc w:val="center"/>
              <w:rPr>
                <w:rFonts w:ascii="Times New Roman" w:hAnsi="Times New Roman" w:cs="Times New Roman"/>
                <w:b/>
                <w:sz w:val="18"/>
                <w:szCs w:val="18"/>
              </w:rPr>
            </w:pPr>
          </w:p>
        </w:tc>
        <w:tc>
          <w:tcPr>
            <w:tcW w:w="1662" w:type="dxa"/>
          </w:tcPr>
          <w:p w14:paraId="0C085E23"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 xml:space="preserve">General Education </w:t>
            </w:r>
          </w:p>
        </w:tc>
        <w:tc>
          <w:tcPr>
            <w:tcW w:w="2108" w:type="dxa"/>
          </w:tcPr>
          <w:p w14:paraId="38101053" w14:textId="77777777" w:rsidR="00300CD0" w:rsidRPr="004A5B71" w:rsidRDefault="00300CD0" w:rsidP="00044F69">
            <w:pPr>
              <w:rPr>
                <w:rFonts w:ascii="Times New Roman" w:hAnsi="Times New Roman" w:cs="Times New Roman"/>
                <w:b/>
                <w:sz w:val="18"/>
                <w:szCs w:val="18"/>
              </w:rPr>
            </w:pPr>
            <w:r w:rsidRPr="004A5B71">
              <w:rPr>
                <w:rFonts w:ascii="Times New Roman" w:hAnsi="Times New Roman" w:cs="Times New Roman"/>
                <w:sz w:val="18"/>
                <w:szCs w:val="18"/>
              </w:rPr>
              <w:t>History</w:t>
            </w:r>
          </w:p>
        </w:tc>
        <w:tc>
          <w:tcPr>
            <w:tcW w:w="794" w:type="dxa"/>
          </w:tcPr>
          <w:p w14:paraId="5B4F0F0D"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3</w:t>
            </w:r>
          </w:p>
        </w:tc>
        <w:tc>
          <w:tcPr>
            <w:tcW w:w="297" w:type="dxa"/>
          </w:tcPr>
          <w:p w14:paraId="030149D5" w14:textId="77777777" w:rsidR="00300CD0" w:rsidRPr="004A5B71" w:rsidRDefault="00300CD0" w:rsidP="00044F69">
            <w:pPr>
              <w:jc w:val="center"/>
              <w:rPr>
                <w:rFonts w:ascii="Times New Roman" w:hAnsi="Times New Roman" w:cs="Times New Roman"/>
                <w:b/>
                <w:sz w:val="18"/>
                <w:szCs w:val="18"/>
              </w:rPr>
            </w:pPr>
          </w:p>
        </w:tc>
        <w:tc>
          <w:tcPr>
            <w:tcW w:w="1211" w:type="dxa"/>
          </w:tcPr>
          <w:p w14:paraId="637A1744"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RDG 2000</w:t>
            </w:r>
          </w:p>
        </w:tc>
        <w:tc>
          <w:tcPr>
            <w:tcW w:w="2072" w:type="dxa"/>
          </w:tcPr>
          <w:p w14:paraId="5DDB6FF5"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Foundations to Reading and Lang</w:t>
            </w:r>
          </w:p>
        </w:tc>
        <w:tc>
          <w:tcPr>
            <w:tcW w:w="803" w:type="dxa"/>
          </w:tcPr>
          <w:p w14:paraId="4662FC32"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3</w:t>
            </w:r>
          </w:p>
        </w:tc>
      </w:tr>
      <w:tr w:rsidR="00300CD0" w:rsidRPr="004A5B71" w14:paraId="148C7CAB" w14:textId="77777777" w:rsidTr="00044F69">
        <w:trPr>
          <w:jc w:val="center"/>
        </w:trPr>
        <w:tc>
          <w:tcPr>
            <w:tcW w:w="403" w:type="dxa"/>
          </w:tcPr>
          <w:p w14:paraId="513C57EF" w14:textId="77777777" w:rsidR="00300CD0" w:rsidRPr="004A5B71" w:rsidRDefault="00300CD0" w:rsidP="00044F69">
            <w:pPr>
              <w:jc w:val="center"/>
              <w:rPr>
                <w:rFonts w:ascii="Times New Roman" w:hAnsi="Times New Roman" w:cs="Times New Roman"/>
                <w:b/>
                <w:sz w:val="18"/>
                <w:szCs w:val="18"/>
              </w:rPr>
            </w:pPr>
          </w:p>
        </w:tc>
        <w:tc>
          <w:tcPr>
            <w:tcW w:w="1662" w:type="dxa"/>
          </w:tcPr>
          <w:p w14:paraId="130640B9"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 xml:space="preserve">EDN 2100 </w:t>
            </w:r>
          </w:p>
        </w:tc>
        <w:tc>
          <w:tcPr>
            <w:tcW w:w="2108" w:type="dxa"/>
          </w:tcPr>
          <w:p w14:paraId="71EDA4F6"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Intro to Education</w:t>
            </w:r>
          </w:p>
        </w:tc>
        <w:tc>
          <w:tcPr>
            <w:tcW w:w="794" w:type="dxa"/>
          </w:tcPr>
          <w:p w14:paraId="44DE7491"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3</w:t>
            </w:r>
          </w:p>
        </w:tc>
        <w:tc>
          <w:tcPr>
            <w:tcW w:w="297" w:type="dxa"/>
          </w:tcPr>
          <w:p w14:paraId="252ABA9D" w14:textId="77777777" w:rsidR="00300CD0" w:rsidRPr="004A5B71" w:rsidRDefault="00300CD0" w:rsidP="00044F69">
            <w:pPr>
              <w:jc w:val="center"/>
              <w:rPr>
                <w:rFonts w:ascii="Times New Roman" w:hAnsi="Times New Roman" w:cs="Times New Roman"/>
                <w:b/>
                <w:sz w:val="18"/>
                <w:szCs w:val="18"/>
              </w:rPr>
            </w:pPr>
          </w:p>
        </w:tc>
        <w:tc>
          <w:tcPr>
            <w:tcW w:w="1211" w:type="dxa"/>
          </w:tcPr>
          <w:p w14:paraId="7345EE00"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+SED 3350</w:t>
            </w:r>
          </w:p>
        </w:tc>
        <w:tc>
          <w:tcPr>
            <w:tcW w:w="2072" w:type="dxa"/>
          </w:tcPr>
          <w:p w14:paraId="5CC87574"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Assessment of Students with Mild Dis</w:t>
            </w:r>
          </w:p>
        </w:tc>
        <w:tc>
          <w:tcPr>
            <w:tcW w:w="803" w:type="dxa"/>
          </w:tcPr>
          <w:p w14:paraId="114EBBEF"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3</w:t>
            </w:r>
          </w:p>
        </w:tc>
      </w:tr>
      <w:tr w:rsidR="00300CD0" w:rsidRPr="004A5B71" w14:paraId="2A000137" w14:textId="77777777" w:rsidTr="00044F69">
        <w:trPr>
          <w:jc w:val="center"/>
        </w:trPr>
        <w:tc>
          <w:tcPr>
            <w:tcW w:w="403" w:type="dxa"/>
          </w:tcPr>
          <w:p w14:paraId="6C97727A" w14:textId="77777777" w:rsidR="00300CD0" w:rsidRPr="004A5B71" w:rsidRDefault="00300CD0" w:rsidP="00044F69">
            <w:pPr>
              <w:jc w:val="center"/>
              <w:rPr>
                <w:rFonts w:ascii="Times New Roman" w:hAnsi="Times New Roman" w:cs="Times New Roman"/>
                <w:b/>
                <w:sz w:val="18"/>
                <w:szCs w:val="18"/>
              </w:rPr>
            </w:pPr>
          </w:p>
        </w:tc>
        <w:tc>
          <w:tcPr>
            <w:tcW w:w="1662" w:type="dxa"/>
          </w:tcPr>
          <w:p w14:paraId="090FA1AB"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 xml:space="preserve">General Education </w:t>
            </w:r>
          </w:p>
        </w:tc>
        <w:tc>
          <w:tcPr>
            <w:tcW w:w="2108" w:type="dxa"/>
          </w:tcPr>
          <w:p w14:paraId="37B9CD9A" w14:textId="77777777" w:rsidR="00300CD0" w:rsidRPr="004A5B71" w:rsidRDefault="00300CD0" w:rsidP="00044F69">
            <w:pPr>
              <w:jc w:val="both"/>
              <w:rPr>
                <w:rFonts w:ascii="Times New Roman" w:hAnsi="Times New Roman" w:cs="Times New Roman"/>
                <w:sz w:val="18"/>
                <w:szCs w:val="18"/>
              </w:rPr>
            </w:pPr>
            <w:r w:rsidRPr="004A5B71">
              <w:rPr>
                <w:rFonts w:ascii="Times New Roman" w:hAnsi="Times New Roman" w:cs="Times New Roman"/>
                <w:sz w:val="18"/>
                <w:szCs w:val="18"/>
              </w:rPr>
              <w:t>Elective</w:t>
            </w:r>
          </w:p>
        </w:tc>
        <w:tc>
          <w:tcPr>
            <w:tcW w:w="794" w:type="dxa"/>
          </w:tcPr>
          <w:p w14:paraId="6E11546D" w14:textId="77777777" w:rsidR="00300CD0" w:rsidRPr="004A5B71" w:rsidRDefault="00300CD0" w:rsidP="00044F69">
            <w:pPr>
              <w:jc w:val="both"/>
              <w:rPr>
                <w:rFonts w:ascii="Times New Roman" w:hAnsi="Times New Roman" w:cs="Times New Roman"/>
                <w:sz w:val="18"/>
                <w:szCs w:val="18"/>
              </w:rPr>
            </w:pPr>
            <w:r w:rsidRPr="004A5B71">
              <w:rPr>
                <w:rFonts w:ascii="Times New Roman" w:hAnsi="Times New Roman" w:cs="Times New Roman"/>
                <w:sz w:val="18"/>
                <w:szCs w:val="18"/>
              </w:rPr>
              <w:t>3</w:t>
            </w:r>
          </w:p>
        </w:tc>
        <w:tc>
          <w:tcPr>
            <w:tcW w:w="297" w:type="dxa"/>
          </w:tcPr>
          <w:p w14:paraId="29E0BE61" w14:textId="77777777" w:rsidR="00300CD0" w:rsidRPr="004A5B71" w:rsidRDefault="00300CD0" w:rsidP="00044F69">
            <w:pPr>
              <w:jc w:val="center"/>
              <w:rPr>
                <w:rFonts w:ascii="Times New Roman" w:hAnsi="Times New Roman" w:cs="Times New Roman"/>
                <w:b/>
                <w:sz w:val="18"/>
                <w:szCs w:val="18"/>
              </w:rPr>
            </w:pPr>
          </w:p>
        </w:tc>
        <w:tc>
          <w:tcPr>
            <w:tcW w:w="1211" w:type="dxa"/>
          </w:tcPr>
          <w:p w14:paraId="2DF44E8E" w14:textId="77777777" w:rsidR="00300CD0" w:rsidRPr="004A5B71" w:rsidRDefault="00300CD0" w:rsidP="00044F69">
            <w:pPr>
              <w:rPr>
                <w:rFonts w:ascii="Times New Roman" w:hAnsi="Times New Roman" w:cs="Times New Roman"/>
                <w:sz w:val="18"/>
                <w:szCs w:val="18"/>
              </w:rPr>
            </w:pPr>
          </w:p>
        </w:tc>
        <w:tc>
          <w:tcPr>
            <w:tcW w:w="2072" w:type="dxa"/>
          </w:tcPr>
          <w:p w14:paraId="107663B9" w14:textId="77777777" w:rsidR="00300CD0" w:rsidRPr="004A5B71" w:rsidRDefault="00300CD0" w:rsidP="00044F69">
            <w:pPr>
              <w:rPr>
                <w:rFonts w:ascii="Times New Roman" w:hAnsi="Times New Roman" w:cs="Times New Roman"/>
                <w:sz w:val="18"/>
                <w:szCs w:val="18"/>
              </w:rPr>
            </w:pPr>
          </w:p>
        </w:tc>
        <w:tc>
          <w:tcPr>
            <w:tcW w:w="803" w:type="dxa"/>
          </w:tcPr>
          <w:p w14:paraId="28DC6449" w14:textId="77777777" w:rsidR="00300CD0" w:rsidRPr="004A5B71" w:rsidRDefault="00300CD0" w:rsidP="00044F69">
            <w:pPr>
              <w:rPr>
                <w:rFonts w:ascii="Times New Roman" w:hAnsi="Times New Roman" w:cs="Times New Roman"/>
                <w:sz w:val="18"/>
                <w:szCs w:val="18"/>
              </w:rPr>
            </w:pPr>
          </w:p>
        </w:tc>
      </w:tr>
      <w:tr w:rsidR="00300CD0" w:rsidRPr="004A5B71" w14:paraId="6DC4C338" w14:textId="77777777" w:rsidTr="00044F69">
        <w:trPr>
          <w:jc w:val="center"/>
        </w:trPr>
        <w:tc>
          <w:tcPr>
            <w:tcW w:w="4173" w:type="dxa"/>
            <w:gridSpan w:val="3"/>
          </w:tcPr>
          <w:p w14:paraId="5D3B5366" w14:textId="77777777" w:rsidR="00300CD0" w:rsidRPr="004A5B71" w:rsidRDefault="00300CD0" w:rsidP="00044F69">
            <w:pPr>
              <w:jc w:val="both"/>
              <w:rPr>
                <w:rFonts w:ascii="Times New Roman" w:hAnsi="Times New Roman" w:cs="Times New Roman"/>
                <w:sz w:val="18"/>
                <w:szCs w:val="18"/>
              </w:rPr>
            </w:pPr>
            <w:r w:rsidRPr="004A5B71">
              <w:rPr>
                <w:rFonts w:ascii="Times New Roman" w:hAnsi="Times New Roman" w:cs="Times New Roman"/>
                <w:b/>
                <w:sz w:val="18"/>
                <w:szCs w:val="18"/>
              </w:rPr>
              <w:t>Total Credits</w:t>
            </w:r>
          </w:p>
        </w:tc>
        <w:tc>
          <w:tcPr>
            <w:tcW w:w="794" w:type="dxa"/>
          </w:tcPr>
          <w:p w14:paraId="47FB67A4" w14:textId="77777777" w:rsidR="00300CD0" w:rsidRPr="004A5B71" w:rsidRDefault="00300CD0" w:rsidP="00044F69">
            <w:pPr>
              <w:jc w:val="both"/>
              <w:rPr>
                <w:rFonts w:ascii="Times New Roman" w:hAnsi="Times New Roman" w:cs="Times New Roman"/>
                <w:sz w:val="18"/>
                <w:szCs w:val="18"/>
              </w:rPr>
            </w:pPr>
            <w:r w:rsidRPr="004A5B71">
              <w:rPr>
                <w:rFonts w:ascii="Times New Roman" w:hAnsi="Times New Roman" w:cs="Times New Roman"/>
                <w:sz w:val="18"/>
                <w:szCs w:val="18"/>
              </w:rPr>
              <w:t>16</w:t>
            </w:r>
          </w:p>
        </w:tc>
        <w:tc>
          <w:tcPr>
            <w:tcW w:w="297" w:type="dxa"/>
          </w:tcPr>
          <w:p w14:paraId="12C3D486" w14:textId="77777777" w:rsidR="00300CD0" w:rsidRPr="004A5B71" w:rsidRDefault="00300CD0" w:rsidP="00044F69">
            <w:pPr>
              <w:jc w:val="center"/>
              <w:rPr>
                <w:rFonts w:ascii="Times New Roman" w:hAnsi="Times New Roman" w:cs="Times New Roman"/>
                <w:b/>
                <w:sz w:val="18"/>
                <w:szCs w:val="18"/>
              </w:rPr>
            </w:pPr>
          </w:p>
        </w:tc>
        <w:tc>
          <w:tcPr>
            <w:tcW w:w="3283" w:type="dxa"/>
            <w:gridSpan w:val="2"/>
          </w:tcPr>
          <w:p w14:paraId="7DBCD944" w14:textId="77777777" w:rsidR="00300CD0" w:rsidRPr="004A5B71" w:rsidRDefault="00300CD0" w:rsidP="00044F69">
            <w:pPr>
              <w:jc w:val="both"/>
              <w:rPr>
                <w:rFonts w:ascii="Times New Roman" w:hAnsi="Times New Roman" w:cs="Times New Roman"/>
                <w:sz w:val="18"/>
                <w:szCs w:val="18"/>
              </w:rPr>
            </w:pPr>
            <w:r w:rsidRPr="004A5B71">
              <w:rPr>
                <w:rFonts w:ascii="Times New Roman" w:hAnsi="Times New Roman" w:cs="Times New Roman"/>
                <w:b/>
                <w:sz w:val="18"/>
                <w:szCs w:val="18"/>
              </w:rPr>
              <w:t>Total Credits</w:t>
            </w:r>
          </w:p>
        </w:tc>
        <w:tc>
          <w:tcPr>
            <w:tcW w:w="803" w:type="dxa"/>
          </w:tcPr>
          <w:p w14:paraId="50E7F592" w14:textId="77777777" w:rsidR="00300CD0" w:rsidRPr="004A5B71" w:rsidRDefault="00300CD0" w:rsidP="00044F69">
            <w:pPr>
              <w:jc w:val="both"/>
              <w:rPr>
                <w:rFonts w:ascii="Times New Roman" w:hAnsi="Times New Roman" w:cs="Times New Roman"/>
                <w:sz w:val="18"/>
                <w:szCs w:val="18"/>
              </w:rPr>
            </w:pPr>
            <w:r w:rsidRPr="004A5B71">
              <w:rPr>
                <w:rFonts w:ascii="Times New Roman" w:hAnsi="Times New Roman" w:cs="Times New Roman"/>
                <w:sz w:val="18"/>
                <w:szCs w:val="18"/>
              </w:rPr>
              <w:t>15</w:t>
            </w:r>
          </w:p>
        </w:tc>
      </w:tr>
    </w:tbl>
    <w:p w14:paraId="30822BBD" w14:textId="77777777" w:rsidR="00300CD0" w:rsidRPr="004A5B71" w:rsidRDefault="00300CD0" w:rsidP="00300CD0">
      <w:pPr>
        <w:rPr>
          <w:rFonts w:ascii="Times New Roman" w:hAnsi="Times New Roman" w:cs="Times New Roman"/>
          <w:b/>
          <w:sz w:val="18"/>
          <w:szCs w:val="18"/>
        </w:rPr>
      </w:pPr>
    </w:p>
    <w:tbl>
      <w:tblPr>
        <w:tblStyle w:val="TableGrid"/>
        <w:tblW w:w="0" w:type="auto"/>
        <w:jc w:val="center"/>
        <w:tblLook w:val="04A0" w:firstRow="1" w:lastRow="0" w:firstColumn="1" w:lastColumn="0" w:noHBand="0" w:noVBand="1"/>
      </w:tblPr>
      <w:tblGrid>
        <w:gridCol w:w="265"/>
        <w:gridCol w:w="1710"/>
        <w:gridCol w:w="1881"/>
        <w:gridCol w:w="794"/>
        <w:gridCol w:w="308"/>
        <w:gridCol w:w="1671"/>
        <w:gridCol w:w="1917"/>
        <w:gridCol w:w="804"/>
      </w:tblGrid>
      <w:tr w:rsidR="00300CD0" w:rsidRPr="004A5B71" w14:paraId="577662DD" w14:textId="77777777" w:rsidTr="00044F69">
        <w:trPr>
          <w:jc w:val="center"/>
        </w:trPr>
        <w:tc>
          <w:tcPr>
            <w:tcW w:w="9350" w:type="dxa"/>
            <w:gridSpan w:val="8"/>
          </w:tcPr>
          <w:p w14:paraId="0CD4B6D3" w14:textId="77777777" w:rsidR="00300CD0" w:rsidRPr="004A5B71" w:rsidRDefault="00300CD0" w:rsidP="00044F69">
            <w:pPr>
              <w:jc w:val="center"/>
              <w:rPr>
                <w:rFonts w:ascii="Times New Roman" w:hAnsi="Times New Roman" w:cs="Times New Roman"/>
                <w:b/>
                <w:sz w:val="18"/>
                <w:szCs w:val="18"/>
              </w:rPr>
            </w:pPr>
            <w:r w:rsidRPr="004A5B71">
              <w:rPr>
                <w:rFonts w:ascii="Times New Roman" w:hAnsi="Times New Roman" w:cs="Times New Roman"/>
                <w:b/>
                <w:sz w:val="18"/>
                <w:szCs w:val="18"/>
              </w:rPr>
              <w:t>Junior Year</w:t>
            </w:r>
          </w:p>
        </w:tc>
      </w:tr>
      <w:tr w:rsidR="00300CD0" w:rsidRPr="004A5B71" w14:paraId="4286C05B" w14:textId="77777777" w:rsidTr="00044F69">
        <w:trPr>
          <w:jc w:val="center"/>
        </w:trPr>
        <w:tc>
          <w:tcPr>
            <w:tcW w:w="4650" w:type="dxa"/>
            <w:gridSpan w:val="4"/>
          </w:tcPr>
          <w:p w14:paraId="73BBAA8C" w14:textId="77777777" w:rsidR="00300CD0" w:rsidRPr="004A5B71" w:rsidRDefault="00300CD0" w:rsidP="00044F69">
            <w:pPr>
              <w:jc w:val="center"/>
              <w:rPr>
                <w:rFonts w:ascii="Times New Roman" w:hAnsi="Times New Roman" w:cs="Times New Roman"/>
                <w:b/>
                <w:sz w:val="18"/>
                <w:szCs w:val="18"/>
              </w:rPr>
            </w:pPr>
            <w:r w:rsidRPr="004A5B71">
              <w:rPr>
                <w:rFonts w:ascii="Times New Roman" w:hAnsi="Times New Roman" w:cs="Times New Roman"/>
                <w:b/>
                <w:sz w:val="18"/>
                <w:szCs w:val="18"/>
              </w:rPr>
              <w:t>Fall</w:t>
            </w:r>
          </w:p>
        </w:tc>
        <w:tc>
          <w:tcPr>
            <w:tcW w:w="4700" w:type="dxa"/>
            <w:gridSpan w:val="4"/>
          </w:tcPr>
          <w:p w14:paraId="018ABD24" w14:textId="77777777" w:rsidR="00300CD0" w:rsidRPr="004A5B71" w:rsidRDefault="00300CD0" w:rsidP="00044F69">
            <w:pPr>
              <w:jc w:val="center"/>
              <w:rPr>
                <w:rFonts w:ascii="Times New Roman" w:hAnsi="Times New Roman" w:cs="Times New Roman"/>
                <w:b/>
                <w:sz w:val="18"/>
                <w:szCs w:val="18"/>
              </w:rPr>
            </w:pPr>
            <w:r w:rsidRPr="004A5B71">
              <w:rPr>
                <w:rFonts w:ascii="Times New Roman" w:hAnsi="Times New Roman" w:cs="Times New Roman"/>
                <w:b/>
                <w:sz w:val="18"/>
                <w:szCs w:val="18"/>
              </w:rPr>
              <w:t>Spring</w:t>
            </w:r>
          </w:p>
        </w:tc>
      </w:tr>
      <w:tr w:rsidR="00300CD0" w:rsidRPr="004A5B71" w14:paraId="56A572E2" w14:textId="77777777" w:rsidTr="00044F69">
        <w:trPr>
          <w:jc w:val="center"/>
        </w:trPr>
        <w:tc>
          <w:tcPr>
            <w:tcW w:w="265" w:type="dxa"/>
          </w:tcPr>
          <w:p w14:paraId="468E3854" w14:textId="77777777" w:rsidR="00300CD0" w:rsidRPr="004A5B71" w:rsidRDefault="00300CD0" w:rsidP="00044F69">
            <w:pPr>
              <w:jc w:val="center"/>
              <w:rPr>
                <w:rFonts w:ascii="Times New Roman" w:hAnsi="Times New Roman" w:cs="Times New Roman"/>
                <w:b/>
                <w:sz w:val="18"/>
                <w:szCs w:val="18"/>
              </w:rPr>
            </w:pPr>
          </w:p>
        </w:tc>
        <w:tc>
          <w:tcPr>
            <w:tcW w:w="1710" w:type="dxa"/>
          </w:tcPr>
          <w:p w14:paraId="5913C894" w14:textId="77777777" w:rsidR="00300CD0" w:rsidRPr="004A5B71" w:rsidRDefault="00300CD0" w:rsidP="00044F69">
            <w:pPr>
              <w:jc w:val="center"/>
              <w:rPr>
                <w:rFonts w:ascii="Times New Roman" w:hAnsi="Times New Roman" w:cs="Times New Roman"/>
                <w:sz w:val="18"/>
                <w:szCs w:val="18"/>
              </w:rPr>
            </w:pPr>
            <w:r w:rsidRPr="004A5B71">
              <w:rPr>
                <w:rFonts w:ascii="Times New Roman" w:hAnsi="Times New Roman" w:cs="Times New Roman"/>
                <w:sz w:val="18"/>
                <w:szCs w:val="18"/>
              </w:rPr>
              <w:t>Course Number</w:t>
            </w:r>
          </w:p>
        </w:tc>
        <w:tc>
          <w:tcPr>
            <w:tcW w:w="1881" w:type="dxa"/>
          </w:tcPr>
          <w:p w14:paraId="6702BC57" w14:textId="77777777" w:rsidR="00300CD0" w:rsidRPr="004A5B71" w:rsidRDefault="00300CD0" w:rsidP="00044F69">
            <w:pPr>
              <w:jc w:val="center"/>
              <w:rPr>
                <w:rFonts w:ascii="Times New Roman" w:hAnsi="Times New Roman" w:cs="Times New Roman"/>
                <w:sz w:val="18"/>
                <w:szCs w:val="18"/>
              </w:rPr>
            </w:pPr>
            <w:r w:rsidRPr="004A5B71">
              <w:rPr>
                <w:rFonts w:ascii="Times New Roman" w:hAnsi="Times New Roman" w:cs="Times New Roman"/>
                <w:sz w:val="18"/>
                <w:szCs w:val="18"/>
              </w:rPr>
              <w:t>Course Title</w:t>
            </w:r>
          </w:p>
        </w:tc>
        <w:tc>
          <w:tcPr>
            <w:tcW w:w="794" w:type="dxa"/>
          </w:tcPr>
          <w:p w14:paraId="6F0048FE" w14:textId="77777777" w:rsidR="00300CD0" w:rsidRPr="004A5B71" w:rsidRDefault="00300CD0" w:rsidP="00044F69">
            <w:pPr>
              <w:jc w:val="center"/>
              <w:rPr>
                <w:rFonts w:ascii="Times New Roman" w:hAnsi="Times New Roman" w:cs="Times New Roman"/>
                <w:sz w:val="18"/>
                <w:szCs w:val="18"/>
              </w:rPr>
            </w:pPr>
            <w:r w:rsidRPr="004A5B71">
              <w:rPr>
                <w:rFonts w:ascii="Times New Roman" w:hAnsi="Times New Roman" w:cs="Times New Roman"/>
                <w:sz w:val="18"/>
                <w:szCs w:val="18"/>
              </w:rPr>
              <w:t>Credits</w:t>
            </w:r>
          </w:p>
        </w:tc>
        <w:tc>
          <w:tcPr>
            <w:tcW w:w="308" w:type="dxa"/>
          </w:tcPr>
          <w:p w14:paraId="78FD2DFC" w14:textId="77777777" w:rsidR="00300CD0" w:rsidRPr="004A5B71" w:rsidRDefault="00300CD0" w:rsidP="00044F69">
            <w:pPr>
              <w:jc w:val="center"/>
              <w:rPr>
                <w:rFonts w:ascii="Times New Roman" w:hAnsi="Times New Roman" w:cs="Times New Roman"/>
                <w:sz w:val="18"/>
                <w:szCs w:val="18"/>
              </w:rPr>
            </w:pPr>
          </w:p>
        </w:tc>
        <w:tc>
          <w:tcPr>
            <w:tcW w:w="1671" w:type="dxa"/>
          </w:tcPr>
          <w:p w14:paraId="23DA042D" w14:textId="77777777" w:rsidR="00300CD0" w:rsidRPr="004A5B71" w:rsidRDefault="00300CD0" w:rsidP="00044F69">
            <w:pPr>
              <w:jc w:val="center"/>
              <w:rPr>
                <w:rFonts w:ascii="Times New Roman" w:hAnsi="Times New Roman" w:cs="Times New Roman"/>
                <w:sz w:val="18"/>
                <w:szCs w:val="18"/>
              </w:rPr>
            </w:pPr>
            <w:r w:rsidRPr="004A5B71">
              <w:rPr>
                <w:rFonts w:ascii="Times New Roman" w:hAnsi="Times New Roman" w:cs="Times New Roman"/>
                <w:sz w:val="18"/>
                <w:szCs w:val="18"/>
              </w:rPr>
              <w:t>Course Number</w:t>
            </w:r>
          </w:p>
        </w:tc>
        <w:tc>
          <w:tcPr>
            <w:tcW w:w="1917" w:type="dxa"/>
          </w:tcPr>
          <w:p w14:paraId="7DDEEDEA" w14:textId="77777777" w:rsidR="00300CD0" w:rsidRPr="004A5B71" w:rsidRDefault="00300CD0" w:rsidP="00044F69">
            <w:pPr>
              <w:jc w:val="center"/>
              <w:rPr>
                <w:rFonts w:ascii="Times New Roman" w:hAnsi="Times New Roman" w:cs="Times New Roman"/>
                <w:sz w:val="18"/>
                <w:szCs w:val="18"/>
              </w:rPr>
            </w:pPr>
            <w:r w:rsidRPr="004A5B71">
              <w:rPr>
                <w:rFonts w:ascii="Times New Roman" w:hAnsi="Times New Roman" w:cs="Times New Roman"/>
                <w:sz w:val="18"/>
                <w:szCs w:val="18"/>
              </w:rPr>
              <w:t>Course Title</w:t>
            </w:r>
          </w:p>
        </w:tc>
        <w:tc>
          <w:tcPr>
            <w:tcW w:w="804" w:type="dxa"/>
          </w:tcPr>
          <w:p w14:paraId="6C5A135B" w14:textId="77777777" w:rsidR="00300CD0" w:rsidRPr="004A5B71" w:rsidRDefault="00300CD0" w:rsidP="00044F69">
            <w:pPr>
              <w:jc w:val="center"/>
              <w:rPr>
                <w:rFonts w:ascii="Times New Roman" w:hAnsi="Times New Roman" w:cs="Times New Roman"/>
                <w:sz w:val="18"/>
                <w:szCs w:val="18"/>
              </w:rPr>
            </w:pPr>
            <w:r w:rsidRPr="004A5B71">
              <w:rPr>
                <w:rFonts w:ascii="Times New Roman" w:hAnsi="Times New Roman" w:cs="Times New Roman"/>
                <w:sz w:val="18"/>
                <w:szCs w:val="18"/>
              </w:rPr>
              <w:t>Credits</w:t>
            </w:r>
          </w:p>
        </w:tc>
      </w:tr>
      <w:tr w:rsidR="00300CD0" w:rsidRPr="004A5B71" w14:paraId="163424A5" w14:textId="77777777" w:rsidTr="00044F69">
        <w:trPr>
          <w:jc w:val="center"/>
        </w:trPr>
        <w:tc>
          <w:tcPr>
            <w:tcW w:w="265" w:type="dxa"/>
          </w:tcPr>
          <w:p w14:paraId="24352670" w14:textId="77777777" w:rsidR="00300CD0" w:rsidRPr="004A5B71" w:rsidRDefault="00300CD0" w:rsidP="00044F69">
            <w:pPr>
              <w:jc w:val="center"/>
              <w:rPr>
                <w:rFonts w:ascii="Times New Roman" w:hAnsi="Times New Roman" w:cs="Times New Roman"/>
                <w:b/>
                <w:sz w:val="18"/>
                <w:szCs w:val="18"/>
              </w:rPr>
            </w:pPr>
          </w:p>
        </w:tc>
        <w:tc>
          <w:tcPr>
            <w:tcW w:w="1710" w:type="dxa"/>
          </w:tcPr>
          <w:p w14:paraId="26106477"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SED 3110</w:t>
            </w:r>
          </w:p>
        </w:tc>
        <w:tc>
          <w:tcPr>
            <w:tcW w:w="1881" w:type="dxa"/>
          </w:tcPr>
          <w:p w14:paraId="5DEAF189" w14:textId="77777777" w:rsidR="00300CD0" w:rsidRPr="004A5B71" w:rsidRDefault="00300CD0" w:rsidP="00044F69">
            <w:pPr>
              <w:jc w:val="both"/>
              <w:rPr>
                <w:rFonts w:ascii="Times New Roman" w:hAnsi="Times New Roman" w:cs="Times New Roman"/>
                <w:b/>
                <w:sz w:val="18"/>
                <w:szCs w:val="18"/>
              </w:rPr>
            </w:pPr>
            <w:r w:rsidRPr="004A5B71">
              <w:rPr>
                <w:rFonts w:ascii="Times New Roman" w:hAnsi="Times New Roman" w:cs="Times New Roman"/>
                <w:sz w:val="18"/>
                <w:szCs w:val="18"/>
              </w:rPr>
              <w:t>Assist Tech</w:t>
            </w:r>
          </w:p>
        </w:tc>
        <w:tc>
          <w:tcPr>
            <w:tcW w:w="794" w:type="dxa"/>
          </w:tcPr>
          <w:p w14:paraId="1940F97A" w14:textId="77777777" w:rsidR="00300CD0" w:rsidRPr="004A5B71" w:rsidRDefault="00300CD0" w:rsidP="00044F69">
            <w:pPr>
              <w:jc w:val="both"/>
              <w:rPr>
                <w:rFonts w:ascii="Times New Roman" w:hAnsi="Times New Roman" w:cs="Times New Roman"/>
                <w:sz w:val="18"/>
                <w:szCs w:val="18"/>
              </w:rPr>
            </w:pPr>
            <w:r w:rsidRPr="004A5B71">
              <w:rPr>
                <w:rFonts w:ascii="Times New Roman" w:hAnsi="Times New Roman" w:cs="Times New Roman"/>
                <w:sz w:val="18"/>
                <w:szCs w:val="18"/>
              </w:rPr>
              <w:t>3</w:t>
            </w:r>
          </w:p>
        </w:tc>
        <w:tc>
          <w:tcPr>
            <w:tcW w:w="308" w:type="dxa"/>
          </w:tcPr>
          <w:p w14:paraId="6CAF7597" w14:textId="77777777" w:rsidR="00300CD0" w:rsidRPr="004A5B71" w:rsidRDefault="00300CD0" w:rsidP="00044F69">
            <w:pPr>
              <w:rPr>
                <w:rFonts w:ascii="Times New Roman" w:hAnsi="Times New Roman" w:cs="Times New Roman"/>
                <w:b/>
                <w:sz w:val="18"/>
                <w:szCs w:val="18"/>
              </w:rPr>
            </w:pPr>
          </w:p>
        </w:tc>
        <w:tc>
          <w:tcPr>
            <w:tcW w:w="1671" w:type="dxa"/>
          </w:tcPr>
          <w:p w14:paraId="223F0B82"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SED 3040</w:t>
            </w:r>
          </w:p>
        </w:tc>
        <w:tc>
          <w:tcPr>
            <w:tcW w:w="1917" w:type="dxa"/>
          </w:tcPr>
          <w:p w14:paraId="67A93232"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 xml:space="preserve">Working with Families of </w:t>
            </w:r>
            <w:proofErr w:type="spellStart"/>
            <w:r w:rsidRPr="004A5B71">
              <w:rPr>
                <w:rFonts w:ascii="Times New Roman" w:hAnsi="Times New Roman" w:cs="Times New Roman"/>
                <w:sz w:val="18"/>
                <w:szCs w:val="18"/>
              </w:rPr>
              <w:t>Div</w:t>
            </w:r>
            <w:proofErr w:type="spellEnd"/>
            <w:r w:rsidRPr="004A5B71">
              <w:rPr>
                <w:rFonts w:ascii="Times New Roman" w:hAnsi="Times New Roman" w:cs="Times New Roman"/>
                <w:sz w:val="18"/>
                <w:szCs w:val="18"/>
              </w:rPr>
              <w:t xml:space="preserve"> Stud</w:t>
            </w:r>
          </w:p>
        </w:tc>
        <w:tc>
          <w:tcPr>
            <w:tcW w:w="804" w:type="dxa"/>
          </w:tcPr>
          <w:p w14:paraId="60F79C4D" w14:textId="77777777" w:rsidR="00300CD0" w:rsidRPr="004A5B71" w:rsidRDefault="00300CD0" w:rsidP="00044F69">
            <w:pPr>
              <w:jc w:val="both"/>
              <w:rPr>
                <w:rFonts w:ascii="Times New Roman" w:hAnsi="Times New Roman" w:cs="Times New Roman"/>
                <w:sz w:val="18"/>
                <w:szCs w:val="18"/>
              </w:rPr>
            </w:pPr>
            <w:r w:rsidRPr="004A5B71">
              <w:rPr>
                <w:rFonts w:ascii="Times New Roman" w:hAnsi="Times New Roman" w:cs="Times New Roman"/>
                <w:sz w:val="18"/>
                <w:szCs w:val="18"/>
              </w:rPr>
              <w:t>3</w:t>
            </w:r>
          </w:p>
        </w:tc>
      </w:tr>
      <w:tr w:rsidR="00300CD0" w:rsidRPr="004A5B71" w14:paraId="398D997A" w14:textId="77777777" w:rsidTr="00044F69">
        <w:trPr>
          <w:jc w:val="center"/>
        </w:trPr>
        <w:tc>
          <w:tcPr>
            <w:tcW w:w="265" w:type="dxa"/>
          </w:tcPr>
          <w:p w14:paraId="696E8C48" w14:textId="77777777" w:rsidR="00300CD0" w:rsidRPr="004A5B71" w:rsidRDefault="00300CD0" w:rsidP="00044F69">
            <w:pPr>
              <w:jc w:val="center"/>
              <w:rPr>
                <w:rFonts w:ascii="Times New Roman" w:hAnsi="Times New Roman" w:cs="Times New Roman"/>
                <w:b/>
                <w:sz w:val="18"/>
                <w:szCs w:val="18"/>
              </w:rPr>
            </w:pPr>
          </w:p>
        </w:tc>
        <w:tc>
          <w:tcPr>
            <w:tcW w:w="1710" w:type="dxa"/>
          </w:tcPr>
          <w:p w14:paraId="510884CA"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*+SED 4240</w:t>
            </w:r>
          </w:p>
        </w:tc>
        <w:tc>
          <w:tcPr>
            <w:tcW w:w="1881" w:type="dxa"/>
          </w:tcPr>
          <w:p w14:paraId="4EDB2308" w14:textId="2867CDDE" w:rsidR="00300CD0" w:rsidRPr="004A5B71" w:rsidRDefault="00300CD0" w:rsidP="00044F69">
            <w:pPr>
              <w:rPr>
                <w:rFonts w:ascii="Times New Roman" w:hAnsi="Times New Roman" w:cs="Times New Roman"/>
                <w:sz w:val="18"/>
                <w:szCs w:val="18"/>
              </w:rPr>
            </w:pPr>
            <w:proofErr w:type="spellStart"/>
            <w:r w:rsidRPr="004A5B71">
              <w:rPr>
                <w:rFonts w:ascii="Times New Roman" w:hAnsi="Times New Roman" w:cs="Times New Roman"/>
                <w:sz w:val="18"/>
                <w:szCs w:val="18"/>
              </w:rPr>
              <w:t>Diag</w:t>
            </w:r>
            <w:proofErr w:type="spellEnd"/>
            <w:r w:rsidRPr="004A5B71">
              <w:rPr>
                <w:rFonts w:ascii="Times New Roman" w:hAnsi="Times New Roman" w:cs="Times New Roman"/>
                <w:sz w:val="18"/>
                <w:szCs w:val="18"/>
              </w:rPr>
              <w:t xml:space="preserve"> &amp; </w:t>
            </w:r>
            <w:proofErr w:type="spellStart"/>
            <w:r w:rsidRPr="004A5B71">
              <w:rPr>
                <w:rFonts w:ascii="Times New Roman" w:hAnsi="Times New Roman" w:cs="Times New Roman"/>
                <w:sz w:val="18"/>
                <w:szCs w:val="18"/>
              </w:rPr>
              <w:t>Remed</w:t>
            </w:r>
            <w:proofErr w:type="spellEnd"/>
            <w:r w:rsidRPr="004A5B71">
              <w:rPr>
                <w:rFonts w:ascii="Times New Roman" w:hAnsi="Times New Roman" w:cs="Times New Roman"/>
                <w:sz w:val="18"/>
                <w:szCs w:val="18"/>
              </w:rPr>
              <w:t xml:space="preserve"> Reading &amp; Writing P</w:t>
            </w:r>
            <w:r w:rsidR="00031319" w:rsidRPr="004A5B71">
              <w:rPr>
                <w:rFonts w:ascii="Times New Roman" w:hAnsi="Times New Roman" w:cs="Times New Roman"/>
                <w:sz w:val="18"/>
                <w:szCs w:val="18"/>
              </w:rPr>
              <w:t>t</w:t>
            </w:r>
            <w:r w:rsidR="00160EC1" w:rsidRPr="004A5B71">
              <w:rPr>
                <w:rFonts w:ascii="Times New Roman" w:hAnsi="Times New Roman" w:cs="Times New Roman"/>
                <w:sz w:val="18"/>
                <w:szCs w:val="18"/>
              </w:rPr>
              <w:t>.</w:t>
            </w:r>
            <w:r w:rsidRPr="004A5B71">
              <w:rPr>
                <w:rFonts w:ascii="Times New Roman" w:hAnsi="Times New Roman" w:cs="Times New Roman"/>
                <w:sz w:val="18"/>
                <w:szCs w:val="18"/>
              </w:rPr>
              <w:t xml:space="preserve"> I</w:t>
            </w:r>
          </w:p>
        </w:tc>
        <w:tc>
          <w:tcPr>
            <w:tcW w:w="794" w:type="dxa"/>
          </w:tcPr>
          <w:p w14:paraId="47DBC817"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3</w:t>
            </w:r>
          </w:p>
        </w:tc>
        <w:tc>
          <w:tcPr>
            <w:tcW w:w="308" w:type="dxa"/>
          </w:tcPr>
          <w:p w14:paraId="5598008F" w14:textId="77777777" w:rsidR="00300CD0" w:rsidRPr="004A5B71" w:rsidRDefault="00300CD0" w:rsidP="00044F69">
            <w:pPr>
              <w:rPr>
                <w:rFonts w:ascii="Times New Roman" w:hAnsi="Times New Roman" w:cs="Times New Roman"/>
                <w:b/>
                <w:sz w:val="18"/>
                <w:szCs w:val="18"/>
              </w:rPr>
            </w:pPr>
          </w:p>
        </w:tc>
        <w:tc>
          <w:tcPr>
            <w:tcW w:w="1671" w:type="dxa"/>
          </w:tcPr>
          <w:p w14:paraId="435A3E7F"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*SED 4310</w:t>
            </w:r>
          </w:p>
        </w:tc>
        <w:tc>
          <w:tcPr>
            <w:tcW w:w="1917" w:type="dxa"/>
          </w:tcPr>
          <w:p w14:paraId="781C7217" w14:textId="77777777" w:rsidR="00300CD0" w:rsidRPr="004A5B71" w:rsidRDefault="00300CD0" w:rsidP="00044F69">
            <w:pPr>
              <w:rPr>
                <w:rFonts w:ascii="Times New Roman" w:hAnsi="Times New Roman" w:cs="Times New Roman"/>
                <w:b/>
                <w:sz w:val="18"/>
                <w:szCs w:val="18"/>
              </w:rPr>
            </w:pPr>
            <w:r w:rsidRPr="004A5B71">
              <w:rPr>
                <w:rFonts w:ascii="Times New Roman" w:hAnsi="Times New Roman" w:cs="Times New Roman"/>
                <w:sz w:val="18"/>
                <w:szCs w:val="18"/>
              </w:rPr>
              <w:t xml:space="preserve">Discipline and Class. </w:t>
            </w:r>
            <w:proofErr w:type="spellStart"/>
            <w:r w:rsidRPr="004A5B71">
              <w:rPr>
                <w:rFonts w:ascii="Times New Roman" w:hAnsi="Times New Roman" w:cs="Times New Roman"/>
                <w:sz w:val="18"/>
                <w:szCs w:val="18"/>
              </w:rPr>
              <w:t>Mngmt</w:t>
            </w:r>
            <w:proofErr w:type="spellEnd"/>
          </w:p>
        </w:tc>
        <w:tc>
          <w:tcPr>
            <w:tcW w:w="804" w:type="dxa"/>
          </w:tcPr>
          <w:p w14:paraId="7651C208" w14:textId="77777777" w:rsidR="00300CD0" w:rsidRPr="004A5B71" w:rsidRDefault="00300CD0" w:rsidP="00044F69">
            <w:pPr>
              <w:jc w:val="both"/>
              <w:rPr>
                <w:rFonts w:ascii="Times New Roman" w:hAnsi="Times New Roman" w:cs="Times New Roman"/>
                <w:sz w:val="18"/>
                <w:szCs w:val="18"/>
              </w:rPr>
            </w:pPr>
            <w:r w:rsidRPr="004A5B71">
              <w:rPr>
                <w:rFonts w:ascii="Times New Roman" w:hAnsi="Times New Roman" w:cs="Times New Roman"/>
                <w:sz w:val="18"/>
                <w:szCs w:val="18"/>
              </w:rPr>
              <w:t>3</w:t>
            </w:r>
          </w:p>
        </w:tc>
      </w:tr>
      <w:tr w:rsidR="00300CD0" w:rsidRPr="004A5B71" w14:paraId="16185F80" w14:textId="77777777" w:rsidTr="00044F69">
        <w:trPr>
          <w:jc w:val="center"/>
        </w:trPr>
        <w:tc>
          <w:tcPr>
            <w:tcW w:w="265" w:type="dxa"/>
          </w:tcPr>
          <w:p w14:paraId="0845BECE" w14:textId="77777777" w:rsidR="00300CD0" w:rsidRPr="004A5B71" w:rsidRDefault="00300CD0" w:rsidP="00044F69">
            <w:pPr>
              <w:jc w:val="center"/>
              <w:rPr>
                <w:rFonts w:ascii="Times New Roman" w:hAnsi="Times New Roman" w:cs="Times New Roman"/>
                <w:b/>
                <w:sz w:val="18"/>
                <w:szCs w:val="18"/>
              </w:rPr>
            </w:pPr>
          </w:p>
        </w:tc>
        <w:tc>
          <w:tcPr>
            <w:tcW w:w="1710" w:type="dxa"/>
          </w:tcPr>
          <w:p w14:paraId="76B5A45F" w14:textId="77777777" w:rsidR="00300CD0" w:rsidRPr="004A5B71" w:rsidRDefault="00300CD0" w:rsidP="00044F69">
            <w:pPr>
              <w:rPr>
                <w:rFonts w:ascii="Times New Roman" w:hAnsi="Times New Roman" w:cs="Times New Roman"/>
                <w:color w:val="FF0000"/>
                <w:sz w:val="18"/>
                <w:szCs w:val="18"/>
              </w:rPr>
            </w:pPr>
            <w:r w:rsidRPr="004A5B71">
              <w:rPr>
                <w:rFonts w:ascii="Times New Roman" w:hAnsi="Times New Roman" w:cs="Times New Roman"/>
                <w:sz w:val="18"/>
                <w:szCs w:val="18"/>
              </w:rPr>
              <w:t>SED 3330</w:t>
            </w:r>
            <w:r w:rsidRPr="004A5B71">
              <w:rPr>
                <w:rFonts w:ascii="Times New Roman" w:hAnsi="Times New Roman" w:cs="Times New Roman"/>
                <w:color w:val="FF0000"/>
                <w:sz w:val="18"/>
                <w:szCs w:val="18"/>
              </w:rPr>
              <w:t xml:space="preserve"> (summer)</w:t>
            </w:r>
          </w:p>
        </w:tc>
        <w:tc>
          <w:tcPr>
            <w:tcW w:w="1881" w:type="dxa"/>
          </w:tcPr>
          <w:p w14:paraId="2FAECCBD" w14:textId="77777777" w:rsidR="00300CD0" w:rsidRPr="004A5B71" w:rsidRDefault="00300CD0" w:rsidP="00044F69">
            <w:pPr>
              <w:jc w:val="both"/>
              <w:rPr>
                <w:rFonts w:ascii="Times New Roman" w:hAnsi="Times New Roman" w:cs="Times New Roman"/>
                <w:sz w:val="18"/>
                <w:szCs w:val="18"/>
              </w:rPr>
            </w:pPr>
            <w:r w:rsidRPr="004A5B71">
              <w:rPr>
                <w:rFonts w:ascii="Times New Roman" w:hAnsi="Times New Roman" w:cs="Times New Roman"/>
                <w:sz w:val="18"/>
                <w:szCs w:val="18"/>
              </w:rPr>
              <w:t>Adapt</w:t>
            </w:r>
            <w:r w:rsidR="00562929" w:rsidRPr="004A5B71">
              <w:rPr>
                <w:rFonts w:ascii="Times New Roman" w:hAnsi="Times New Roman" w:cs="Times New Roman"/>
                <w:sz w:val="18"/>
                <w:szCs w:val="18"/>
              </w:rPr>
              <w:t xml:space="preserve">ive &amp; </w:t>
            </w:r>
            <w:proofErr w:type="spellStart"/>
            <w:r w:rsidR="00562929" w:rsidRPr="004A5B71">
              <w:rPr>
                <w:rFonts w:ascii="Times New Roman" w:hAnsi="Times New Roman" w:cs="Times New Roman"/>
                <w:sz w:val="18"/>
                <w:szCs w:val="18"/>
              </w:rPr>
              <w:t>Func</w:t>
            </w:r>
            <w:proofErr w:type="spellEnd"/>
            <w:r w:rsidR="00D677EF" w:rsidRPr="004A5B71">
              <w:rPr>
                <w:rFonts w:ascii="Times New Roman" w:hAnsi="Times New Roman" w:cs="Times New Roman"/>
                <w:sz w:val="18"/>
                <w:szCs w:val="18"/>
              </w:rPr>
              <w:t>.</w:t>
            </w:r>
          </w:p>
          <w:p w14:paraId="316FD1EA" w14:textId="26711C7A" w:rsidR="00D677EF" w:rsidRPr="004A5B71" w:rsidRDefault="00D677EF" w:rsidP="00044F69">
            <w:pPr>
              <w:jc w:val="both"/>
              <w:rPr>
                <w:rFonts w:ascii="Times New Roman" w:hAnsi="Times New Roman" w:cs="Times New Roman"/>
                <w:bCs/>
                <w:sz w:val="18"/>
                <w:szCs w:val="18"/>
              </w:rPr>
            </w:pPr>
            <w:r w:rsidRPr="004A5B71">
              <w:rPr>
                <w:rFonts w:ascii="Times New Roman" w:hAnsi="Times New Roman" w:cs="Times New Roman"/>
                <w:bCs/>
                <w:sz w:val="18"/>
                <w:szCs w:val="18"/>
              </w:rPr>
              <w:t>Curricula</w:t>
            </w:r>
          </w:p>
        </w:tc>
        <w:tc>
          <w:tcPr>
            <w:tcW w:w="794" w:type="dxa"/>
          </w:tcPr>
          <w:p w14:paraId="29D4CC29" w14:textId="77777777" w:rsidR="00300CD0" w:rsidRPr="004A5B71" w:rsidRDefault="00300CD0" w:rsidP="00044F69">
            <w:pPr>
              <w:jc w:val="both"/>
              <w:rPr>
                <w:rFonts w:ascii="Times New Roman" w:hAnsi="Times New Roman" w:cs="Times New Roman"/>
                <w:sz w:val="18"/>
                <w:szCs w:val="18"/>
              </w:rPr>
            </w:pPr>
            <w:r w:rsidRPr="004A5B71">
              <w:rPr>
                <w:rFonts w:ascii="Times New Roman" w:hAnsi="Times New Roman" w:cs="Times New Roman"/>
                <w:sz w:val="18"/>
                <w:szCs w:val="18"/>
              </w:rPr>
              <w:t>3</w:t>
            </w:r>
          </w:p>
        </w:tc>
        <w:tc>
          <w:tcPr>
            <w:tcW w:w="308" w:type="dxa"/>
          </w:tcPr>
          <w:p w14:paraId="63A905AD" w14:textId="77777777" w:rsidR="00300CD0" w:rsidRPr="004A5B71" w:rsidRDefault="00300CD0" w:rsidP="00044F69">
            <w:pPr>
              <w:rPr>
                <w:rFonts w:ascii="Times New Roman" w:hAnsi="Times New Roman" w:cs="Times New Roman"/>
                <w:b/>
                <w:sz w:val="18"/>
                <w:szCs w:val="18"/>
              </w:rPr>
            </w:pPr>
          </w:p>
        </w:tc>
        <w:tc>
          <w:tcPr>
            <w:tcW w:w="1671" w:type="dxa"/>
          </w:tcPr>
          <w:p w14:paraId="664BB44F"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*SED 4340</w:t>
            </w:r>
          </w:p>
        </w:tc>
        <w:tc>
          <w:tcPr>
            <w:tcW w:w="1917" w:type="dxa"/>
          </w:tcPr>
          <w:p w14:paraId="01511B36" w14:textId="590299AF" w:rsidR="00300CD0" w:rsidRPr="004A5B71" w:rsidRDefault="00300CD0" w:rsidP="00044F69">
            <w:pPr>
              <w:rPr>
                <w:rFonts w:ascii="Times New Roman" w:hAnsi="Times New Roman" w:cs="Times New Roman"/>
                <w:b/>
                <w:sz w:val="18"/>
                <w:szCs w:val="18"/>
              </w:rPr>
            </w:pPr>
            <w:proofErr w:type="spellStart"/>
            <w:r w:rsidRPr="004A5B71">
              <w:rPr>
                <w:rFonts w:ascii="Times New Roman" w:hAnsi="Times New Roman" w:cs="Times New Roman"/>
                <w:sz w:val="18"/>
                <w:szCs w:val="18"/>
              </w:rPr>
              <w:t>Diag</w:t>
            </w:r>
            <w:proofErr w:type="spellEnd"/>
            <w:r w:rsidRPr="004A5B71">
              <w:rPr>
                <w:rFonts w:ascii="Times New Roman" w:hAnsi="Times New Roman" w:cs="Times New Roman"/>
                <w:sz w:val="18"/>
                <w:szCs w:val="18"/>
              </w:rPr>
              <w:t xml:space="preserve"> &amp; </w:t>
            </w:r>
            <w:proofErr w:type="spellStart"/>
            <w:r w:rsidRPr="004A5B71">
              <w:rPr>
                <w:rFonts w:ascii="Times New Roman" w:hAnsi="Times New Roman" w:cs="Times New Roman"/>
                <w:sz w:val="18"/>
                <w:szCs w:val="18"/>
              </w:rPr>
              <w:t>Remed</w:t>
            </w:r>
            <w:proofErr w:type="spellEnd"/>
            <w:r w:rsidRPr="004A5B71">
              <w:rPr>
                <w:rFonts w:ascii="Times New Roman" w:hAnsi="Times New Roman" w:cs="Times New Roman"/>
                <w:sz w:val="18"/>
                <w:szCs w:val="18"/>
              </w:rPr>
              <w:t xml:space="preserve"> Reading &amp; Writing P</w:t>
            </w:r>
            <w:r w:rsidR="00160EC1" w:rsidRPr="004A5B71">
              <w:rPr>
                <w:rFonts w:ascii="Times New Roman" w:hAnsi="Times New Roman" w:cs="Times New Roman"/>
                <w:sz w:val="18"/>
                <w:szCs w:val="18"/>
              </w:rPr>
              <w:t>t.</w:t>
            </w:r>
            <w:r w:rsidRPr="004A5B71">
              <w:rPr>
                <w:rFonts w:ascii="Times New Roman" w:hAnsi="Times New Roman" w:cs="Times New Roman"/>
                <w:sz w:val="18"/>
                <w:szCs w:val="18"/>
              </w:rPr>
              <w:t xml:space="preserve"> II</w:t>
            </w:r>
          </w:p>
        </w:tc>
        <w:tc>
          <w:tcPr>
            <w:tcW w:w="804" w:type="dxa"/>
          </w:tcPr>
          <w:p w14:paraId="1F8D984C" w14:textId="77777777" w:rsidR="00300CD0" w:rsidRPr="004A5B71" w:rsidRDefault="00300CD0" w:rsidP="00044F69">
            <w:pPr>
              <w:jc w:val="both"/>
              <w:rPr>
                <w:rFonts w:ascii="Times New Roman" w:hAnsi="Times New Roman" w:cs="Times New Roman"/>
                <w:sz w:val="18"/>
                <w:szCs w:val="18"/>
              </w:rPr>
            </w:pPr>
            <w:r w:rsidRPr="004A5B71">
              <w:rPr>
                <w:rFonts w:ascii="Times New Roman" w:hAnsi="Times New Roman" w:cs="Times New Roman"/>
                <w:sz w:val="18"/>
                <w:szCs w:val="18"/>
              </w:rPr>
              <w:t>3</w:t>
            </w:r>
          </w:p>
        </w:tc>
      </w:tr>
      <w:tr w:rsidR="00300CD0" w:rsidRPr="004A5B71" w14:paraId="15362FCB" w14:textId="77777777" w:rsidTr="00044F69">
        <w:trPr>
          <w:jc w:val="center"/>
        </w:trPr>
        <w:tc>
          <w:tcPr>
            <w:tcW w:w="265" w:type="dxa"/>
          </w:tcPr>
          <w:p w14:paraId="40145FD8" w14:textId="77777777" w:rsidR="00300CD0" w:rsidRPr="004A5B71" w:rsidRDefault="00300CD0" w:rsidP="00044F69">
            <w:pPr>
              <w:jc w:val="center"/>
              <w:rPr>
                <w:rFonts w:ascii="Times New Roman" w:hAnsi="Times New Roman" w:cs="Times New Roman"/>
                <w:b/>
                <w:sz w:val="18"/>
                <w:szCs w:val="18"/>
              </w:rPr>
            </w:pPr>
          </w:p>
        </w:tc>
        <w:tc>
          <w:tcPr>
            <w:tcW w:w="1710" w:type="dxa"/>
          </w:tcPr>
          <w:p w14:paraId="68ADB559"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SED 3340</w:t>
            </w:r>
          </w:p>
        </w:tc>
        <w:tc>
          <w:tcPr>
            <w:tcW w:w="1881" w:type="dxa"/>
          </w:tcPr>
          <w:p w14:paraId="6B13119D" w14:textId="77777777" w:rsidR="00300CD0" w:rsidRPr="004A5B71" w:rsidRDefault="00300CD0" w:rsidP="00044F69">
            <w:pPr>
              <w:jc w:val="both"/>
              <w:rPr>
                <w:rFonts w:ascii="Times New Roman" w:hAnsi="Times New Roman" w:cs="Times New Roman"/>
                <w:sz w:val="18"/>
                <w:szCs w:val="18"/>
              </w:rPr>
            </w:pPr>
            <w:r w:rsidRPr="004A5B71">
              <w:rPr>
                <w:rFonts w:ascii="Times New Roman" w:hAnsi="Times New Roman" w:cs="Times New Roman"/>
                <w:sz w:val="18"/>
                <w:szCs w:val="18"/>
              </w:rPr>
              <w:t>Instructional Strategies</w:t>
            </w:r>
          </w:p>
        </w:tc>
        <w:tc>
          <w:tcPr>
            <w:tcW w:w="794" w:type="dxa"/>
          </w:tcPr>
          <w:p w14:paraId="55979EA8" w14:textId="77777777" w:rsidR="00300CD0" w:rsidRPr="004A5B71" w:rsidRDefault="00300CD0" w:rsidP="00044F69">
            <w:pPr>
              <w:jc w:val="both"/>
              <w:rPr>
                <w:rFonts w:ascii="Times New Roman" w:hAnsi="Times New Roman" w:cs="Times New Roman"/>
                <w:sz w:val="18"/>
                <w:szCs w:val="18"/>
              </w:rPr>
            </w:pPr>
            <w:r w:rsidRPr="004A5B71">
              <w:rPr>
                <w:rFonts w:ascii="Times New Roman" w:hAnsi="Times New Roman" w:cs="Times New Roman"/>
                <w:sz w:val="18"/>
                <w:szCs w:val="18"/>
              </w:rPr>
              <w:t>3</w:t>
            </w:r>
          </w:p>
        </w:tc>
        <w:tc>
          <w:tcPr>
            <w:tcW w:w="308" w:type="dxa"/>
          </w:tcPr>
          <w:p w14:paraId="34AE7F27" w14:textId="77777777" w:rsidR="00300CD0" w:rsidRPr="004A5B71" w:rsidRDefault="00300CD0" w:rsidP="00044F69">
            <w:pPr>
              <w:rPr>
                <w:rFonts w:ascii="Times New Roman" w:hAnsi="Times New Roman" w:cs="Times New Roman"/>
                <w:b/>
                <w:sz w:val="18"/>
                <w:szCs w:val="18"/>
              </w:rPr>
            </w:pPr>
          </w:p>
        </w:tc>
        <w:tc>
          <w:tcPr>
            <w:tcW w:w="1671" w:type="dxa"/>
          </w:tcPr>
          <w:p w14:paraId="2550D921"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*SED 4030</w:t>
            </w:r>
          </w:p>
        </w:tc>
        <w:tc>
          <w:tcPr>
            <w:tcW w:w="1917" w:type="dxa"/>
          </w:tcPr>
          <w:p w14:paraId="29A6984A"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Collaboration in School and Comm</w:t>
            </w:r>
          </w:p>
        </w:tc>
        <w:tc>
          <w:tcPr>
            <w:tcW w:w="804" w:type="dxa"/>
          </w:tcPr>
          <w:p w14:paraId="772D056D" w14:textId="77777777" w:rsidR="00300CD0" w:rsidRPr="004A5B71" w:rsidRDefault="00300CD0" w:rsidP="00044F69">
            <w:pPr>
              <w:jc w:val="both"/>
              <w:rPr>
                <w:rFonts w:ascii="Times New Roman" w:hAnsi="Times New Roman" w:cs="Times New Roman"/>
                <w:sz w:val="18"/>
                <w:szCs w:val="18"/>
              </w:rPr>
            </w:pPr>
            <w:r w:rsidRPr="004A5B71">
              <w:rPr>
                <w:rFonts w:ascii="Times New Roman" w:hAnsi="Times New Roman" w:cs="Times New Roman"/>
                <w:sz w:val="18"/>
                <w:szCs w:val="18"/>
              </w:rPr>
              <w:t>3</w:t>
            </w:r>
          </w:p>
        </w:tc>
      </w:tr>
      <w:tr w:rsidR="00300CD0" w:rsidRPr="004A5B71" w14:paraId="018CBDA0" w14:textId="77777777" w:rsidTr="00044F69">
        <w:trPr>
          <w:jc w:val="center"/>
        </w:trPr>
        <w:tc>
          <w:tcPr>
            <w:tcW w:w="265" w:type="dxa"/>
          </w:tcPr>
          <w:p w14:paraId="5AD448B3" w14:textId="77777777" w:rsidR="00300CD0" w:rsidRPr="004A5B71" w:rsidRDefault="00300CD0" w:rsidP="00044F69">
            <w:pPr>
              <w:jc w:val="center"/>
              <w:rPr>
                <w:rFonts w:ascii="Times New Roman" w:hAnsi="Times New Roman" w:cs="Times New Roman"/>
                <w:b/>
                <w:sz w:val="18"/>
                <w:szCs w:val="18"/>
              </w:rPr>
            </w:pPr>
          </w:p>
        </w:tc>
        <w:tc>
          <w:tcPr>
            <w:tcW w:w="1710" w:type="dxa"/>
          </w:tcPr>
          <w:p w14:paraId="1CF5DF95" w14:textId="77777777" w:rsidR="00300CD0" w:rsidRPr="004A5B71" w:rsidRDefault="00300CD0" w:rsidP="00044F69">
            <w:pPr>
              <w:rPr>
                <w:rFonts w:ascii="Times New Roman" w:hAnsi="Times New Roman" w:cs="Times New Roman"/>
                <w:sz w:val="18"/>
                <w:szCs w:val="18"/>
                <w:highlight w:val="cyan"/>
              </w:rPr>
            </w:pPr>
            <w:r w:rsidRPr="004A5B71">
              <w:rPr>
                <w:rFonts w:ascii="Times New Roman" w:hAnsi="Times New Roman" w:cs="Times New Roman"/>
                <w:sz w:val="18"/>
                <w:szCs w:val="18"/>
              </w:rPr>
              <w:t>*EDN 3900</w:t>
            </w:r>
          </w:p>
        </w:tc>
        <w:tc>
          <w:tcPr>
            <w:tcW w:w="1881" w:type="dxa"/>
          </w:tcPr>
          <w:p w14:paraId="1F8F27D4" w14:textId="22C3B612" w:rsidR="00300CD0" w:rsidRPr="004A5B71" w:rsidRDefault="00300CD0" w:rsidP="00044F69">
            <w:pPr>
              <w:jc w:val="both"/>
              <w:rPr>
                <w:rFonts w:ascii="Times New Roman" w:hAnsi="Times New Roman" w:cs="Times New Roman"/>
                <w:sz w:val="18"/>
                <w:szCs w:val="18"/>
                <w:highlight w:val="cyan"/>
              </w:rPr>
            </w:pPr>
            <w:r w:rsidRPr="004A5B71">
              <w:rPr>
                <w:rFonts w:ascii="Times New Roman" w:hAnsi="Times New Roman" w:cs="Times New Roman"/>
                <w:sz w:val="18"/>
                <w:szCs w:val="18"/>
              </w:rPr>
              <w:t>Writing and Res. In Education</w:t>
            </w:r>
            <w:r w:rsidR="003A5FC7" w:rsidRPr="004A5B71">
              <w:rPr>
                <w:rFonts w:ascii="Times New Roman" w:hAnsi="Times New Roman" w:cs="Times New Roman"/>
                <w:sz w:val="18"/>
                <w:szCs w:val="18"/>
              </w:rPr>
              <w:t xml:space="preserve"> </w:t>
            </w:r>
            <w:r w:rsidRPr="004A5B71">
              <w:rPr>
                <w:rFonts w:ascii="Times New Roman" w:hAnsi="Times New Roman" w:cs="Times New Roman"/>
                <w:sz w:val="18"/>
                <w:szCs w:val="18"/>
              </w:rPr>
              <w:t>(WD)</w:t>
            </w:r>
          </w:p>
        </w:tc>
        <w:tc>
          <w:tcPr>
            <w:tcW w:w="794" w:type="dxa"/>
          </w:tcPr>
          <w:p w14:paraId="51F7BB8B" w14:textId="77777777" w:rsidR="00300CD0" w:rsidRPr="004A5B71" w:rsidRDefault="00300CD0" w:rsidP="00044F69">
            <w:pPr>
              <w:jc w:val="both"/>
              <w:rPr>
                <w:rFonts w:ascii="Times New Roman" w:hAnsi="Times New Roman" w:cs="Times New Roman"/>
                <w:sz w:val="18"/>
                <w:szCs w:val="18"/>
                <w:highlight w:val="cyan"/>
              </w:rPr>
            </w:pPr>
            <w:r w:rsidRPr="004A5B71">
              <w:rPr>
                <w:rFonts w:ascii="Times New Roman" w:hAnsi="Times New Roman" w:cs="Times New Roman"/>
                <w:sz w:val="18"/>
                <w:szCs w:val="18"/>
              </w:rPr>
              <w:t>3</w:t>
            </w:r>
          </w:p>
        </w:tc>
        <w:tc>
          <w:tcPr>
            <w:tcW w:w="308" w:type="dxa"/>
          </w:tcPr>
          <w:p w14:paraId="27E2A0EF" w14:textId="77777777" w:rsidR="00300CD0" w:rsidRPr="004A5B71" w:rsidRDefault="00300CD0" w:rsidP="00044F69">
            <w:pPr>
              <w:rPr>
                <w:rFonts w:ascii="Times New Roman" w:hAnsi="Times New Roman" w:cs="Times New Roman"/>
                <w:b/>
                <w:sz w:val="18"/>
                <w:szCs w:val="18"/>
                <w:highlight w:val="cyan"/>
              </w:rPr>
            </w:pPr>
          </w:p>
        </w:tc>
        <w:tc>
          <w:tcPr>
            <w:tcW w:w="1671" w:type="dxa"/>
            <w:shd w:val="clear" w:color="auto" w:fill="auto"/>
          </w:tcPr>
          <w:p w14:paraId="3C44B7B5"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*EDN 3130</w:t>
            </w:r>
          </w:p>
        </w:tc>
        <w:tc>
          <w:tcPr>
            <w:tcW w:w="1917" w:type="dxa"/>
            <w:shd w:val="clear" w:color="auto" w:fill="auto"/>
          </w:tcPr>
          <w:p w14:paraId="33486E26" w14:textId="5EE52D56" w:rsidR="00300CD0" w:rsidRPr="004A5B71" w:rsidRDefault="00300CD0" w:rsidP="00044F69">
            <w:pPr>
              <w:rPr>
                <w:rFonts w:ascii="Times New Roman" w:hAnsi="Times New Roman" w:cs="Times New Roman"/>
                <w:sz w:val="18"/>
                <w:szCs w:val="18"/>
                <w:highlight w:val="cyan"/>
              </w:rPr>
            </w:pPr>
            <w:r w:rsidRPr="004A5B71">
              <w:rPr>
                <w:rFonts w:ascii="Times New Roman" w:hAnsi="Times New Roman" w:cs="Times New Roman"/>
                <w:sz w:val="18"/>
                <w:szCs w:val="18"/>
              </w:rPr>
              <w:t>Content Area Reading</w:t>
            </w:r>
            <w:r w:rsidR="003A5FC7" w:rsidRPr="004A5B71">
              <w:rPr>
                <w:rFonts w:ascii="Times New Roman" w:hAnsi="Times New Roman" w:cs="Times New Roman"/>
                <w:sz w:val="18"/>
                <w:szCs w:val="18"/>
              </w:rPr>
              <w:t xml:space="preserve"> </w:t>
            </w:r>
            <w:r w:rsidRPr="004A5B71">
              <w:rPr>
                <w:rFonts w:ascii="Times New Roman" w:hAnsi="Times New Roman" w:cs="Times New Roman"/>
                <w:sz w:val="18"/>
                <w:szCs w:val="18"/>
              </w:rPr>
              <w:t>(offered sp</w:t>
            </w:r>
            <w:r w:rsidR="003A5FC7" w:rsidRPr="004A5B71">
              <w:rPr>
                <w:rFonts w:ascii="Times New Roman" w:hAnsi="Times New Roman" w:cs="Times New Roman"/>
                <w:sz w:val="18"/>
                <w:szCs w:val="18"/>
              </w:rPr>
              <w:t>ring</w:t>
            </w:r>
            <w:r w:rsidRPr="004A5B71">
              <w:rPr>
                <w:rFonts w:ascii="Times New Roman" w:hAnsi="Times New Roman" w:cs="Times New Roman"/>
                <w:sz w:val="18"/>
                <w:szCs w:val="18"/>
              </w:rPr>
              <w:t>/fall)</w:t>
            </w:r>
          </w:p>
        </w:tc>
        <w:tc>
          <w:tcPr>
            <w:tcW w:w="804" w:type="dxa"/>
          </w:tcPr>
          <w:p w14:paraId="7CB68802" w14:textId="77777777" w:rsidR="00300CD0" w:rsidRPr="004A5B71" w:rsidRDefault="00300CD0" w:rsidP="00044F69">
            <w:pPr>
              <w:jc w:val="both"/>
              <w:rPr>
                <w:rFonts w:ascii="Times New Roman" w:hAnsi="Times New Roman" w:cs="Times New Roman"/>
                <w:sz w:val="18"/>
                <w:szCs w:val="18"/>
              </w:rPr>
            </w:pPr>
            <w:r w:rsidRPr="004A5B71">
              <w:rPr>
                <w:rFonts w:ascii="Times New Roman" w:hAnsi="Times New Roman" w:cs="Times New Roman"/>
                <w:sz w:val="18"/>
                <w:szCs w:val="18"/>
              </w:rPr>
              <w:t>3</w:t>
            </w:r>
          </w:p>
        </w:tc>
      </w:tr>
      <w:tr w:rsidR="00300CD0" w:rsidRPr="004A5B71" w14:paraId="7D71E412" w14:textId="77777777" w:rsidTr="00044F69">
        <w:trPr>
          <w:trHeight w:val="188"/>
          <w:jc w:val="center"/>
        </w:trPr>
        <w:tc>
          <w:tcPr>
            <w:tcW w:w="3856" w:type="dxa"/>
            <w:gridSpan w:val="3"/>
          </w:tcPr>
          <w:p w14:paraId="0F535136" w14:textId="77777777" w:rsidR="00300CD0" w:rsidRPr="004A5B71" w:rsidRDefault="00300CD0" w:rsidP="00044F69">
            <w:pPr>
              <w:jc w:val="both"/>
              <w:rPr>
                <w:rFonts w:ascii="Times New Roman" w:hAnsi="Times New Roman" w:cs="Times New Roman"/>
                <w:sz w:val="18"/>
                <w:szCs w:val="18"/>
              </w:rPr>
            </w:pPr>
            <w:r w:rsidRPr="004A5B71">
              <w:rPr>
                <w:rFonts w:ascii="Times New Roman" w:hAnsi="Times New Roman" w:cs="Times New Roman"/>
                <w:b/>
                <w:sz w:val="18"/>
                <w:szCs w:val="18"/>
              </w:rPr>
              <w:t>Total Credits</w:t>
            </w:r>
          </w:p>
        </w:tc>
        <w:tc>
          <w:tcPr>
            <w:tcW w:w="794" w:type="dxa"/>
          </w:tcPr>
          <w:p w14:paraId="0A5F2CEF" w14:textId="77777777" w:rsidR="00300CD0" w:rsidRPr="004A5B71" w:rsidRDefault="00300CD0" w:rsidP="00044F69">
            <w:pPr>
              <w:jc w:val="both"/>
              <w:rPr>
                <w:rFonts w:ascii="Times New Roman" w:hAnsi="Times New Roman" w:cs="Times New Roman"/>
                <w:sz w:val="18"/>
                <w:szCs w:val="18"/>
              </w:rPr>
            </w:pPr>
            <w:r w:rsidRPr="004A5B71">
              <w:rPr>
                <w:rFonts w:ascii="Times New Roman" w:hAnsi="Times New Roman" w:cs="Times New Roman"/>
                <w:sz w:val="18"/>
                <w:szCs w:val="18"/>
              </w:rPr>
              <w:t>15</w:t>
            </w:r>
          </w:p>
        </w:tc>
        <w:tc>
          <w:tcPr>
            <w:tcW w:w="3896" w:type="dxa"/>
            <w:gridSpan w:val="3"/>
          </w:tcPr>
          <w:p w14:paraId="004B812A" w14:textId="77777777" w:rsidR="00300CD0" w:rsidRPr="004A5B71" w:rsidRDefault="00300CD0" w:rsidP="00044F69">
            <w:pPr>
              <w:jc w:val="both"/>
              <w:rPr>
                <w:rFonts w:ascii="Times New Roman" w:hAnsi="Times New Roman" w:cs="Times New Roman"/>
                <w:sz w:val="18"/>
                <w:szCs w:val="18"/>
              </w:rPr>
            </w:pPr>
            <w:r w:rsidRPr="004A5B71">
              <w:rPr>
                <w:rFonts w:ascii="Times New Roman" w:hAnsi="Times New Roman" w:cs="Times New Roman"/>
                <w:b/>
                <w:sz w:val="18"/>
                <w:szCs w:val="18"/>
              </w:rPr>
              <w:t>Total Credits</w:t>
            </w:r>
          </w:p>
        </w:tc>
        <w:tc>
          <w:tcPr>
            <w:tcW w:w="804" w:type="dxa"/>
          </w:tcPr>
          <w:p w14:paraId="6BA6EA28" w14:textId="77777777" w:rsidR="00300CD0" w:rsidRPr="004A5B71" w:rsidRDefault="00300CD0" w:rsidP="00044F69">
            <w:pPr>
              <w:jc w:val="both"/>
              <w:rPr>
                <w:rFonts w:ascii="Times New Roman" w:hAnsi="Times New Roman" w:cs="Times New Roman"/>
                <w:sz w:val="18"/>
                <w:szCs w:val="18"/>
              </w:rPr>
            </w:pPr>
            <w:r w:rsidRPr="004A5B71">
              <w:rPr>
                <w:rFonts w:ascii="Times New Roman" w:hAnsi="Times New Roman" w:cs="Times New Roman"/>
                <w:sz w:val="18"/>
                <w:szCs w:val="18"/>
              </w:rPr>
              <w:t>15</w:t>
            </w:r>
          </w:p>
        </w:tc>
      </w:tr>
    </w:tbl>
    <w:p w14:paraId="15478DF0" w14:textId="410C60A1" w:rsidR="00300CD0" w:rsidRDefault="00300CD0" w:rsidP="00300CD0">
      <w:pPr>
        <w:rPr>
          <w:rFonts w:ascii="Times New Roman" w:hAnsi="Times New Roman" w:cs="Times New Roman"/>
          <w:b/>
          <w:sz w:val="18"/>
          <w:szCs w:val="18"/>
        </w:rPr>
      </w:pPr>
    </w:p>
    <w:p w14:paraId="12E3D443" w14:textId="4952C4AA" w:rsidR="004A5B71" w:rsidRDefault="004A5B71" w:rsidP="00300CD0">
      <w:pPr>
        <w:rPr>
          <w:rFonts w:ascii="Times New Roman" w:hAnsi="Times New Roman" w:cs="Times New Roman"/>
          <w:b/>
          <w:sz w:val="18"/>
          <w:szCs w:val="18"/>
        </w:rPr>
      </w:pPr>
    </w:p>
    <w:p w14:paraId="074F7BB0" w14:textId="0F48BED2" w:rsidR="004A5B71" w:rsidRDefault="004A5B71" w:rsidP="00300CD0">
      <w:pPr>
        <w:rPr>
          <w:rFonts w:ascii="Times New Roman" w:hAnsi="Times New Roman" w:cs="Times New Roman"/>
          <w:b/>
          <w:sz w:val="18"/>
          <w:szCs w:val="18"/>
        </w:rPr>
      </w:pPr>
    </w:p>
    <w:p w14:paraId="74CD3462" w14:textId="77777777" w:rsidR="004A5B71" w:rsidRPr="004A5B71" w:rsidRDefault="004A5B71" w:rsidP="00300CD0">
      <w:pPr>
        <w:rPr>
          <w:rFonts w:ascii="Times New Roman" w:hAnsi="Times New Roman" w:cs="Times New Roman"/>
          <w:b/>
          <w:sz w:val="18"/>
          <w:szCs w:val="18"/>
        </w:rPr>
      </w:pPr>
    </w:p>
    <w:tbl>
      <w:tblPr>
        <w:tblStyle w:val="TableGrid"/>
        <w:tblW w:w="0" w:type="auto"/>
        <w:jc w:val="center"/>
        <w:tblLook w:val="04A0" w:firstRow="1" w:lastRow="0" w:firstColumn="1" w:lastColumn="0" w:noHBand="0" w:noVBand="1"/>
      </w:tblPr>
      <w:tblGrid>
        <w:gridCol w:w="419"/>
        <w:gridCol w:w="1646"/>
        <w:gridCol w:w="1788"/>
        <w:gridCol w:w="794"/>
        <w:gridCol w:w="304"/>
        <w:gridCol w:w="1720"/>
        <w:gridCol w:w="1875"/>
        <w:gridCol w:w="804"/>
      </w:tblGrid>
      <w:tr w:rsidR="00300CD0" w:rsidRPr="004A5B71" w14:paraId="71A4336D" w14:textId="77777777" w:rsidTr="00044F69">
        <w:trPr>
          <w:jc w:val="center"/>
        </w:trPr>
        <w:tc>
          <w:tcPr>
            <w:tcW w:w="9350" w:type="dxa"/>
            <w:gridSpan w:val="8"/>
          </w:tcPr>
          <w:p w14:paraId="751CEC5A" w14:textId="77777777" w:rsidR="00300CD0" w:rsidRPr="004A5B71" w:rsidRDefault="00300CD0" w:rsidP="00044F69">
            <w:pPr>
              <w:jc w:val="center"/>
              <w:rPr>
                <w:rFonts w:ascii="Times New Roman" w:hAnsi="Times New Roman" w:cs="Times New Roman"/>
                <w:b/>
                <w:sz w:val="18"/>
                <w:szCs w:val="18"/>
              </w:rPr>
            </w:pPr>
            <w:r w:rsidRPr="004A5B71">
              <w:rPr>
                <w:rFonts w:ascii="Times New Roman" w:hAnsi="Times New Roman" w:cs="Times New Roman"/>
                <w:b/>
                <w:sz w:val="18"/>
                <w:szCs w:val="18"/>
              </w:rPr>
              <w:lastRenderedPageBreak/>
              <w:t>Senior Year</w:t>
            </w:r>
          </w:p>
        </w:tc>
      </w:tr>
      <w:tr w:rsidR="00300CD0" w:rsidRPr="004A5B71" w14:paraId="7434DCF1" w14:textId="77777777" w:rsidTr="00044F69">
        <w:trPr>
          <w:jc w:val="center"/>
        </w:trPr>
        <w:tc>
          <w:tcPr>
            <w:tcW w:w="4647" w:type="dxa"/>
            <w:gridSpan w:val="4"/>
          </w:tcPr>
          <w:p w14:paraId="4355CAD1" w14:textId="77777777" w:rsidR="00300CD0" w:rsidRPr="004A5B71" w:rsidRDefault="00300CD0" w:rsidP="00044F69">
            <w:pPr>
              <w:jc w:val="center"/>
              <w:rPr>
                <w:rFonts w:ascii="Times New Roman" w:hAnsi="Times New Roman" w:cs="Times New Roman"/>
                <w:b/>
                <w:sz w:val="18"/>
                <w:szCs w:val="18"/>
              </w:rPr>
            </w:pPr>
            <w:r w:rsidRPr="004A5B71">
              <w:rPr>
                <w:rFonts w:ascii="Times New Roman" w:hAnsi="Times New Roman" w:cs="Times New Roman"/>
                <w:b/>
                <w:sz w:val="18"/>
                <w:szCs w:val="18"/>
              </w:rPr>
              <w:t>Fall</w:t>
            </w:r>
          </w:p>
        </w:tc>
        <w:tc>
          <w:tcPr>
            <w:tcW w:w="4703" w:type="dxa"/>
            <w:gridSpan w:val="4"/>
          </w:tcPr>
          <w:p w14:paraId="4D529542" w14:textId="77777777" w:rsidR="00300CD0" w:rsidRPr="004A5B71" w:rsidRDefault="00300CD0" w:rsidP="00044F69">
            <w:pPr>
              <w:jc w:val="center"/>
              <w:rPr>
                <w:rFonts w:ascii="Times New Roman" w:hAnsi="Times New Roman" w:cs="Times New Roman"/>
                <w:b/>
                <w:sz w:val="18"/>
                <w:szCs w:val="18"/>
              </w:rPr>
            </w:pPr>
            <w:r w:rsidRPr="004A5B71">
              <w:rPr>
                <w:rFonts w:ascii="Times New Roman" w:hAnsi="Times New Roman" w:cs="Times New Roman"/>
                <w:b/>
                <w:sz w:val="18"/>
                <w:szCs w:val="18"/>
              </w:rPr>
              <w:t>Spring</w:t>
            </w:r>
          </w:p>
        </w:tc>
      </w:tr>
      <w:tr w:rsidR="00300CD0" w:rsidRPr="004A5B71" w14:paraId="538EEDC3" w14:textId="77777777" w:rsidTr="00044F69">
        <w:trPr>
          <w:jc w:val="center"/>
        </w:trPr>
        <w:tc>
          <w:tcPr>
            <w:tcW w:w="419" w:type="dxa"/>
          </w:tcPr>
          <w:p w14:paraId="2B0CECD5" w14:textId="77777777" w:rsidR="00300CD0" w:rsidRPr="004A5B71" w:rsidRDefault="00300CD0" w:rsidP="00044F69">
            <w:pPr>
              <w:jc w:val="center"/>
              <w:rPr>
                <w:rFonts w:ascii="Times New Roman" w:hAnsi="Times New Roman" w:cs="Times New Roman"/>
                <w:b/>
                <w:sz w:val="18"/>
                <w:szCs w:val="18"/>
              </w:rPr>
            </w:pPr>
          </w:p>
        </w:tc>
        <w:tc>
          <w:tcPr>
            <w:tcW w:w="1646" w:type="dxa"/>
          </w:tcPr>
          <w:p w14:paraId="29E674C8" w14:textId="77777777" w:rsidR="00300CD0" w:rsidRPr="004A5B71" w:rsidRDefault="00300CD0" w:rsidP="00044F69">
            <w:pPr>
              <w:jc w:val="center"/>
              <w:rPr>
                <w:rFonts w:ascii="Times New Roman" w:hAnsi="Times New Roman" w:cs="Times New Roman"/>
                <w:sz w:val="18"/>
                <w:szCs w:val="18"/>
              </w:rPr>
            </w:pPr>
            <w:r w:rsidRPr="004A5B71">
              <w:rPr>
                <w:rFonts w:ascii="Times New Roman" w:hAnsi="Times New Roman" w:cs="Times New Roman"/>
                <w:sz w:val="18"/>
                <w:szCs w:val="18"/>
              </w:rPr>
              <w:t>Course Number</w:t>
            </w:r>
          </w:p>
        </w:tc>
        <w:tc>
          <w:tcPr>
            <w:tcW w:w="1788" w:type="dxa"/>
          </w:tcPr>
          <w:p w14:paraId="091AE87D" w14:textId="77777777" w:rsidR="00300CD0" w:rsidRPr="004A5B71" w:rsidRDefault="00300CD0" w:rsidP="00044F69">
            <w:pPr>
              <w:jc w:val="center"/>
              <w:rPr>
                <w:rFonts w:ascii="Times New Roman" w:hAnsi="Times New Roman" w:cs="Times New Roman"/>
                <w:sz w:val="18"/>
                <w:szCs w:val="18"/>
              </w:rPr>
            </w:pPr>
            <w:r w:rsidRPr="004A5B71">
              <w:rPr>
                <w:rFonts w:ascii="Times New Roman" w:hAnsi="Times New Roman" w:cs="Times New Roman"/>
                <w:sz w:val="18"/>
                <w:szCs w:val="18"/>
              </w:rPr>
              <w:t>Course Title</w:t>
            </w:r>
          </w:p>
        </w:tc>
        <w:tc>
          <w:tcPr>
            <w:tcW w:w="794" w:type="dxa"/>
          </w:tcPr>
          <w:p w14:paraId="6855AFFE" w14:textId="77777777" w:rsidR="00300CD0" w:rsidRPr="004A5B71" w:rsidRDefault="00300CD0" w:rsidP="00044F69">
            <w:pPr>
              <w:jc w:val="center"/>
              <w:rPr>
                <w:rFonts w:ascii="Times New Roman" w:hAnsi="Times New Roman" w:cs="Times New Roman"/>
                <w:sz w:val="18"/>
                <w:szCs w:val="18"/>
              </w:rPr>
            </w:pPr>
            <w:r w:rsidRPr="004A5B71">
              <w:rPr>
                <w:rFonts w:ascii="Times New Roman" w:hAnsi="Times New Roman" w:cs="Times New Roman"/>
                <w:sz w:val="18"/>
                <w:szCs w:val="18"/>
              </w:rPr>
              <w:t>Credits</w:t>
            </w:r>
          </w:p>
        </w:tc>
        <w:tc>
          <w:tcPr>
            <w:tcW w:w="304" w:type="dxa"/>
          </w:tcPr>
          <w:p w14:paraId="3A4D8009" w14:textId="77777777" w:rsidR="00300CD0" w:rsidRPr="004A5B71" w:rsidRDefault="00300CD0" w:rsidP="00044F69">
            <w:pPr>
              <w:jc w:val="center"/>
              <w:rPr>
                <w:rFonts w:ascii="Times New Roman" w:hAnsi="Times New Roman" w:cs="Times New Roman"/>
                <w:sz w:val="18"/>
                <w:szCs w:val="18"/>
              </w:rPr>
            </w:pPr>
          </w:p>
        </w:tc>
        <w:tc>
          <w:tcPr>
            <w:tcW w:w="1720" w:type="dxa"/>
          </w:tcPr>
          <w:p w14:paraId="4A35AE2A" w14:textId="77777777" w:rsidR="00300CD0" w:rsidRPr="004A5B71" w:rsidRDefault="00300CD0" w:rsidP="00044F69">
            <w:pPr>
              <w:jc w:val="center"/>
              <w:rPr>
                <w:rFonts w:ascii="Times New Roman" w:hAnsi="Times New Roman" w:cs="Times New Roman"/>
                <w:sz w:val="18"/>
                <w:szCs w:val="18"/>
              </w:rPr>
            </w:pPr>
            <w:r w:rsidRPr="004A5B71">
              <w:rPr>
                <w:rFonts w:ascii="Times New Roman" w:hAnsi="Times New Roman" w:cs="Times New Roman"/>
                <w:sz w:val="18"/>
                <w:szCs w:val="18"/>
              </w:rPr>
              <w:t>Course Number</w:t>
            </w:r>
          </w:p>
        </w:tc>
        <w:tc>
          <w:tcPr>
            <w:tcW w:w="1875" w:type="dxa"/>
          </w:tcPr>
          <w:p w14:paraId="08675362" w14:textId="77777777" w:rsidR="00300CD0" w:rsidRPr="004A5B71" w:rsidRDefault="00300CD0" w:rsidP="00044F69">
            <w:pPr>
              <w:jc w:val="center"/>
              <w:rPr>
                <w:rFonts w:ascii="Times New Roman" w:hAnsi="Times New Roman" w:cs="Times New Roman"/>
                <w:sz w:val="18"/>
                <w:szCs w:val="18"/>
              </w:rPr>
            </w:pPr>
            <w:r w:rsidRPr="004A5B71">
              <w:rPr>
                <w:rFonts w:ascii="Times New Roman" w:hAnsi="Times New Roman" w:cs="Times New Roman"/>
                <w:sz w:val="18"/>
                <w:szCs w:val="18"/>
              </w:rPr>
              <w:t>Course Title</w:t>
            </w:r>
          </w:p>
        </w:tc>
        <w:tc>
          <w:tcPr>
            <w:tcW w:w="804" w:type="dxa"/>
          </w:tcPr>
          <w:p w14:paraId="7EF68D12" w14:textId="77777777" w:rsidR="00300CD0" w:rsidRPr="004A5B71" w:rsidRDefault="00300CD0" w:rsidP="00044F69">
            <w:pPr>
              <w:jc w:val="center"/>
              <w:rPr>
                <w:rFonts w:ascii="Times New Roman" w:hAnsi="Times New Roman" w:cs="Times New Roman"/>
                <w:sz w:val="18"/>
                <w:szCs w:val="18"/>
              </w:rPr>
            </w:pPr>
            <w:r w:rsidRPr="004A5B71">
              <w:rPr>
                <w:rFonts w:ascii="Times New Roman" w:hAnsi="Times New Roman" w:cs="Times New Roman"/>
                <w:sz w:val="18"/>
                <w:szCs w:val="18"/>
              </w:rPr>
              <w:t>Credits</w:t>
            </w:r>
          </w:p>
        </w:tc>
      </w:tr>
      <w:tr w:rsidR="00300CD0" w:rsidRPr="004A5B71" w14:paraId="0D729CE2" w14:textId="77777777" w:rsidTr="00044F69">
        <w:trPr>
          <w:jc w:val="center"/>
        </w:trPr>
        <w:tc>
          <w:tcPr>
            <w:tcW w:w="419" w:type="dxa"/>
          </w:tcPr>
          <w:p w14:paraId="2D44465B" w14:textId="77777777" w:rsidR="00300CD0" w:rsidRPr="004A5B71" w:rsidRDefault="00300CD0" w:rsidP="00044F69">
            <w:pPr>
              <w:rPr>
                <w:rFonts w:ascii="Times New Roman" w:hAnsi="Times New Roman" w:cs="Times New Roman"/>
                <w:sz w:val="18"/>
                <w:szCs w:val="18"/>
              </w:rPr>
            </w:pPr>
          </w:p>
        </w:tc>
        <w:tc>
          <w:tcPr>
            <w:tcW w:w="1646" w:type="dxa"/>
          </w:tcPr>
          <w:p w14:paraId="2F4BD5D8"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*SED 4320</w:t>
            </w:r>
          </w:p>
        </w:tc>
        <w:tc>
          <w:tcPr>
            <w:tcW w:w="1788" w:type="dxa"/>
          </w:tcPr>
          <w:p w14:paraId="0B578F92"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 xml:space="preserve">Classroom </w:t>
            </w:r>
            <w:proofErr w:type="spellStart"/>
            <w:r w:rsidRPr="004A5B71">
              <w:rPr>
                <w:rFonts w:ascii="Times New Roman" w:hAnsi="Times New Roman" w:cs="Times New Roman"/>
                <w:sz w:val="18"/>
                <w:szCs w:val="18"/>
              </w:rPr>
              <w:t>Consid</w:t>
            </w:r>
            <w:proofErr w:type="spellEnd"/>
            <w:r w:rsidRPr="004A5B71">
              <w:rPr>
                <w:rFonts w:ascii="Times New Roman" w:hAnsi="Times New Roman" w:cs="Times New Roman"/>
                <w:sz w:val="18"/>
                <w:szCs w:val="18"/>
              </w:rPr>
              <w:t xml:space="preserve"> &amp; IEP</w:t>
            </w:r>
          </w:p>
        </w:tc>
        <w:tc>
          <w:tcPr>
            <w:tcW w:w="794" w:type="dxa"/>
          </w:tcPr>
          <w:p w14:paraId="392B8E2F"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3</w:t>
            </w:r>
          </w:p>
        </w:tc>
        <w:tc>
          <w:tcPr>
            <w:tcW w:w="304" w:type="dxa"/>
          </w:tcPr>
          <w:p w14:paraId="56FA791D" w14:textId="77777777" w:rsidR="00300CD0" w:rsidRPr="004A5B71" w:rsidRDefault="00300CD0" w:rsidP="00044F69">
            <w:pPr>
              <w:rPr>
                <w:rFonts w:ascii="Times New Roman" w:hAnsi="Times New Roman" w:cs="Times New Roman"/>
                <w:sz w:val="18"/>
                <w:szCs w:val="18"/>
              </w:rPr>
            </w:pPr>
          </w:p>
        </w:tc>
        <w:tc>
          <w:tcPr>
            <w:tcW w:w="1720" w:type="dxa"/>
          </w:tcPr>
          <w:p w14:paraId="620537C8"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 SED 4960</w:t>
            </w:r>
          </w:p>
        </w:tc>
        <w:tc>
          <w:tcPr>
            <w:tcW w:w="1875" w:type="dxa"/>
          </w:tcPr>
          <w:p w14:paraId="7D39E339"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Internship in Special Education</w:t>
            </w:r>
          </w:p>
        </w:tc>
        <w:tc>
          <w:tcPr>
            <w:tcW w:w="804" w:type="dxa"/>
          </w:tcPr>
          <w:p w14:paraId="30CEED4E" w14:textId="77777777" w:rsidR="00300CD0" w:rsidRPr="004A5B71" w:rsidRDefault="00300CD0" w:rsidP="00044F69">
            <w:pPr>
              <w:jc w:val="both"/>
              <w:rPr>
                <w:rFonts w:ascii="Times New Roman" w:hAnsi="Times New Roman" w:cs="Times New Roman"/>
                <w:sz w:val="18"/>
                <w:szCs w:val="18"/>
              </w:rPr>
            </w:pPr>
            <w:r w:rsidRPr="004A5B71">
              <w:rPr>
                <w:rFonts w:ascii="Times New Roman" w:hAnsi="Times New Roman" w:cs="Times New Roman"/>
                <w:sz w:val="18"/>
                <w:szCs w:val="18"/>
              </w:rPr>
              <w:t>9</w:t>
            </w:r>
          </w:p>
        </w:tc>
      </w:tr>
      <w:tr w:rsidR="00300CD0" w:rsidRPr="004A5B71" w14:paraId="6CE9326F" w14:textId="77777777" w:rsidTr="00044F69">
        <w:trPr>
          <w:jc w:val="center"/>
        </w:trPr>
        <w:tc>
          <w:tcPr>
            <w:tcW w:w="419" w:type="dxa"/>
          </w:tcPr>
          <w:p w14:paraId="00F951E3" w14:textId="77777777" w:rsidR="00300CD0" w:rsidRPr="004A5B71" w:rsidRDefault="00300CD0" w:rsidP="00044F69">
            <w:pPr>
              <w:rPr>
                <w:rFonts w:ascii="Times New Roman" w:hAnsi="Times New Roman" w:cs="Times New Roman"/>
                <w:sz w:val="18"/>
                <w:szCs w:val="18"/>
              </w:rPr>
            </w:pPr>
          </w:p>
        </w:tc>
        <w:tc>
          <w:tcPr>
            <w:tcW w:w="1646" w:type="dxa"/>
          </w:tcPr>
          <w:p w14:paraId="77C72563"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*SED 4330</w:t>
            </w:r>
          </w:p>
        </w:tc>
        <w:tc>
          <w:tcPr>
            <w:tcW w:w="1788" w:type="dxa"/>
          </w:tcPr>
          <w:p w14:paraId="2DF24273" w14:textId="77777777" w:rsidR="00300CD0" w:rsidRPr="004A5B71" w:rsidRDefault="00300CD0" w:rsidP="00044F69">
            <w:pPr>
              <w:rPr>
                <w:rFonts w:ascii="Times New Roman" w:hAnsi="Times New Roman" w:cs="Times New Roman"/>
                <w:sz w:val="18"/>
                <w:szCs w:val="18"/>
              </w:rPr>
            </w:pPr>
            <w:proofErr w:type="spellStart"/>
            <w:r w:rsidRPr="004A5B71">
              <w:rPr>
                <w:rFonts w:ascii="Times New Roman" w:hAnsi="Times New Roman" w:cs="Times New Roman"/>
                <w:sz w:val="18"/>
                <w:szCs w:val="18"/>
              </w:rPr>
              <w:t>Diag</w:t>
            </w:r>
            <w:proofErr w:type="spellEnd"/>
            <w:r w:rsidRPr="004A5B71">
              <w:rPr>
                <w:rFonts w:ascii="Times New Roman" w:hAnsi="Times New Roman" w:cs="Times New Roman"/>
                <w:sz w:val="18"/>
                <w:szCs w:val="18"/>
              </w:rPr>
              <w:t xml:space="preserve"> &amp; </w:t>
            </w:r>
            <w:proofErr w:type="spellStart"/>
            <w:r w:rsidRPr="004A5B71">
              <w:rPr>
                <w:rFonts w:ascii="Times New Roman" w:hAnsi="Times New Roman" w:cs="Times New Roman"/>
                <w:sz w:val="18"/>
                <w:szCs w:val="18"/>
              </w:rPr>
              <w:t>Remed</w:t>
            </w:r>
            <w:proofErr w:type="spellEnd"/>
            <w:r w:rsidRPr="004A5B71">
              <w:rPr>
                <w:rFonts w:ascii="Times New Roman" w:hAnsi="Times New Roman" w:cs="Times New Roman"/>
                <w:sz w:val="18"/>
                <w:szCs w:val="18"/>
              </w:rPr>
              <w:t xml:space="preserve"> Math Problems</w:t>
            </w:r>
          </w:p>
        </w:tc>
        <w:tc>
          <w:tcPr>
            <w:tcW w:w="794" w:type="dxa"/>
          </w:tcPr>
          <w:p w14:paraId="41EC01FB"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3</w:t>
            </w:r>
          </w:p>
        </w:tc>
        <w:tc>
          <w:tcPr>
            <w:tcW w:w="304" w:type="dxa"/>
          </w:tcPr>
          <w:p w14:paraId="1614C99C" w14:textId="77777777" w:rsidR="00300CD0" w:rsidRPr="004A5B71" w:rsidRDefault="00300CD0" w:rsidP="00044F69">
            <w:pPr>
              <w:rPr>
                <w:rFonts w:ascii="Times New Roman" w:hAnsi="Times New Roman" w:cs="Times New Roman"/>
                <w:sz w:val="18"/>
                <w:szCs w:val="18"/>
              </w:rPr>
            </w:pPr>
          </w:p>
        </w:tc>
        <w:tc>
          <w:tcPr>
            <w:tcW w:w="1720" w:type="dxa"/>
          </w:tcPr>
          <w:p w14:paraId="36872DD4"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 SED 4360</w:t>
            </w:r>
          </w:p>
          <w:p w14:paraId="7AF5F4C8" w14:textId="77777777" w:rsidR="00300CD0" w:rsidRPr="004A5B71" w:rsidRDefault="00300CD0" w:rsidP="00044F69">
            <w:pPr>
              <w:jc w:val="center"/>
              <w:rPr>
                <w:rFonts w:ascii="Times New Roman" w:hAnsi="Times New Roman" w:cs="Times New Roman"/>
                <w:sz w:val="18"/>
                <w:szCs w:val="18"/>
              </w:rPr>
            </w:pPr>
          </w:p>
        </w:tc>
        <w:tc>
          <w:tcPr>
            <w:tcW w:w="1875" w:type="dxa"/>
          </w:tcPr>
          <w:p w14:paraId="735EB67E" w14:textId="7E54F1D4" w:rsidR="00271B8A" w:rsidRPr="004A5B71" w:rsidRDefault="00300CD0" w:rsidP="00044F69">
            <w:pPr>
              <w:jc w:val="both"/>
              <w:rPr>
                <w:rFonts w:ascii="Times New Roman" w:hAnsi="Times New Roman" w:cs="Times New Roman"/>
                <w:sz w:val="18"/>
                <w:szCs w:val="18"/>
              </w:rPr>
            </w:pPr>
            <w:r w:rsidRPr="004A5B71">
              <w:rPr>
                <w:rFonts w:ascii="Times New Roman" w:hAnsi="Times New Roman" w:cs="Times New Roman"/>
                <w:sz w:val="18"/>
                <w:szCs w:val="18"/>
              </w:rPr>
              <w:t xml:space="preserve">Professional Seminar </w:t>
            </w:r>
            <w:r w:rsidR="00271B8A" w:rsidRPr="004A5B71">
              <w:rPr>
                <w:rFonts w:ascii="Times New Roman" w:hAnsi="Times New Roman" w:cs="Times New Roman"/>
                <w:sz w:val="18"/>
                <w:szCs w:val="18"/>
              </w:rPr>
              <w:t>Special</w:t>
            </w:r>
          </w:p>
          <w:p w14:paraId="1BCE5B24" w14:textId="4589E45E" w:rsidR="00271B8A" w:rsidRPr="004A5B71" w:rsidRDefault="00271B8A" w:rsidP="00044F69">
            <w:pPr>
              <w:jc w:val="both"/>
              <w:rPr>
                <w:rFonts w:ascii="Times New Roman" w:hAnsi="Times New Roman" w:cs="Times New Roman"/>
                <w:sz w:val="18"/>
                <w:szCs w:val="18"/>
              </w:rPr>
            </w:pPr>
            <w:r w:rsidRPr="004A5B71">
              <w:rPr>
                <w:rFonts w:ascii="Times New Roman" w:hAnsi="Times New Roman" w:cs="Times New Roman"/>
                <w:sz w:val="18"/>
                <w:szCs w:val="18"/>
              </w:rPr>
              <w:t>Education</w:t>
            </w:r>
            <w:r w:rsidR="000B52C8" w:rsidRPr="004A5B71">
              <w:rPr>
                <w:rFonts w:ascii="Times New Roman" w:hAnsi="Times New Roman" w:cs="Times New Roman"/>
                <w:sz w:val="18"/>
                <w:szCs w:val="18"/>
              </w:rPr>
              <w:t xml:space="preserve"> Teacher</w:t>
            </w:r>
          </w:p>
          <w:p w14:paraId="48BC8388" w14:textId="7F62D7FE" w:rsidR="00300CD0" w:rsidRPr="004A5B71" w:rsidRDefault="000B52C8" w:rsidP="00044F69">
            <w:pPr>
              <w:jc w:val="both"/>
              <w:rPr>
                <w:rFonts w:ascii="Times New Roman" w:hAnsi="Times New Roman" w:cs="Times New Roman"/>
                <w:sz w:val="18"/>
                <w:szCs w:val="18"/>
              </w:rPr>
            </w:pPr>
            <w:r w:rsidRPr="004A5B71">
              <w:rPr>
                <w:rFonts w:ascii="Times New Roman" w:hAnsi="Times New Roman" w:cs="Times New Roman"/>
                <w:sz w:val="18"/>
                <w:szCs w:val="18"/>
              </w:rPr>
              <w:t>Candidates (WD)</w:t>
            </w:r>
          </w:p>
        </w:tc>
        <w:tc>
          <w:tcPr>
            <w:tcW w:w="804" w:type="dxa"/>
          </w:tcPr>
          <w:p w14:paraId="030EE163" w14:textId="77777777" w:rsidR="00300CD0" w:rsidRPr="004A5B71" w:rsidRDefault="00300CD0" w:rsidP="00044F69">
            <w:pPr>
              <w:jc w:val="both"/>
              <w:rPr>
                <w:rFonts w:ascii="Times New Roman" w:hAnsi="Times New Roman" w:cs="Times New Roman"/>
                <w:sz w:val="18"/>
                <w:szCs w:val="18"/>
              </w:rPr>
            </w:pPr>
            <w:r w:rsidRPr="004A5B71">
              <w:rPr>
                <w:rFonts w:ascii="Times New Roman" w:hAnsi="Times New Roman" w:cs="Times New Roman"/>
                <w:sz w:val="18"/>
                <w:szCs w:val="18"/>
              </w:rPr>
              <w:t>3</w:t>
            </w:r>
          </w:p>
        </w:tc>
      </w:tr>
      <w:tr w:rsidR="00300CD0" w:rsidRPr="004A5B71" w14:paraId="0001EE50" w14:textId="77777777" w:rsidTr="00044F69">
        <w:trPr>
          <w:trHeight w:val="56"/>
          <w:jc w:val="center"/>
        </w:trPr>
        <w:tc>
          <w:tcPr>
            <w:tcW w:w="419" w:type="dxa"/>
          </w:tcPr>
          <w:p w14:paraId="4940B141" w14:textId="77777777" w:rsidR="00300CD0" w:rsidRPr="004A5B71" w:rsidRDefault="00300CD0" w:rsidP="00044F69">
            <w:pPr>
              <w:rPr>
                <w:rFonts w:ascii="Times New Roman" w:hAnsi="Times New Roman" w:cs="Times New Roman"/>
                <w:sz w:val="18"/>
                <w:szCs w:val="18"/>
              </w:rPr>
            </w:pPr>
          </w:p>
        </w:tc>
        <w:tc>
          <w:tcPr>
            <w:tcW w:w="1646" w:type="dxa"/>
          </w:tcPr>
          <w:p w14:paraId="51DCEECB"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*SED 4250</w:t>
            </w:r>
          </w:p>
        </w:tc>
        <w:tc>
          <w:tcPr>
            <w:tcW w:w="1788" w:type="dxa"/>
          </w:tcPr>
          <w:p w14:paraId="23C1B5F8"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Transition Planning</w:t>
            </w:r>
          </w:p>
        </w:tc>
        <w:tc>
          <w:tcPr>
            <w:tcW w:w="794" w:type="dxa"/>
          </w:tcPr>
          <w:p w14:paraId="596EA4DD"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3</w:t>
            </w:r>
          </w:p>
        </w:tc>
        <w:tc>
          <w:tcPr>
            <w:tcW w:w="304" w:type="dxa"/>
          </w:tcPr>
          <w:p w14:paraId="04B78DDA" w14:textId="77777777" w:rsidR="00300CD0" w:rsidRPr="004A5B71" w:rsidRDefault="00300CD0" w:rsidP="00044F69">
            <w:pPr>
              <w:rPr>
                <w:rFonts w:ascii="Times New Roman" w:hAnsi="Times New Roman" w:cs="Times New Roman"/>
                <w:sz w:val="18"/>
                <w:szCs w:val="18"/>
              </w:rPr>
            </w:pPr>
          </w:p>
        </w:tc>
        <w:tc>
          <w:tcPr>
            <w:tcW w:w="1720" w:type="dxa"/>
          </w:tcPr>
          <w:p w14:paraId="10C99653" w14:textId="77777777" w:rsidR="00300CD0" w:rsidRPr="004A5B71" w:rsidRDefault="00300CD0" w:rsidP="00044F69">
            <w:pPr>
              <w:rPr>
                <w:rFonts w:ascii="Times New Roman" w:hAnsi="Times New Roman" w:cs="Times New Roman"/>
                <w:sz w:val="18"/>
                <w:szCs w:val="18"/>
              </w:rPr>
            </w:pPr>
          </w:p>
        </w:tc>
        <w:tc>
          <w:tcPr>
            <w:tcW w:w="1875" w:type="dxa"/>
          </w:tcPr>
          <w:p w14:paraId="2098B57C" w14:textId="77777777" w:rsidR="00300CD0" w:rsidRPr="004A5B71" w:rsidRDefault="00300CD0" w:rsidP="00044F69">
            <w:pPr>
              <w:jc w:val="both"/>
              <w:rPr>
                <w:rFonts w:ascii="Times New Roman" w:hAnsi="Times New Roman" w:cs="Times New Roman"/>
                <w:sz w:val="18"/>
                <w:szCs w:val="18"/>
              </w:rPr>
            </w:pPr>
          </w:p>
        </w:tc>
        <w:tc>
          <w:tcPr>
            <w:tcW w:w="804" w:type="dxa"/>
          </w:tcPr>
          <w:p w14:paraId="1D772CE4" w14:textId="77777777" w:rsidR="00300CD0" w:rsidRPr="004A5B71" w:rsidRDefault="00300CD0" w:rsidP="00044F69">
            <w:pPr>
              <w:jc w:val="both"/>
              <w:rPr>
                <w:rFonts w:ascii="Times New Roman" w:hAnsi="Times New Roman" w:cs="Times New Roman"/>
                <w:sz w:val="18"/>
                <w:szCs w:val="18"/>
              </w:rPr>
            </w:pPr>
          </w:p>
        </w:tc>
      </w:tr>
      <w:tr w:rsidR="00300CD0" w:rsidRPr="004A5B71" w14:paraId="1ABB67C6" w14:textId="77777777" w:rsidTr="00044F69">
        <w:trPr>
          <w:jc w:val="center"/>
        </w:trPr>
        <w:tc>
          <w:tcPr>
            <w:tcW w:w="419" w:type="dxa"/>
          </w:tcPr>
          <w:p w14:paraId="6520317A" w14:textId="77777777" w:rsidR="00300CD0" w:rsidRPr="004A5B71" w:rsidRDefault="00300CD0" w:rsidP="00044F69">
            <w:pPr>
              <w:rPr>
                <w:rFonts w:ascii="Times New Roman" w:hAnsi="Times New Roman" w:cs="Times New Roman"/>
                <w:sz w:val="18"/>
                <w:szCs w:val="18"/>
              </w:rPr>
            </w:pPr>
          </w:p>
        </w:tc>
        <w:tc>
          <w:tcPr>
            <w:tcW w:w="1646" w:type="dxa"/>
          </w:tcPr>
          <w:p w14:paraId="1F16FAED"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 xml:space="preserve">Teacher Education </w:t>
            </w:r>
          </w:p>
        </w:tc>
        <w:tc>
          <w:tcPr>
            <w:tcW w:w="1788" w:type="dxa"/>
          </w:tcPr>
          <w:p w14:paraId="4FA52320"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Elective</w:t>
            </w:r>
          </w:p>
        </w:tc>
        <w:tc>
          <w:tcPr>
            <w:tcW w:w="794" w:type="dxa"/>
          </w:tcPr>
          <w:p w14:paraId="0D4151FA"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3</w:t>
            </w:r>
          </w:p>
        </w:tc>
        <w:tc>
          <w:tcPr>
            <w:tcW w:w="304" w:type="dxa"/>
          </w:tcPr>
          <w:p w14:paraId="1DF2A503" w14:textId="77777777" w:rsidR="00300CD0" w:rsidRPr="004A5B71" w:rsidRDefault="00300CD0" w:rsidP="00044F69">
            <w:pPr>
              <w:rPr>
                <w:rFonts w:ascii="Times New Roman" w:hAnsi="Times New Roman" w:cs="Times New Roman"/>
                <w:sz w:val="18"/>
                <w:szCs w:val="18"/>
              </w:rPr>
            </w:pPr>
          </w:p>
        </w:tc>
        <w:tc>
          <w:tcPr>
            <w:tcW w:w="1720" w:type="dxa"/>
          </w:tcPr>
          <w:p w14:paraId="00B1189E" w14:textId="77777777" w:rsidR="00300CD0" w:rsidRPr="004A5B71" w:rsidRDefault="00300CD0" w:rsidP="00044F69">
            <w:pPr>
              <w:rPr>
                <w:rFonts w:ascii="Times New Roman" w:hAnsi="Times New Roman" w:cs="Times New Roman"/>
                <w:sz w:val="18"/>
                <w:szCs w:val="18"/>
              </w:rPr>
            </w:pPr>
          </w:p>
        </w:tc>
        <w:tc>
          <w:tcPr>
            <w:tcW w:w="1875" w:type="dxa"/>
          </w:tcPr>
          <w:p w14:paraId="250A258A" w14:textId="77777777" w:rsidR="00300CD0" w:rsidRPr="004A5B71" w:rsidRDefault="00300CD0" w:rsidP="00044F69">
            <w:pPr>
              <w:rPr>
                <w:rFonts w:ascii="Times New Roman" w:hAnsi="Times New Roman" w:cs="Times New Roman"/>
                <w:sz w:val="18"/>
                <w:szCs w:val="18"/>
              </w:rPr>
            </w:pPr>
          </w:p>
        </w:tc>
        <w:tc>
          <w:tcPr>
            <w:tcW w:w="804" w:type="dxa"/>
          </w:tcPr>
          <w:p w14:paraId="114EE532" w14:textId="77777777" w:rsidR="00300CD0" w:rsidRPr="004A5B71" w:rsidRDefault="00300CD0" w:rsidP="00044F69">
            <w:pPr>
              <w:rPr>
                <w:rFonts w:ascii="Times New Roman" w:hAnsi="Times New Roman" w:cs="Times New Roman"/>
                <w:sz w:val="18"/>
                <w:szCs w:val="18"/>
              </w:rPr>
            </w:pPr>
          </w:p>
        </w:tc>
      </w:tr>
      <w:tr w:rsidR="00300CD0" w:rsidRPr="004A5B71" w14:paraId="7F2479AD" w14:textId="77777777" w:rsidTr="00044F69">
        <w:trPr>
          <w:jc w:val="center"/>
        </w:trPr>
        <w:tc>
          <w:tcPr>
            <w:tcW w:w="419" w:type="dxa"/>
          </w:tcPr>
          <w:p w14:paraId="2288E665" w14:textId="77777777" w:rsidR="00300CD0" w:rsidRPr="004A5B71" w:rsidRDefault="00300CD0" w:rsidP="00044F69">
            <w:pPr>
              <w:rPr>
                <w:rFonts w:ascii="Times New Roman" w:hAnsi="Times New Roman" w:cs="Times New Roman"/>
                <w:sz w:val="18"/>
                <w:szCs w:val="18"/>
              </w:rPr>
            </w:pPr>
          </w:p>
        </w:tc>
        <w:tc>
          <w:tcPr>
            <w:tcW w:w="1646" w:type="dxa"/>
          </w:tcPr>
          <w:p w14:paraId="78FB6926"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 xml:space="preserve">Teacher Education </w:t>
            </w:r>
          </w:p>
        </w:tc>
        <w:tc>
          <w:tcPr>
            <w:tcW w:w="1788" w:type="dxa"/>
          </w:tcPr>
          <w:p w14:paraId="5FFDBEB1"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Elective</w:t>
            </w:r>
          </w:p>
        </w:tc>
        <w:tc>
          <w:tcPr>
            <w:tcW w:w="794" w:type="dxa"/>
          </w:tcPr>
          <w:p w14:paraId="2489737B"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3</w:t>
            </w:r>
          </w:p>
        </w:tc>
        <w:tc>
          <w:tcPr>
            <w:tcW w:w="304" w:type="dxa"/>
          </w:tcPr>
          <w:p w14:paraId="481FEDBB" w14:textId="77777777" w:rsidR="00300CD0" w:rsidRPr="004A5B71" w:rsidRDefault="00300CD0" w:rsidP="00044F69">
            <w:pPr>
              <w:rPr>
                <w:rFonts w:ascii="Times New Roman" w:hAnsi="Times New Roman" w:cs="Times New Roman"/>
                <w:sz w:val="18"/>
                <w:szCs w:val="18"/>
              </w:rPr>
            </w:pPr>
          </w:p>
        </w:tc>
        <w:tc>
          <w:tcPr>
            <w:tcW w:w="1720" w:type="dxa"/>
          </w:tcPr>
          <w:p w14:paraId="0BEFF3AE" w14:textId="77777777" w:rsidR="00300CD0" w:rsidRPr="004A5B71" w:rsidRDefault="00300CD0" w:rsidP="00044F69">
            <w:pPr>
              <w:rPr>
                <w:rFonts w:ascii="Times New Roman" w:hAnsi="Times New Roman" w:cs="Times New Roman"/>
                <w:sz w:val="18"/>
                <w:szCs w:val="18"/>
              </w:rPr>
            </w:pPr>
          </w:p>
        </w:tc>
        <w:tc>
          <w:tcPr>
            <w:tcW w:w="1875" w:type="dxa"/>
          </w:tcPr>
          <w:p w14:paraId="0F641E66" w14:textId="77777777" w:rsidR="00300CD0" w:rsidRPr="004A5B71" w:rsidRDefault="00300CD0" w:rsidP="00044F69">
            <w:pPr>
              <w:rPr>
                <w:rFonts w:ascii="Times New Roman" w:hAnsi="Times New Roman" w:cs="Times New Roman"/>
                <w:sz w:val="18"/>
                <w:szCs w:val="18"/>
              </w:rPr>
            </w:pPr>
          </w:p>
        </w:tc>
        <w:tc>
          <w:tcPr>
            <w:tcW w:w="804" w:type="dxa"/>
          </w:tcPr>
          <w:p w14:paraId="0EEEEDC6" w14:textId="77777777" w:rsidR="00300CD0" w:rsidRPr="004A5B71" w:rsidRDefault="00300CD0" w:rsidP="00044F69">
            <w:pPr>
              <w:rPr>
                <w:rFonts w:ascii="Times New Roman" w:hAnsi="Times New Roman" w:cs="Times New Roman"/>
                <w:sz w:val="18"/>
                <w:szCs w:val="18"/>
              </w:rPr>
            </w:pPr>
          </w:p>
        </w:tc>
      </w:tr>
      <w:tr w:rsidR="00300CD0" w:rsidRPr="004A5B71" w14:paraId="27D18A5B" w14:textId="77777777" w:rsidTr="00044F69">
        <w:trPr>
          <w:jc w:val="center"/>
        </w:trPr>
        <w:tc>
          <w:tcPr>
            <w:tcW w:w="419" w:type="dxa"/>
          </w:tcPr>
          <w:p w14:paraId="355CDD41" w14:textId="77777777" w:rsidR="00300CD0" w:rsidRPr="004A5B71" w:rsidRDefault="00300CD0" w:rsidP="00044F69">
            <w:pPr>
              <w:rPr>
                <w:rFonts w:ascii="Times New Roman" w:hAnsi="Times New Roman" w:cs="Times New Roman"/>
                <w:sz w:val="18"/>
                <w:szCs w:val="18"/>
              </w:rPr>
            </w:pPr>
          </w:p>
        </w:tc>
        <w:tc>
          <w:tcPr>
            <w:tcW w:w="1646" w:type="dxa"/>
          </w:tcPr>
          <w:p w14:paraId="46A0E6BF" w14:textId="77777777" w:rsidR="00300CD0" w:rsidRPr="004A5B71" w:rsidRDefault="00300CD0" w:rsidP="00044F69">
            <w:pPr>
              <w:rPr>
                <w:rFonts w:ascii="Times New Roman" w:hAnsi="Times New Roman" w:cs="Times New Roman"/>
                <w:sz w:val="18"/>
                <w:szCs w:val="18"/>
              </w:rPr>
            </w:pPr>
          </w:p>
        </w:tc>
        <w:tc>
          <w:tcPr>
            <w:tcW w:w="1788" w:type="dxa"/>
          </w:tcPr>
          <w:p w14:paraId="25C108F3" w14:textId="77777777" w:rsidR="00300CD0" w:rsidRPr="004A5B71" w:rsidRDefault="00300CD0" w:rsidP="00044F69">
            <w:pPr>
              <w:rPr>
                <w:rFonts w:ascii="Times New Roman" w:hAnsi="Times New Roman" w:cs="Times New Roman"/>
                <w:sz w:val="18"/>
                <w:szCs w:val="18"/>
              </w:rPr>
            </w:pPr>
          </w:p>
        </w:tc>
        <w:tc>
          <w:tcPr>
            <w:tcW w:w="794" w:type="dxa"/>
          </w:tcPr>
          <w:p w14:paraId="79812AC4" w14:textId="77777777" w:rsidR="00300CD0" w:rsidRPr="004A5B71" w:rsidRDefault="00300CD0" w:rsidP="00044F69">
            <w:pPr>
              <w:rPr>
                <w:rFonts w:ascii="Times New Roman" w:hAnsi="Times New Roman" w:cs="Times New Roman"/>
                <w:sz w:val="18"/>
                <w:szCs w:val="18"/>
              </w:rPr>
            </w:pPr>
          </w:p>
        </w:tc>
        <w:tc>
          <w:tcPr>
            <w:tcW w:w="304" w:type="dxa"/>
          </w:tcPr>
          <w:p w14:paraId="6B528EE5" w14:textId="77777777" w:rsidR="00300CD0" w:rsidRPr="004A5B71" w:rsidRDefault="00300CD0" w:rsidP="00044F69">
            <w:pPr>
              <w:rPr>
                <w:rFonts w:ascii="Times New Roman" w:hAnsi="Times New Roman" w:cs="Times New Roman"/>
                <w:sz w:val="18"/>
                <w:szCs w:val="18"/>
              </w:rPr>
            </w:pPr>
          </w:p>
        </w:tc>
        <w:tc>
          <w:tcPr>
            <w:tcW w:w="1720" w:type="dxa"/>
          </w:tcPr>
          <w:p w14:paraId="5940E465" w14:textId="77777777" w:rsidR="00300CD0" w:rsidRPr="004A5B71" w:rsidRDefault="00300CD0" w:rsidP="00044F69">
            <w:pPr>
              <w:rPr>
                <w:rFonts w:ascii="Times New Roman" w:hAnsi="Times New Roman" w:cs="Times New Roman"/>
                <w:sz w:val="18"/>
                <w:szCs w:val="18"/>
              </w:rPr>
            </w:pPr>
          </w:p>
        </w:tc>
        <w:tc>
          <w:tcPr>
            <w:tcW w:w="1875" w:type="dxa"/>
          </w:tcPr>
          <w:p w14:paraId="2986E49D" w14:textId="77777777" w:rsidR="00300CD0" w:rsidRPr="004A5B71" w:rsidRDefault="00300CD0" w:rsidP="00044F69">
            <w:pPr>
              <w:rPr>
                <w:rFonts w:ascii="Times New Roman" w:hAnsi="Times New Roman" w:cs="Times New Roman"/>
                <w:sz w:val="18"/>
                <w:szCs w:val="18"/>
              </w:rPr>
            </w:pPr>
          </w:p>
        </w:tc>
        <w:tc>
          <w:tcPr>
            <w:tcW w:w="804" w:type="dxa"/>
          </w:tcPr>
          <w:p w14:paraId="36FD206B" w14:textId="77777777" w:rsidR="00300CD0" w:rsidRPr="004A5B71" w:rsidRDefault="00300CD0" w:rsidP="00044F69">
            <w:pPr>
              <w:rPr>
                <w:rFonts w:ascii="Times New Roman" w:hAnsi="Times New Roman" w:cs="Times New Roman"/>
                <w:sz w:val="18"/>
                <w:szCs w:val="18"/>
              </w:rPr>
            </w:pPr>
          </w:p>
        </w:tc>
      </w:tr>
      <w:tr w:rsidR="00300CD0" w:rsidRPr="004A5B71" w14:paraId="7CC247F3" w14:textId="77777777" w:rsidTr="00044F69">
        <w:trPr>
          <w:jc w:val="center"/>
        </w:trPr>
        <w:tc>
          <w:tcPr>
            <w:tcW w:w="3853" w:type="dxa"/>
            <w:gridSpan w:val="3"/>
          </w:tcPr>
          <w:p w14:paraId="2CB58499" w14:textId="77777777" w:rsidR="00300CD0" w:rsidRPr="004A5B71" w:rsidRDefault="00300CD0" w:rsidP="00044F69">
            <w:pPr>
              <w:jc w:val="both"/>
              <w:rPr>
                <w:rFonts w:ascii="Times New Roman" w:hAnsi="Times New Roman" w:cs="Times New Roman"/>
                <w:sz w:val="18"/>
                <w:szCs w:val="18"/>
              </w:rPr>
            </w:pPr>
            <w:r w:rsidRPr="004A5B71">
              <w:rPr>
                <w:rFonts w:ascii="Times New Roman" w:hAnsi="Times New Roman" w:cs="Times New Roman"/>
                <w:b/>
                <w:sz w:val="18"/>
                <w:szCs w:val="18"/>
              </w:rPr>
              <w:t>Total Credits</w:t>
            </w:r>
          </w:p>
        </w:tc>
        <w:tc>
          <w:tcPr>
            <w:tcW w:w="794" w:type="dxa"/>
          </w:tcPr>
          <w:p w14:paraId="4AACBC9F" w14:textId="77777777" w:rsidR="00300CD0" w:rsidRPr="004A5B71" w:rsidRDefault="00300CD0" w:rsidP="00044F69">
            <w:pPr>
              <w:jc w:val="both"/>
              <w:rPr>
                <w:rFonts w:ascii="Times New Roman" w:hAnsi="Times New Roman" w:cs="Times New Roman"/>
                <w:sz w:val="18"/>
                <w:szCs w:val="18"/>
              </w:rPr>
            </w:pPr>
            <w:r w:rsidRPr="004A5B71">
              <w:rPr>
                <w:rFonts w:ascii="Times New Roman" w:hAnsi="Times New Roman" w:cs="Times New Roman"/>
                <w:sz w:val="18"/>
                <w:szCs w:val="18"/>
              </w:rPr>
              <w:t>15</w:t>
            </w:r>
          </w:p>
        </w:tc>
        <w:tc>
          <w:tcPr>
            <w:tcW w:w="3899" w:type="dxa"/>
            <w:gridSpan w:val="3"/>
          </w:tcPr>
          <w:p w14:paraId="5FCCEDD6"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b/>
                <w:sz w:val="18"/>
                <w:szCs w:val="18"/>
              </w:rPr>
              <w:t>Total Credits</w:t>
            </w:r>
          </w:p>
        </w:tc>
        <w:tc>
          <w:tcPr>
            <w:tcW w:w="804" w:type="dxa"/>
          </w:tcPr>
          <w:p w14:paraId="53CD0EEC" w14:textId="77777777" w:rsidR="00300CD0" w:rsidRPr="004A5B71" w:rsidRDefault="00300CD0" w:rsidP="00044F69">
            <w:pPr>
              <w:rPr>
                <w:rFonts w:ascii="Times New Roman" w:hAnsi="Times New Roman" w:cs="Times New Roman"/>
                <w:sz w:val="18"/>
                <w:szCs w:val="18"/>
              </w:rPr>
            </w:pPr>
            <w:r w:rsidRPr="004A5B71">
              <w:rPr>
                <w:rFonts w:ascii="Times New Roman" w:hAnsi="Times New Roman" w:cs="Times New Roman"/>
                <w:sz w:val="18"/>
                <w:szCs w:val="18"/>
              </w:rPr>
              <w:t>12</w:t>
            </w:r>
          </w:p>
        </w:tc>
      </w:tr>
    </w:tbl>
    <w:p w14:paraId="444F3BC6" w14:textId="77777777" w:rsidR="00300CD0" w:rsidRPr="004A5B71" w:rsidRDefault="00300CD0" w:rsidP="00300CD0">
      <w:pPr>
        <w:rPr>
          <w:rFonts w:ascii="Times New Roman" w:hAnsi="Times New Roman" w:cs="Times New Roman"/>
          <w:sz w:val="18"/>
          <w:szCs w:val="18"/>
        </w:rPr>
      </w:pPr>
    </w:p>
    <w:p w14:paraId="2EB4F692" w14:textId="77777777" w:rsidR="00300CD0" w:rsidRPr="004A5B71" w:rsidRDefault="00300CD0" w:rsidP="00300CD0">
      <w:pPr>
        <w:pStyle w:val="paragraph"/>
        <w:jc w:val="center"/>
        <w:textAlignment w:val="baseline"/>
        <w:rPr>
          <w:sz w:val="18"/>
          <w:szCs w:val="18"/>
        </w:rPr>
      </w:pPr>
      <w:r w:rsidRPr="004A5B71">
        <w:rPr>
          <w:rStyle w:val="normaltextrun1"/>
          <w:b/>
          <w:bCs/>
          <w:color w:val="000000"/>
          <w:sz w:val="18"/>
          <w:szCs w:val="18"/>
          <w:shd w:val="clear" w:color="auto" w:fill="D9D9D9"/>
        </w:rPr>
        <w:t xml:space="preserve">UNCP School of Education </w:t>
      </w:r>
      <w:r w:rsidRPr="004A5B71">
        <w:rPr>
          <w:rStyle w:val="normaltextrun1"/>
          <w:b/>
          <w:bCs/>
          <w:color w:val="000000"/>
          <w:sz w:val="18"/>
          <w:szCs w:val="18"/>
          <w:u w:val="single"/>
          <w:shd w:val="clear" w:color="auto" w:fill="D9D9D9"/>
        </w:rPr>
        <w:t>http://</w:t>
      </w:r>
      <w:hyperlink r:id="rId7" w:tgtFrame="_blank" w:history="1">
        <w:r w:rsidRPr="004A5B71">
          <w:rPr>
            <w:rStyle w:val="normaltextrun1"/>
            <w:b/>
            <w:bCs/>
            <w:color w:val="000000"/>
            <w:sz w:val="18"/>
            <w:szCs w:val="18"/>
            <w:u w:val="single"/>
            <w:shd w:val="clear" w:color="auto" w:fill="D9D9D9"/>
          </w:rPr>
          <w:t>www.uncp.edu/soe</w:t>
        </w:r>
      </w:hyperlink>
      <w:r w:rsidRPr="004A5B71">
        <w:rPr>
          <w:rStyle w:val="normaltextrun1"/>
          <w:b/>
          <w:bCs/>
          <w:color w:val="000000"/>
          <w:sz w:val="18"/>
          <w:szCs w:val="18"/>
          <w:u w:val="single"/>
          <w:shd w:val="clear" w:color="auto" w:fill="D9D9D9"/>
        </w:rPr>
        <w:t xml:space="preserve"> @</w:t>
      </w:r>
      <w:r w:rsidRPr="004A5B71">
        <w:rPr>
          <w:rStyle w:val="spellingerror"/>
          <w:b/>
          <w:bCs/>
          <w:color w:val="000000"/>
          <w:sz w:val="18"/>
          <w:szCs w:val="18"/>
          <w:u w:val="single"/>
          <w:shd w:val="clear" w:color="auto" w:fill="D9D9D9"/>
        </w:rPr>
        <w:t>UNCPteach</w:t>
      </w:r>
    </w:p>
    <w:p w14:paraId="6F63F822" w14:textId="1688405C" w:rsidR="00300CD0" w:rsidRPr="004A5B71" w:rsidRDefault="00594598" w:rsidP="00300CD0">
      <w:pPr>
        <w:pStyle w:val="paragraph"/>
        <w:jc w:val="center"/>
        <w:textAlignment w:val="baseline"/>
        <w:rPr>
          <w:sz w:val="18"/>
          <w:szCs w:val="18"/>
        </w:rPr>
      </w:pPr>
      <w:r w:rsidRPr="004A5B71">
        <w:rPr>
          <w:rStyle w:val="normaltextrun1"/>
          <w:b/>
          <w:bCs/>
          <w:color w:val="000000"/>
          <w:sz w:val="18"/>
          <w:szCs w:val="18"/>
        </w:rPr>
        <w:t>Educator Preparation</w:t>
      </w:r>
      <w:r w:rsidR="005D6827" w:rsidRPr="004A5B71">
        <w:rPr>
          <w:rStyle w:val="normaltextrun1"/>
          <w:b/>
          <w:bCs/>
          <w:color w:val="000000"/>
          <w:sz w:val="18"/>
          <w:szCs w:val="18"/>
        </w:rPr>
        <w:t xml:space="preserve"> Program</w:t>
      </w:r>
      <w:r w:rsidR="00300CD0" w:rsidRPr="004A5B71">
        <w:rPr>
          <w:rStyle w:val="normaltextrun1"/>
          <w:b/>
          <w:bCs/>
          <w:color w:val="000000"/>
          <w:sz w:val="18"/>
          <w:szCs w:val="18"/>
        </w:rPr>
        <w:t xml:space="preserve"> Admission</w:t>
      </w:r>
      <w:r w:rsidR="00300CD0" w:rsidRPr="004A5B71">
        <w:rPr>
          <w:rStyle w:val="eop"/>
          <w:sz w:val="18"/>
          <w:szCs w:val="18"/>
        </w:rPr>
        <w:t> </w:t>
      </w:r>
    </w:p>
    <w:p w14:paraId="693319EC" w14:textId="77777777" w:rsidR="00300CD0" w:rsidRPr="004A5B71" w:rsidRDefault="00300CD0" w:rsidP="00300CD0">
      <w:pPr>
        <w:pStyle w:val="paragraph"/>
        <w:textAlignment w:val="baseline"/>
        <w:rPr>
          <w:sz w:val="18"/>
          <w:szCs w:val="18"/>
        </w:rPr>
      </w:pPr>
      <w:r w:rsidRPr="004A5B71">
        <w:rPr>
          <w:rStyle w:val="normaltextrun1"/>
          <w:b/>
          <w:bCs/>
          <w:i/>
          <w:iCs/>
          <w:color w:val="000000"/>
          <w:sz w:val="18"/>
          <w:szCs w:val="18"/>
        </w:rPr>
        <w:t> -</w:t>
      </w:r>
      <w:r w:rsidRPr="004A5B71">
        <w:rPr>
          <w:rStyle w:val="normaltextrun1"/>
          <w:i/>
          <w:iCs/>
          <w:color w:val="000000"/>
          <w:sz w:val="18"/>
          <w:szCs w:val="18"/>
        </w:rPr>
        <w:t xml:space="preserve">Students should apply for admission to the Teacher Education Program as soon as the requirements are met and </w:t>
      </w:r>
      <w:r w:rsidRPr="004A5B71">
        <w:rPr>
          <w:rStyle w:val="normaltextrun1"/>
          <w:i/>
          <w:iCs/>
          <w:color w:val="000000"/>
          <w:sz w:val="18"/>
          <w:szCs w:val="18"/>
          <w:u w:val="single"/>
        </w:rPr>
        <w:t>no later than the end of the sophomore year</w:t>
      </w:r>
      <w:r w:rsidRPr="004A5B71">
        <w:rPr>
          <w:rStyle w:val="normaltextrun1"/>
          <w:i/>
          <w:iCs/>
          <w:color w:val="000000"/>
          <w:sz w:val="18"/>
          <w:szCs w:val="18"/>
        </w:rPr>
        <w:t>.</w:t>
      </w:r>
      <w:r w:rsidRPr="004A5B71">
        <w:rPr>
          <w:rStyle w:val="eop"/>
          <w:sz w:val="18"/>
          <w:szCs w:val="18"/>
        </w:rPr>
        <w:t> </w:t>
      </w:r>
    </w:p>
    <w:p w14:paraId="68767063" w14:textId="3A705D51" w:rsidR="00300CD0" w:rsidRPr="004A5B71" w:rsidRDefault="00300CD0" w:rsidP="00300CD0">
      <w:pPr>
        <w:pStyle w:val="paragraph"/>
        <w:textAlignment w:val="baseline"/>
        <w:rPr>
          <w:sz w:val="18"/>
          <w:szCs w:val="18"/>
        </w:rPr>
      </w:pPr>
      <w:r w:rsidRPr="004A5B71">
        <w:rPr>
          <w:rStyle w:val="normaltextrun1"/>
          <w:b/>
          <w:bCs/>
          <w:color w:val="000000"/>
          <w:sz w:val="18"/>
          <w:szCs w:val="18"/>
        </w:rPr>
        <w:t>*</w:t>
      </w:r>
      <w:r w:rsidRPr="004A5B71">
        <w:rPr>
          <w:rStyle w:val="normaltextrun1"/>
          <w:b/>
          <w:bCs/>
          <w:i/>
          <w:iCs/>
          <w:color w:val="000000"/>
          <w:sz w:val="18"/>
          <w:szCs w:val="18"/>
        </w:rPr>
        <w:t xml:space="preserve">All courses marked with an asterisk require </w:t>
      </w:r>
      <w:r w:rsidR="005F2DD6" w:rsidRPr="004A5B71">
        <w:rPr>
          <w:rStyle w:val="normaltextrun1"/>
          <w:b/>
          <w:bCs/>
          <w:i/>
          <w:iCs/>
          <w:color w:val="000000"/>
          <w:sz w:val="18"/>
          <w:szCs w:val="18"/>
        </w:rPr>
        <w:t xml:space="preserve">Admission to </w:t>
      </w:r>
      <w:r w:rsidR="005D6827" w:rsidRPr="004A5B71">
        <w:rPr>
          <w:rStyle w:val="normaltextrun1"/>
          <w:b/>
          <w:bCs/>
          <w:i/>
          <w:iCs/>
          <w:color w:val="000000"/>
          <w:sz w:val="18"/>
          <w:szCs w:val="18"/>
        </w:rPr>
        <w:t>Educator Preparation</w:t>
      </w:r>
      <w:r w:rsidR="001274D2" w:rsidRPr="004A5B71">
        <w:rPr>
          <w:rStyle w:val="normaltextrun1"/>
          <w:b/>
          <w:bCs/>
          <w:i/>
          <w:iCs/>
          <w:color w:val="000000"/>
          <w:sz w:val="18"/>
          <w:szCs w:val="18"/>
        </w:rPr>
        <w:t xml:space="preserve"> Program</w:t>
      </w:r>
      <w:r w:rsidRPr="004A5B71">
        <w:rPr>
          <w:rStyle w:val="normaltextrun1"/>
          <w:b/>
          <w:bCs/>
          <w:i/>
          <w:iCs/>
          <w:color w:val="000000"/>
          <w:sz w:val="18"/>
          <w:szCs w:val="18"/>
        </w:rPr>
        <w:t xml:space="preserve"> PRIOR to the course</w:t>
      </w:r>
      <w:r w:rsidRPr="004A5B71">
        <w:rPr>
          <w:rStyle w:val="eop"/>
          <w:sz w:val="18"/>
          <w:szCs w:val="18"/>
        </w:rPr>
        <w:t> </w:t>
      </w:r>
    </w:p>
    <w:p w14:paraId="22C27742" w14:textId="16D9BE71" w:rsidR="00300CD0" w:rsidRPr="004A5B71" w:rsidRDefault="00300CD0" w:rsidP="00300CD0">
      <w:pPr>
        <w:pStyle w:val="paragraph"/>
        <w:textAlignment w:val="baseline"/>
        <w:rPr>
          <w:rStyle w:val="normaltextrun1"/>
          <w:color w:val="000000"/>
          <w:sz w:val="18"/>
          <w:szCs w:val="18"/>
        </w:rPr>
      </w:pPr>
      <w:r w:rsidRPr="004A5B71">
        <w:rPr>
          <w:rStyle w:val="normaltextrun1"/>
          <w:color w:val="000000"/>
          <w:sz w:val="18"/>
          <w:szCs w:val="18"/>
        </w:rPr>
        <w:t xml:space="preserve">To be eligible for consideration by the Council of Educator Preparation Programs and approved for admission to the </w:t>
      </w:r>
      <w:r w:rsidR="00F071AC" w:rsidRPr="004A5B71">
        <w:rPr>
          <w:rStyle w:val="normaltextrun1"/>
          <w:b/>
          <w:bCs/>
          <w:i/>
          <w:iCs/>
          <w:color w:val="000000"/>
          <w:sz w:val="18"/>
          <w:szCs w:val="18"/>
        </w:rPr>
        <w:t>Educator Preparation Program</w:t>
      </w:r>
      <w:r w:rsidRPr="004A5B71">
        <w:rPr>
          <w:rStyle w:val="normaltextrun1"/>
          <w:color w:val="000000"/>
          <w:sz w:val="18"/>
          <w:szCs w:val="18"/>
        </w:rPr>
        <w:t>, each candidate must: </w:t>
      </w:r>
    </w:p>
    <w:p w14:paraId="1965EB08" w14:textId="77777777" w:rsidR="00300CD0" w:rsidRPr="004A5B71" w:rsidRDefault="00300CD0" w:rsidP="00300CD0">
      <w:pPr>
        <w:pStyle w:val="paragraph"/>
        <w:textAlignment w:val="baseline"/>
        <w:rPr>
          <w:sz w:val="18"/>
          <w:szCs w:val="18"/>
        </w:rPr>
      </w:pPr>
      <w:r w:rsidRPr="004A5B71">
        <w:rPr>
          <w:rStyle w:val="eop"/>
          <w:sz w:val="18"/>
          <w:szCs w:val="18"/>
        </w:rPr>
        <w:t> </w:t>
      </w:r>
    </w:p>
    <w:p w14:paraId="75F65364" w14:textId="77777777" w:rsidR="00300CD0" w:rsidRPr="004A5B71" w:rsidRDefault="00300CD0" w:rsidP="00300CD0">
      <w:pPr>
        <w:pStyle w:val="paragraph"/>
        <w:numPr>
          <w:ilvl w:val="0"/>
          <w:numId w:val="1"/>
        </w:numPr>
        <w:textAlignment w:val="baseline"/>
        <w:rPr>
          <w:color w:val="000000"/>
          <w:sz w:val="18"/>
          <w:szCs w:val="18"/>
        </w:rPr>
      </w:pPr>
      <w:r w:rsidRPr="004A5B71">
        <w:rPr>
          <w:color w:val="000000"/>
          <w:sz w:val="18"/>
          <w:szCs w:val="18"/>
        </w:rPr>
        <w:t>Have completed 24 hours of General Education courses.</w:t>
      </w:r>
    </w:p>
    <w:p w14:paraId="05EA1A18" w14:textId="77777777" w:rsidR="00300CD0" w:rsidRPr="004A5B71" w:rsidRDefault="00300CD0" w:rsidP="00300CD0">
      <w:pPr>
        <w:pStyle w:val="paragraph"/>
        <w:numPr>
          <w:ilvl w:val="0"/>
          <w:numId w:val="1"/>
        </w:numPr>
        <w:textAlignment w:val="baseline"/>
        <w:rPr>
          <w:color w:val="000000"/>
          <w:sz w:val="18"/>
          <w:szCs w:val="18"/>
        </w:rPr>
      </w:pPr>
      <w:r w:rsidRPr="004A5B71">
        <w:rPr>
          <w:color w:val="000000"/>
          <w:sz w:val="18"/>
          <w:szCs w:val="18"/>
        </w:rPr>
        <w:t>Have earned a “B-” (2.7) or better in EDN 2100</w:t>
      </w:r>
      <w:r w:rsidRPr="004A5B71">
        <w:rPr>
          <w:i/>
          <w:iCs/>
          <w:color w:val="000000"/>
          <w:sz w:val="18"/>
          <w:szCs w:val="18"/>
        </w:rPr>
        <w:t> Introduction to Education</w:t>
      </w:r>
      <w:r w:rsidRPr="004A5B71">
        <w:rPr>
          <w:color w:val="000000"/>
          <w:sz w:val="18"/>
          <w:szCs w:val="18"/>
        </w:rPr>
        <w:t> or the approved equivalent course.  </w:t>
      </w:r>
      <w:r w:rsidRPr="004A5B71">
        <w:rPr>
          <w:i/>
          <w:iCs/>
          <w:color w:val="000000"/>
          <w:sz w:val="18"/>
          <w:szCs w:val="18"/>
        </w:rPr>
        <w:t> </w:t>
      </w:r>
    </w:p>
    <w:p w14:paraId="00F7BA74" w14:textId="77777777" w:rsidR="00300CD0" w:rsidRPr="004A5B71" w:rsidRDefault="00300CD0" w:rsidP="00300CD0">
      <w:pPr>
        <w:pStyle w:val="paragraph"/>
        <w:numPr>
          <w:ilvl w:val="0"/>
          <w:numId w:val="1"/>
        </w:numPr>
        <w:textAlignment w:val="baseline"/>
        <w:rPr>
          <w:color w:val="000000"/>
          <w:sz w:val="18"/>
          <w:szCs w:val="18"/>
        </w:rPr>
      </w:pPr>
      <w:r w:rsidRPr="004A5B71">
        <w:rPr>
          <w:color w:val="000000"/>
          <w:sz w:val="18"/>
          <w:szCs w:val="18"/>
        </w:rPr>
        <w:t>Have earned a grade of at least a “C- “(C if the course was repeated) in all required professional studies core, content pedagogy and content courses completed at the time of admission, with exception of EDN 2100, which requires a grade of “B-.”  </w:t>
      </w:r>
      <w:r w:rsidRPr="004A5B71">
        <w:rPr>
          <w:i/>
          <w:iCs/>
          <w:color w:val="000000"/>
          <w:sz w:val="18"/>
          <w:szCs w:val="18"/>
        </w:rPr>
        <w:t>   </w:t>
      </w:r>
    </w:p>
    <w:p w14:paraId="3AB89C4E" w14:textId="7BB68160" w:rsidR="00300CD0" w:rsidRPr="004A5B71" w:rsidRDefault="00300CD0" w:rsidP="00300CD0">
      <w:pPr>
        <w:pStyle w:val="paragraph"/>
        <w:numPr>
          <w:ilvl w:val="0"/>
          <w:numId w:val="1"/>
        </w:numPr>
        <w:textAlignment w:val="baseline"/>
        <w:rPr>
          <w:color w:val="000000"/>
          <w:sz w:val="18"/>
          <w:szCs w:val="18"/>
        </w:rPr>
      </w:pPr>
      <w:r w:rsidRPr="004A5B71">
        <w:rPr>
          <w:color w:val="000000"/>
          <w:sz w:val="18"/>
          <w:szCs w:val="18"/>
        </w:rPr>
        <w:t>Have at least a 2.7 cumulative Quality Point Average (QPA) on a 4.0 scale on all prior college/university course work. </w:t>
      </w:r>
    </w:p>
    <w:p w14:paraId="57511D99" w14:textId="701F1EC6" w:rsidR="00300CD0" w:rsidRPr="004A5B71" w:rsidRDefault="00300CD0" w:rsidP="00300CD0">
      <w:pPr>
        <w:pStyle w:val="paragraph"/>
        <w:numPr>
          <w:ilvl w:val="0"/>
          <w:numId w:val="1"/>
        </w:numPr>
        <w:textAlignment w:val="baseline"/>
        <w:rPr>
          <w:color w:val="000000"/>
          <w:sz w:val="18"/>
          <w:szCs w:val="18"/>
        </w:rPr>
      </w:pPr>
      <w:r w:rsidRPr="004A5B71">
        <w:rPr>
          <w:color w:val="000000"/>
          <w:sz w:val="18"/>
          <w:szCs w:val="18"/>
        </w:rPr>
        <w:t>Meet the state established scores on Praxis Core, SAT, or ACT. An official copy of the scores must be sent to UNCP. Students must meet the scores in effect at the time they apply to and qualify for admission to the Educator Preparation Program [see next section for details]</w:t>
      </w:r>
    </w:p>
    <w:p w14:paraId="5DE963E7" w14:textId="77777777" w:rsidR="00300CD0" w:rsidRPr="004A5B71" w:rsidRDefault="00300CD0" w:rsidP="00300CD0">
      <w:pPr>
        <w:pStyle w:val="paragraph"/>
        <w:numPr>
          <w:ilvl w:val="0"/>
          <w:numId w:val="1"/>
        </w:numPr>
        <w:textAlignment w:val="baseline"/>
        <w:rPr>
          <w:color w:val="000000"/>
          <w:sz w:val="18"/>
          <w:szCs w:val="18"/>
        </w:rPr>
      </w:pPr>
      <w:r w:rsidRPr="004A5B71">
        <w:rPr>
          <w:color w:val="000000"/>
          <w:sz w:val="18"/>
          <w:szCs w:val="18"/>
        </w:rPr>
        <w:t xml:space="preserve">Complete </w:t>
      </w:r>
      <w:proofErr w:type="spellStart"/>
      <w:proofErr w:type="gramStart"/>
      <w:r w:rsidRPr="004A5B71">
        <w:rPr>
          <w:color w:val="000000"/>
          <w:sz w:val="18"/>
          <w:szCs w:val="18"/>
        </w:rPr>
        <w:t>a</w:t>
      </w:r>
      <w:proofErr w:type="spellEnd"/>
      <w:proofErr w:type="gramEnd"/>
      <w:r w:rsidRPr="004A5B71">
        <w:rPr>
          <w:color w:val="000000"/>
          <w:sz w:val="18"/>
          <w:szCs w:val="18"/>
        </w:rPr>
        <w:t xml:space="preserve"> Educator Preparation Program (EPP) Admission Form in </w:t>
      </w:r>
      <w:proofErr w:type="spellStart"/>
      <w:r w:rsidRPr="004A5B71">
        <w:rPr>
          <w:color w:val="000000"/>
          <w:sz w:val="18"/>
          <w:szCs w:val="18"/>
        </w:rPr>
        <w:t>Taskstream</w:t>
      </w:r>
      <w:proofErr w:type="spellEnd"/>
    </w:p>
    <w:p w14:paraId="5DAA6F48" w14:textId="23D17291" w:rsidR="00300CD0" w:rsidRPr="004A5B71" w:rsidRDefault="00300CD0" w:rsidP="00300CD0">
      <w:pPr>
        <w:pStyle w:val="paragraph"/>
        <w:numPr>
          <w:ilvl w:val="0"/>
          <w:numId w:val="1"/>
        </w:numPr>
        <w:textAlignment w:val="baseline"/>
        <w:rPr>
          <w:rStyle w:val="eop"/>
          <w:sz w:val="18"/>
          <w:szCs w:val="18"/>
        </w:rPr>
      </w:pPr>
      <w:r w:rsidRPr="004A5B71">
        <w:rPr>
          <w:rStyle w:val="normaltextrun1"/>
          <w:color w:val="000000"/>
          <w:sz w:val="18"/>
          <w:szCs w:val="18"/>
        </w:rPr>
        <w:t>Meet the state established scores on Praxis Core, SAT, or ACT.  An official copy of the scores must be sent to UNCP.  Students must meet the scores in effect at the time they apply to and qualify for admission to the Teacher Education Program. Official score reports must be sent to the UNCP SOE licensure office. For Praxis, enter the code R5534 to share score reports. Praxis Core Academic Skills for Educators passing test scores:</w:t>
      </w:r>
      <w:r w:rsidRPr="004A5B71">
        <w:rPr>
          <w:sz w:val="18"/>
          <w:szCs w:val="18"/>
        </w:rPr>
        <w:t xml:space="preserve"> </w:t>
      </w:r>
      <w:r w:rsidRPr="004A5B71">
        <w:rPr>
          <w:rStyle w:val="normaltextrun1"/>
          <w:color w:val="000000"/>
          <w:sz w:val="18"/>
          <w:szCs w:val="18"/>
        </w:rPr>
        <w:t>Reading-156, Writing-162, Math-150 or a Combined Score of 468</w:t>
      </w:r>
      <w:r w:rsidRPr="004A5B71">
        <w:rPr>
          <w:rStyle w:val="eop"/>
          <w:sz w:val="18"/>
          <w:szCs w:val="18"/>
        </w:rPr>
        <w:t> </w:t>
      </w:r>
    </w:p>
    <w:p w14:paraId="6E7BF93E" w14:textId="77777777" w:rsidR="00300CD0" w:rsidRPr="004A5B71" w:rsidRDefault="00300CD0" w:rsidP="00300CD0">
      <w:pPr>
        <w:pStyle w:val="paragraph"/>
        <w:ind w:left="360"/>
        <w:textAlignment w:val="baseline"/>
        <w:rPr>
          <w:sz w:val="18"/>
          <w:szCs w:val="18"/>
        </w:rPr>
      </w:pPr>
    </w:p>
    <w:p w14:paraId="2515A26E" w14:textId="77777777" w:rsidR="00300CD0" w:rsidRPr="004A5B71" w:rsidRDefault="00300CD0" w:rsidP="00300CD0">
      <w:pPr>
        <w:pStyle w:val="paragraph"/>
        <w:textAlignment w:val="baseline"/>
        <w:rPr>
          <w:sz w:val="18"/>
          <w:szCs w:val="18"/>
        </w:rPr>
      </w:pPr>
      <w:r w:rsidRPr="004A5B71">
        <w:rPr>
          <w:rStyle w:val="normaltextrun1"/>
          <w:i/>
          <w:iCs/>
          <w:color w:val="000000"/>
          <w:sz w:val="18"/>
          <w:szCs w:val="18"/>
        </w:rPr>
        <w:t xml:space="preserve">        </w:t>
      </w:r>
      <w:r w:rsidRPr="004A5B71">
        <w:rPr>
          <w:rStyle w:val="normaltextrun1"/>
          <w:i/>
          <w:iCs/>
          <w:color w:val="000000"/>
          <w:sz w:val="18"/>
          <w:szCs w:val="18"/>
        </w:rPr>
        <w:tab/>
      </w:r>
      <w:r w:rsidRPr="004A5B71">
        <w:rPr>
          <w:rStyle w:val="normaltextrun1"/>
          <w:b/>
          <w:bCs/>
          <w:i/>
          <w:iCs/>
          <w:color w:val="000000"/>
          <w:sz w:val="18"/>
          <w:szCs w:val="18"/>
        </w:rPr>
        <w:t xml:space="preserve">EXCEPT </w:t>
      </w:r>
      <w:r w:rsidRPr="004A5B71">
        <w:rPr>
          <w:rStyle w:val="normaltextrun1"/>
          <w:color w:val="000000"/>
          <w:sz w:val="18"/>
          <w:szCs w:val="18"/>
        </w:rPr>
        <w:t xml:space="preserve">if you have a four-year college degree (with a 2.7 GPA) </w:t>
      </w:r>
      <w:r w:rsidRPr="004A5B71">
        <w:rPr>
          <w:rStyle w:val="normaltextrun1"/>
          <w:i/>
          <w:iCs/>
          <w:color w:val="000000"/>
          <w:sz w:val="18"/>
          <w:szCs w:val="18"/>
        </w:rPr>
        <w:t>OR</w:t>
      </w:r>
      <w:r w:rsidRPr="004A5B71">
        <w:rPr>
          <w:rStyle w:val="normaltextrun1"/>
          <w:color w:val="000000"/>
          <w:sz w:val="18"/>
          <w:szCs w:val="18"/>
        </w:rPr>
        <w:t>, if you have the following:</w:t>
      </w:r>
      <w:r w:rsidRPr="004A5B71">
        <w:rPr>
          <w:rStyle w:val="eop"/>
          <w:sz w:val="18"/>
          <w:szCs w:val="18"/>
        </w:rPr>
        <w:t> </w:t>
      </w:r>
    </w:p>
    <w:p w14:paraId="4A0526CF" w14:textId="77777777" w:rsidR="00300CD0" w:rsidRPr="004A5B71" w:rsidRDefault="00300CD0" w:rsidP="00300CD0">
      <w:pPr>
        <w:pStyle w:val="paragraph"/>
        <w:numPr>
          <w:ilvl w:val="0"/>
          <w:numId w:val="2"/>
        </w:numPr>
        <w:textAlignment w:val="baseline"/>
        <w:rPr>
          <w:sz w:val="18"/>
          <w:szCs w:val="18"/>
        </w:rPr>
      </w:pPr>
      <w:r w:rsidRPr="004A5B71">
        <w:rPr>
          <w:rStyle w:val="normaltextrun1"/>
          <w:b/>
          <w:bCs/>
          <w:color w:val="000000"/>
          <w:sz w:val="18"/>
          <w:szCs w:val="18"/>
        </w:rPr>
        <w:t>SAT prior to March 2016</w:t>
      </w:r>
      <w:r w:rsidRPr="004A5B71">
        <w:rPr>
          <w:rStyle w:val="normaltextrun1"/>
          <w:color w:val="000000"/>
          <w:sz w:val="18"/>
          <w:szCs w:val="18"/>
        </w:rPr>
        <w:t xml:space="preserve"> </w:t>
      </w:r>
      <w:r w:rsidRPr="004A5B71">
        <w:rPr>
          <w:rStyle w:val="normaltextrun1"/>
          <w:b/>
          <w:bCs/>
          <w:color w:val="000000"/>
          <w:sz w:val="18"/>
          <w:szCs w:val="18"/>
        </w:rPr>
        <w:t>score of 1100</w:t>
      </w:r>
      <w:r w:rsidRPr="004A5B71">
        <w:rPr>
          <w:rStyle w:val="normaltextrun1"/>
          <w:color w:val="000000"/>
          <w:sz w:val="18"/>
          <w:szCs w:val="18"/>
        </w:rPr>
        <w:t xml:space="preserve"> or </w:t>
      </w:r>
      <w:r w:rsidRPr="004A5B71">
        <w:rPr>
          <w:rStyle w:val="normaltextrun1"/>
          <w:b/>
          <w:bCs/>
          <w:color w:val="000000"/>
          <w:sz w:val="18"/>
          <w:szCs w:val="18"/>
        </w:rPr>
        <w:t>SAT after March 2016 score of 1170</w:t>
      </w:r>
      <w:r w:rsidRPr="004A5B71">
        <w:rPr>
          <w:rStyle w:val="normaltextrun1"/>
          <w:color w:val="000000"/>
          <w:sz w:val="18"/>
          <w:szCs w:val="18"/>
        </w:rPr>
        <w:t xml:space="preserve"> OR </w:t>
      </w:r>
      <w:r w:rsidRPr="004A5B71">
        <w:rPr>
          <w:rStyle w:val="scxw48031202"/>
          <w:sz w:val="18"/>
          <w:szCs w:val="18"/>
        </w:rPr>
        <w:t> </w:t>
      </w:r>
      <w:r w:rsidRPr="004A5B71">
        <w:rPr>
          <w:sz w:val="18"/>
          <w:szCs w:val="18"/>
        </w:rPr>
        <w:br/>
      </w:r>
      <w:r w:rsidRPr="004A5B71">
        <w:rPr>
          <w:rStyle w:val="normaltextrun1"/>
          <w:b/>
          <w:bCs/>
          <w:color w:val="000000"/>
          <w:sz w:val="18"/>
          <w:szCs w:val="18"/>
        </w:rPr>
        <w:t>ACT combined score of 24</w:t>
      </w:r>
      <w:r w:rsidRPr="004A5B71">
        <w:rPr>
          <w:rStyle w:val="normaltextrun1"/>
          <w:color w:val="000000"/>
          <w:sz w:val="18"/>
          <w:szCs w:val="18"/>
        </w:rPr>
        <w:t xml:space="preserve"> - you do NOT have to take any of the PRAXIS I tests.</w:t>
      </w:r>
      <w:r w:rsidRPr="004A5B71">
        <w:rPr>
          <w:rStyle w:val="eop"/>
          <w:sz w:val="18"/>
          <w:szCs w:val="18"/>
        </w:rPr>
        <w:t> </w:t>
      </w:r>
    </w:p>
    <w:p w14:paraId="42AEACAA" w14:textId="77777777" w:rsidR="00300CD0" w:rsidRPr="004A5B71" w:rsidRDefault="00300CD0" w:rsidP="00300CD0">
      <w:pPr>
        <w:pStyle w:val="paragraph"/>
        <w:numPr>
          <w:ilvl w:val="0"/>
          <w:numId w:val="2"/>
        </w:numPr>
        <w:textAlignment w:val="baseline"/>
        <w:rPr>
          <w:sz w:val="18"/>
          <w:szCs w:val="18"/>
        </w:rPr>
      </w:pPr>
      <w:r w:rsidRPr="004A5B71">
        <w:rPr>
          <w:rStyle w:val="normaltextrun1"/>
          <w:b/>
          <w:bCs/>
          <w:color w:val="000000"/>
          <w:sz w:val="18"/>
          <w:szCs w:val="18"/>
        </w:rPr>
        <w:t xml:space="preserve">SAT math prior to March 2016 score of 550 </w:t>
      </w:r>
      <w:r w:rsidRPr="004A5B71">
        <w:rPr>
          <w:rStyle w:val="normaltextrun1"/>
          <w:color w:val="000000"/>
          <w:sz w:val="18"/>
          <w:szCs w:val="18"/>
        </w:rPr>
        <w:t>or</w:t>
      </w:r>
      <w:r w:rsidRPr="004A5B71">
        <w:rPr>
          <w:rStyle w:val="normaltextrun1"/>
          <w:b/>
          <w:bCs/>
          <w:color w:val="000000"/>
          <w:sz w:val="18"/>
          <w:szCs w:val="18"/>
        </w:rPr>
        <w:t xml:space="preserve"> SAT math score after March 2016 of 570</w:t>
      </w:r>
      <w:r w:rsidRPr="004A5B71">
        <w:rPr>
          <w:rStyle w:val="normaltextrun1"/>
          <w:color w:val="000000"/>
          <w:sz w:val="18"/>
          <w:szCs w:val="18"/>
        </w:rPr>
        <w:t xml:space="preserve"> or </w:t>
      </w:r>
      <w:r w:rsidRPr="004A5B71">
        <w:rPr>
          <w:rStyle w:val="scxw48031202"/>
          <w:sz w:val="18"/>
          <w:szCs w:val="18"/>
        </w:rPr>
        <w:t> </w:t>
      </w:r>
      <w:r w:rsidRPr="004A5B71">
        <w:rPr>
          <w:sz w:val="18"/>
          <w:szCs w:val="18"/>
        </w:rPr>
        <w:br/>
      </w:r>
      <w:r w:rsidRPr="004A5B71">
        <w:rPr>
          <w:rStyle w:val="normaltextrun1"/>
          <w:b/>
          <w:bCs/>
          <w:color w:val="000000"/>
          <w:sz w:val="18"/>
          <w:szCs w:val="18"/>
        </w:rPr>
        <w:t>ACT math score of 24</w:t>
      </w:r>
      <w:r w:rsidRPr="004A5B71">
        <w:rPr>
          <w:rStyle w:val="normaltextrun1"/>
          <w:color w:val="000000"/>
          <w:sz w:val="18"/>
          <w:szCs w:val="18"/>
        </w:rPr>
        <w:t>- you do NOT have to take the PRAXIS math test.</w:t>
      </w:r>
      <w:r w:rsidRPr="004A5B71">
        <w:rPr>
          <w:rStyle w:val="eop"/>
          <w:sz w:val="18"/>
          <w:szCs w:val="18"/>
        </w:rPr>
        <w:t> </w:t>
      </w:r>
    </w:p>
    <w:p w14:paraId="4222CAF4" w14:textId="77777777" w:rsidR="00300CD0" w:rsidRPr="004A5B71" w:rsidRDefault="00300CD0" w:rsidP="00300CD0">
      <w:pPr>
        <w:pStyle w:val="paragraph"/>
        <w:numPr>
          <w:ilvl w:val="0"/>
          <w:numId w:val="2"/>
        </w:numPr>
        <w:textAlignment w:val="baseline"/>
        <w:rPr>
          <w:rStyle w:val="normaltextrun1"/>
          <w:sz w:val="18"/>
          <w:szCs w:val="18"/>
        </w:rPr>
      </w:pPr>
      <w:r w:rsidRPr="004A5B71">
        <w:rPr>
          <w:rStyle w:val="normaltextrun1"/>
          <w:b/>
          <w:bCs/>
          <w:color w:val="000000"/>
          <w:sz w:val="18"/>
          <w:szCs w:val="18"/>
        </w:rPr>
        <w:t xml:space="preserve">SAT verbal prior to March 2016 score of 550 or SAT verbal score after March 2016 of 600 </w:t>
      </w:r>
      <w:r w:rsidRPr="004A5B71">
        <w:rPr>
          <w:rStyle w:val="normaltextrun1"/>
          <w:color w:val="000000"/>
          <w:sz w:val="18"/>
          <w:szCs w:val="18"/>
        </w:rPr>
        <w:t>or</w:t>
      </w:r>
      <w:r w:rsidRPr="004A5B71">
        <w:rPr>
          <w:rStyle w:val="scxw48031202"/>
          <w:sz w:val="18"/>
          <w:szCs w:val="18"/>
        </w:rPr>
        <w:t> </w:t>
      </w:r>
      <w:r w:rsidRPr="004A5B71">
        <w:rPr>
          <w:rStyle w:val="normaltextrun1"/>
          <w:b/>
          <w:bCs/>
          <w:color w:val="000000"/>
          <w:sz w:val="18"/>
          <w:szCs w:val="18"/>
        </w:rPr>
        <w:t>ACT English test score of 24</w:t>
      </w:r>
      <w:r w:rsidRPr="004A5B71">
        <w:rPr>
          <w:rStyle w:val="normaltextrun1"/>
          <w:color w:val="000000"/>
          <w:sz w:val="18"/>
          <w:szCs w:val="18"/>
        </w:rPr>
        <w:t>- you do NOT have to take the PRAXIS reading or writing tests.</w:t>
      </w:r>
    </w:p>
    <w:p w14:paraId="4BD0BA46" w14:textId="77777777" w:rsidR="00300CD0" w:rsidRPr="004A5B71" w:rsidRDefault="00300CD0" w:rsidP="00300CD0">
      <w:pPr>
        <w:pStyle w:val="paragraph"/>
        <w:ind w:left="720"/>
        <w:textAlignment w:val="baseline"/>
        <w:rPr>
          <w:sz w:val="18"/>
          <w:szCs w:val="18"/>
        </w:rPr>
      </w:pPr>
    </w:p>
    <w:p w14:paraId="2186DBC9" w14:textId="76BA16CC" w:rsidR="00300CD0" w:rsidRPr="004A5B71" w:rsidRDefault="00300CD0" w:rsidP="00300CD0">
      <w:pPr>
        <w:pStyle w:val="paragraph"/>
        <w:textAlignment w:val="baseline"/>
        <w:rPr>
          <w:rStyle w:val="eop"/>
          <w:sz w:val="18"/>
          <w:szCs w:val="18"/>
        </w:rPr>
      </w:pPr>
      <w:r w:rsidRPr="004A5B71">
        <w:rPr>
          <w:rStyle w:val="normaltextrun1"/>
          <w:color w:val="000000"/>
          <w:sz w:val="18"/>
          <w:szCs w:val="18"/>
        </w:rPr>
        <w:t>Students will be eligible for</w:t>
      </w:r>
      <w:r w:rsidR="00575434" w:rsidRPr="004A5B71">
        <w:rPr>
          <w:rStyle w:val="normaltextrun1"/>
          <w:color w:val="000000"/>
          <w:sz w:val="18"/>
          <w:szCs w:val="18"/>
        </w:rPr>
        <w:t xml:space="preserve"> admission to</w:t>
      </w:r>
      <w:r w:rsidR="00DE68D7" w:rsidRPr="004A5B71">
        <w:rPr>
          <w:rStyle w:val="normaltextrun1"/>
          <w:color w:val="000000"/>
          <w:sz w:val="18"/>
          <w:szCs w:val="18"/>
        </w:rPr>
        <w:t xml:space="preserve"> the</w:t>
      </w:r>
      <w:r w:rsidRPr="004A5B71">
        <w:rPr>
          <w:rStyle w:val="normaltextrun1"/>
          <w:color w:val="000000"/>
          <w:sz w:val="18"/>
          <w:szCs w:val="18"/>
        </w:rPr>
        <w:t xml:space="preserve"> </w:t>
      </w:r>
      <w:r w:rsidR="00575434" w:rsidRPr="004A5B71">
        <w:rPr>
          <w:rStyle w:val="normaltextrun1"/>
          <w:b/>
          <w:bCs/>
          <w:i/>
          <w:iCs/>
          <w:color w:val="000000"/>
          <w:sz w:val="18"/>
          <w:szCs w:val="18"/>
        </w:rPr>
        <w:t xml:space="preserve">Educator Preparation Program </w:t>
      </w:r>
      <w:r w:rsidRPr="004A5B71">
        <w:rPr>
          <w:rStyle w:val="normaltextrun1"/>
          <w:color w:val="000000"/>
          <w:sz w:val="18"/>
          <w:szCs w:val="18"/>
        </w:rPr>
        <w:t xml:space="preserve">after satisfactorily completing all requirements. For more information visit </w:t>
      </w:r>
      <w:hyperlink r:id="rId8" w:tgtFrame="_blank" w:history="1">
        <w:r w:rsidRPr="004A5B71">
          <w:rPr>
            <w:rStyle w:val="normaltextrun1"/>
            <w:color w:val="1155CC"/>
            <w:sz w:val="18"/>
            <w:szCs w:val="18"/>
            <w:u w:val="single"/>
          </w:rPr>
          <w:t>http://uncp.edu/tep</w:t>
        </w:r>
      </w:hyperlink>
      <w:r w:rsidRPr="004A5B71">
        <w:rPr>
          <w:rStyle w:val="eop"/>
          <w:sz w:val="18"/>
          <w:szCs w:val="18"/>
        </w:rPr>
        <w:t> </w:t>
      </w:r>
    </w:p>
    <w:p w14:paraId="4DAA6504" w14:textId="77777777" w:rsidR="00300CD0" w:rsidRPr="004A5B71" w:rsidRDefault="00300CD0" w:rsidP="00300CD0">
      <w:pPr>
        <w:pStyle w:val="paragraph"/>
        <w:textAlignment w:val="baseline"/>
        <w:rPr>
          <w:rStyle w:val="eop"/>
          <w:sz w:val="18"/>
          <w:szCs w:val="18"/>
        </w:rPr>
      </w:pPr>
    </w:p>
    <w:p w14:paraId="1CF230BC" w14:textId="77777777" w:rsidR="00300CD0" w:rsidRPr="004A5B71" w:rsidRDefault="00300CD0" w:rsidP="00300CD0">
      <w:pPr>
        <w:pStyle w:val="paragraph"/>
        <w:ind w:left="720"/>
        <w:jc w:val="center"/>
        <w:textAlignment w:val="baseline"/>
        <w:rPr>
          <w:b/>
          <w:bCs/>
          <w:sz w:val="18"/>
          <w:szCs w:val="18"/>
        </w:rPr>
      </w:pPr>
      <w:r w:rsidRPr="004A5B71">
        <w:rPr>
          <w:b/>
          <w:bCs/>
          <w:sz w:val="18"/>
          <w:szCs w:val="18"/>
        </w:rPr>
        <w:t>Special Education Licensure Tests</w:t>
      </w:r>
    </w:p>
    <w:p w14:paraId="12444D74" w14:textId="77777777" w:rsidR="00300CD0" w:rsidRPr="004A5B71" w:rsidRDefault="00ED3275" w:rsidP="00300CD0">
      <w:pPr>
        <w:pStyle w:val="paragraph"/>
        <w:numPr>
          <w:ilvl w:val="0"/>
          <w:numId w:val="3"/>
        </w:numPr>
        <w:textAlignment w:val="baseline"/>
        <w:rPr>
          <w:sz w:val="18"/>
          <w:szCs w:val="18"/>
        </w:rPr>
      </w:pPr>
      <w:hyperlink r:id="rId9" w:history="1">
        <w:r w:rsidR="00300CD0" w:rsidRPr="004A5B71">
          <w:rPr>
            <w:rStyle w:val="Hyperlink"/>
            <w:sz w:val="18"/>
            <w:szCs w:val="18"/>
          </w:rPr>
          <w:t>Elementary Education: Content Knowledge for Teaching Mathematics CKT Subtest</w:t>
        </w:r>
      </w:hyperlink>
      <w:r w:rsidR="00300CD0" w:rsidRPr="004A5B71">
        <w:rPr>
          <w:sz w:val="18"/>
          <w:szCs w:val="18"/>
        </w:rPr>
        <w:t xml:space="preserve"> 7813 Score required – 150 </w:t>
      </w:r>
    </w:p>
    <w:p w14:paraId="615C149C" w14:textId="77777777" w:rsidR="00300CD0" w:rsidRPr="004A5B71" w:rsidRDefault="00300CD0" w:rsidP="00300CD0">
      <w:pPr>
        <w:pStyle w:val="paragraph"/>
        <w:numPr>
          <w:ilvl w:val="0"/>
          <w:numId w:val="3"/>
        </w:numPr>
        <w:textAlignment w:val="baseline"/>
        <w:rPr>
          <w:sz w:val="18"/>
          <w:szCs w:val="18"/>
        </w:rPr>
      </w:pPr>
      <w:r w:rsidRPr="004A5B71">
        <w:rPr>
          <w:sz w:val="18"/>
          <w:szCs w:val="18"/>
        </w:rPr>
        <w:t xml:space="preserve">PRAXIS II </w:t>
      </w:r>
      <w:hyperlink r:id="rId10" w:history="1">
        <w:r w:rsidRPr="004A5B71">
          <w:rPr>
            <w:rStyle w:val="Hyperlink"/>
            <w:sz w:val="18"/>
            <w:szCs w:val="18"/>
          </w:rPr>
          <w:t>Special Education: Core Knowledge and Mild to Moderate Applications</w:t>
        </w:r>
      </w:hyperlink>
      <w:r w:rsidRPr="004A5B71">
        <w:rPr>
          <w:sz w:val="18"/>
          <w:szCs w:val="18"/>
        </w:rPr>
        <w:t xml:space="preserve"> Test 5543, Score Required 158</w:t>
      </w:r>
    </w:p>
    <w:p w14:paraId="248F8ABA" w14:textId="77777777" w:rsidR="00300CD0" w:rsidRPr="004A5B71" w:rsidRDefault="00ED3275" w:rsidP="00300CD0">
      <w:pPr>
        <w:pStyle w:val="paragraph"/>
        <w:numPr>
          <w:ilvl w:val="0"/>
          <w:numId w:val="3"/>
        </w:numPr>
        <w:textAlignment w:val="baseline"/>
        <w:rPr>
          <w:sz w:val="18"/>
          <w:szCs w:val="18"/>
        </w:rPr>
      </w:pPr>
      <w:hyperlink r:id="rId11" w:history="1">
        <w:r w:rsidR="00300CD0" w:rsidRPr="004A5B71">
          <w:rPr>
            <w:rStyle w:val="Hyperlink"/>
            <w:sz w:val="18"/>
            <w:szCs w:val="18"/>
          </w:rPr>
          <w:t>Foundations of Reading (nesinc.com)</w:t>
        </w:r>
      </w:hyperlink>
      <w:r w:rsidR="00300CD0" w:rsidRPr="004A5B71">
        <w:rPr>
          <w:sz w:val="18"/>
          <w:szCs w:val="18"/>
        </w:rPr>
        <w:t xml:space="preserve"> Score Required 229</w:t>
      </w:r>
    </w:p>
    <w:p w14:paraId="31C9C42F" w14:textId="77777777" w:rsidR="00300CD0" w:rsidRPr="004A5B71" w:rsidRDefault="00300CD0" w:rsidP="00300CD0">
      <w:pPr>
        <w:pStyle w:val="paragraph"/>
        <w:numPr>
          <w:ilvl w:val="0"/>
          <w:numId w:val="3"/>
        </w:numPr>
        <w:textAlignment w:val="baseline"/>
        <w:rPr>
          <w:sz w:val="18"/>
          <w:szCs w:val="18"/>
        </w:rPr>
      </w:pPr>
      <w:r w:rsidRPr="004A5B71">
        <w:rPr>
          <w:sz w:val="18"/>
          <w:szCs w:val="18"/>
        </w:rPr>
        <w:t xml:space="preserve"> </w:t>
      </w:r>
      <w:hyperlink r:id="rId12" w:history="1">
        <w:r w:rsidRPr="004A5B71">
          <w:rPr>
            <w:rStyle w:val="Hyperlink"/>
            <w:sz w:val="18"/>
            <w:szCs w:val="18"/>
          </w:rPr>
          <w:t>http://www.edtpa.com/PageView.aspx?f=GEN_NorthCarolina.html</w:t>
        </w:r>
      </w:hyperlink>
      <w:r w:rsidRPr="004A5B71">
        <w:rPr>
          <w:sz w:val="18"/>
          <w:szCs w:val="18"/>
        </w:rPr>
        <w:t xml:space="preserve"> </w:t>
      </w:r>
      <w:proofErr w:type="spellStart"/>
      <w:r w:rsidRPr="004A5B71">
        <w:rPr>
          <w:sz w:val="18"/>
          <w:szCs w:val="18"/>
        </w:rPr>
        <w:t>edTPA</w:t>
      </w:r>
      <w:proofErr w:type="spellEnd"/>
      <w:r w:rsidRPr="004A5B71">
        <w:rPr>
          <w:sz w:val="18"/>
          <w:szCs w:val="18"/>
        </w:rPr>
        <w:t xml:space="preserve"> Exceptional Children Special Education Score Required 38</w:t>
      </w:r>
    </w:p>
    <w:p w14:paraId="247804E9" w14:textId="77777777" w:rsidR="00300CD0" w:rsidRPr="004A5B71" w:rsidRDefault="00300CD0" w:rsidP="00300CD0">
      <w:pPr>
        <w:pStyle w:val="paragraph"/>
        <w:textAlignment w:val="baseline"/>
        <w:rPr>
          <w:sz w:val="18"/>
          <w:szCs w:val="18"/>
        </w:rPr>
      </w:pPr>
    </w:p>
    <w:p w14:paraId="7829C791" w14:textId="77777777" w:rsidR="00CE0017" w:rsidRPr="004A5B71" w:rsidRDefault="00CE0017">
      <w:pPr>
        <w:rPr>
          <w:rFonts w:ascii="Times New Roman" w:hAnsi="Times New Roman" w:cs="Times New Roman"/>
          <w:sz w:val="18"/>
          <w:szCs w:val="18"/>
        </w:rPr>
      </w:pPr>
    </w:p>
    <w:sectPr w:rsidR="00CE0017" w:rsidRPr="004A5B71" w:rsidSect="00ED3683">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F5B8A" w14:textId="77777777" w:rsidR="00927827" w:rsidRDefault="00927827" w:rsidP="00300CD0">
      <w:pPr>
        <w:spacing w:after="0" w:line="240" w:lineRule="auto"/>
      </w:pPr>
      <w:r>
        <w:separator/>
      </w:r>
    </w:p>
  </w:endnote>
  <w:endnote w:type="continuationSeparator" w:id="0">
    <w:p w14:paraId="5B1C60F6" w14:textId="77777777" w:rsidR="00927827" w:rsidRDefault="00927827" w:rsidP="00300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page" w:tblpX="883" w:tblpY="310"/>
      <w:tblW w:w="9828" w:type="dxa"/>
      <w:tblLook w:val="04A0" w:firstRow="1" w:lastRow="0" w:firstColumn="1" w:lastColumn="0" w:noHBand="0" w:noVBand="1"/>
    </w:tblPr>
    <w:tblGrid>
      <w:gridCol w:w="9828"/>
    </w:tblGrid>
    <w:tr w:rsidR="00F301F3" w:rsidRPr="0050741B" w14:paraId="5AB92DDB" w14:textId="77777777" w:rsidTr="00DA5941">
      <w:trPr>
        <w:trHeight w:val="404"/>
      </w:trPr>
      <w:tc>
        <w:tcPr>
          <w:tcW w:w="9828" w:type="dxa"/>
          <w:shd w:val="clear" w:color="auto" w:fill="auto"/>
        </w:tcPr>
        <w:p w14:paraId="50E62C37" w14:textId="77777777" w:rsidR="00F301F3" w:rsidRDefault="00927827" w:rsidP="00351D68">
          <w:pPr>
            <w:spacing w:line="240" w:lineRule="auto"/>
            <w:contextualSpacing/>
            <w:rPr>
              <w:rFonts w:ascii="Times New Roman" w:hAnsi="Times New Roman" w:cs="Times New Roman"/>
              <w:b/>
              <w:sz w:val="18"/>
              <w:szCs w:val="18"/>
            </w:rPr>
          </w:pPr>
          <w:r w:rsidRPr="002F0BA6">
            <w:rPr>
              <w:rFonts w:ascii="Times New Roman" w:hAnsi="Times New Roman" w:cs="Times New Roman"/>
              <w:b/>
              <w:sz w:val="18"/>
              <w:szCs w:val="18"/>
            </w:rPr>
            <w:t>*Teacher Education admission is required to take these courses.</w:t>
          </w:r>
          <w:r>
            <w:rPr>
              <w:rFonts w:ascii="Times New Roman" w:hAnsi="Times New Roman" w:cs="Times New Roman"/>
              <w:b/>
              <w:sz w:val="18"/>
              <w:szCs w:val="18"/>
            </w:rPr>
            <w:t xml:space="preserve">                                          +Prerequisite Courses</w:t>
          </w:r>
        </w:p>
        <w:p w14:paraId="293B159F" w14:textId="77777777" w:rsidR="0090390C" w:rsidRPr="002F0BA6" w:rsidRDefault="00927827" w:rsidP="00351D68">
          <w:pPr>
            <w:spacing w:line="240" w:lineRule="auto"/>
            <w:contextualSpacing/>
            <w:rPr>
              <w:rFonts w:ascii="Times New Roman" w:hAnsi="Times New Roman" w:cs="Times New Roman"/>
              <w:b/>
              <w:sz w:val="18"/>
              <w:szCs w:val="18"/>
            </w:rPr>
          </w:pPr>
          <w:r>
            <w:rPr>
              <w:rFonts w:ascii="Times New Roman" w:hAnsi="Times New Roman" w:cs="Times New Roman"/>
              <w:b/>
              <w:sz w:val="18"/>
              <w:szCs w:val="18"/>
            </w:rPr>
            <w:t>WE – Writing Enriched    WD – Writing in the Discipline</w:t>
          </w:r>
        </w:p>
      </w:tc>
    </w:tr>
    <w:tr w:rsidR="00F301F3" w:rsidRPr="0050741B" w14:paraId="490E3391" w14:textId="77777777" w:rsidTr="00DA5941">
      <w:trPr>
        <w:trHeight w:val="202"/>
      </w:trPr>
      <w:tc>
        <w:tcPr>
          <w:tcW w:w="9828" w:type="dxa"/>
          <w:shd w:val="clear" w:color="auto" w:fill="auto"/>
        </w:tcPr>
        <w:p w14:paraId="369EAF83" w14:textId="77777777" w:rsidR="00F301F3" w:rsidRDefault="00927827" w:rsidP="00351D68">
          <w:pPr>
            <w:spacing w:line="240" w:lineRule="auto"/>
            <w:contextualSpacing/>
            <w:rPr>
              <w:rFonts w:ascii="Times New Roman" w:hAnsi="Times New Roman" w:cs="Times New Roman"/>
              <w:b/>
              <w:sz w:val="18"/>
              <w:szCs w:val="18"/>
            </w:rPr>
          </w:pPr>
          <w:r w:rsidRPr="002F0BA6">
            <w:rPr>
              <w:rFonts w:ascii="Times New Roman" w:hAnsi="Times New Roman" w:cs="Times New Roman"/>
              <w:b/>
              <w:sz w:val="18"/>
              <w:szCs w:val="18"/>
            </w:rPr>
            <w:t xml:space="preserve">Application for admission to </w:t>
          </w:r>
          <w:r w:rsidRPr="00992E19">
            <w:rPr>
              <w:rFonts w:ascii="Times New Roman" w:hAnsi="Times New Roman" w:cs="Times New Roman"/>
              <w:b/>
              <w:sz w:val="18"/>
              <w:szCs w:val="18"/>
            </w:rPr>
            <w:t>the</w:t>
          </w:r>
          <w:r w:rsidR="00DE68D7" w:rsidRPr="00992E19">
            <w:rPr>
              <w:rStyle w:val="normaltextrun1"/>
              <w:rFonts w:ascii="Corbel" w:hAnsi="Corbel" w:cs="Arial"/>
              <w:b/>
              <w:bCs/>
              <w:i/>
              <w:iCs/>
              <w:color w:val="000000"/>
              <w:sz w:val="18"/>
              <w:szCs w:val="18"/>
            </w:rPr>
            <w:t xml:space="preserve"> Educator Preparation Program</w:t>
          </w:r>
          <w:r w:rsidR="00DE68D7">
            <w:rPr>
              <w:rStyle w:val="normaltextrun1"/>
              <w:rFonts w:ascii="Corbel" w:hAnsi="Corbel" w:cs="Arial"/>
              <w:b/>
              <w:bCs/>
              <w:i/>
              <w:iCs/>
              <w:color w:val="000000"/>
            </w:rPr>
            <w:t xml:space="preserve"> </w:t>
          </w:r>
          <w:r w:rsidRPr="002F0BA6">
            <w:rPr>
              <w:rFonts w:ascii="Times New Roman" w:hAnsi="Times New Roman" w:cs="Times New Roman"/>
              <w:b/>
              <w:sz w:val="18"/>
              <w:szCs w:val="18"/>
            </w:rPr>
            <w:t xml:space="preserve">should be completed no later than the </w:t>
          </w:r>
          <w:r>
            <w:rPr>
              <w:rFonts w:ascii="Times New Roman" w:hAnsi="Times New Roman" w:cs="Times New Roman"/>
              <w:b/>
              <w:sz w:val="18"/>
              <w:szCs w:val="18"/>
            </w:rPr>
            <w:t>Sophomore</w:t>
          </w:r>
          <w:r w:rsidRPr="002F0BA6">
            <w:rPr>
              <w:rFonts w:ascii="Times New Roman" w:hAnsi="Times New Roman" w:cs="Times New Roman"/>
              <w:b/>
              <w:sz w:val="18"/>
              <w:szCs w:val="18"/>
            </w:rPr>
            <w:t xml:space="preserve"> Year.</w:t>
          </w:r>
        </w:p>
        <w:p w14:paraId="274DE391" w14:textId="77777777" w:rsidR="00783E2F" w:rsidRDefault="00783E2F" w:rsidP="00783E2F">
          <w:pPr>
            <w:pStyle w:val="Footer"/>
          </w:pPr>
          <w:r>
            <w:rPr>
              <w:sz w:val="18"/>
              <w:szCs w:val="18"/>
            </w:rPr>
            <w:t>QPA Requirements for Baccalaureate Graduation: “Have a minimum overall cumulative quality point average of 2.0 and have a minimum cumulative quality point average of 2.0 in all work attempted at the University of North Carolina at Pembroke; Have a minimum overall cumulative quality point average of 2.0 in the major field of study”</w:t>
          </w:r>
        </w:p>
        <w:p w14:paraId="721FEFB7" w14:textId="77777777" w:rsidR="00783E2F" w:rsidRDefault="00783E2F" w:rsidP="00783E2F">
          <w:pPr>
            <w:pStyle w:val="Footer"/>
          </w:pPr>
        </w:p>
        <w:p w14:paraId="0D211423" w14:textId="1B8ACB1C" w:rsidR="00783E2F" w:rsidRPr="002F0BA6" w:rsidRDefault="00783E2F" w:rsidP="00351D68">
          <w:pPr>
            <w:spacing w:line="240" w:lineRule="auto"/>
            <w:contextualSpacing/>
            <w:rPr>
              <w:rFonts w:ascii="Times New Roman" w:hAnsi="Times New Roman" w:cs="Times New Roman"/>
              <w:b/>
              <w:sz w:val="18"/>
              <w:szCs w:val="18"/>
            </w:rPr>
          </w:pPr>
        </w:p>
      </w:tc>
    </w:tr>
    <w:tr w:rsidR="00351D68" w:rsidRPr="0050741B" w14:paraId="7FEDCC2B" w14:textId="77777777" w:rsidTr="00DA5941">
      <w:trPr>
        <w:trHeight w:val="202"/>
      </w:trPr>
      <w:tc>
        <w:tcPr>
          <w:tcW w:w="9828" w:type="dxa"/>
          <w:shd w:val="clear" w:color="auto" w:fill="auto"/>
        </w:tcPr>
        <w:p w14:paraId="40DD2C00" w14:textId="77777777" w:rsidR="00351D68" w:rsidRPr="002F0BA6" w:rsidRDefault="00ED3275" w:rsidP="00351D68">
          <w:pPr>
            <w:spacing w:line="240" w:lineRule="auto"/>
            <w:contextualSpacing/>
            <w:rPr>
              <w:rFonts w:ascii="Times New Roman" w:hAnsi="Times New Roman" w:cs="Times New Roman"/>
              <w:b/>
              <w:sz w:val="18"/>
              <w:szCs w:val="18"/>
            </w:rPr>
          </w:pPr>
        </w:p>
      </w:tc>
    </w:tr>
  </w:tbl>
  <w:p w14:paraId="60BE9B75" w14:textId="77777777" w:rsidR="009451D4" w:rsidRDefault="00ED3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C1DD2" w14:textId="77777777" w:rsidR="00927827" w:rsidRDefault="00927827" w:rsidP="00300CD0">
      <w:pPr>
        <w:spacing w:after="0" w:line="240" w:lineRule="auto"/>
      </w:pPr>
      <w:r>
        <w:separator/>
      </w:r>
    </w:p>
  </w:footnote>
  <w:footnote w:type="continuationSeparator" w:id="0">
    <w:p w14:paraId="6B294850" w14:textId="77777777" w:rsidR="00927827" w:rsidRDefault="00927827" w:rsidP="00300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A6DCB" w14:textId="47700120" w:rsidR="003F1002" w:rsidRDefault="00750A87">
    <w:pPr>
      <w:pStyle w:val="Header"/>
    </w:pPr>
    <w:r>
      <w:rPr>
        <w:rFonts w:ascii="Times New Roman" w:hAnsi="Times New Roman" w:cs="Times New Roman"/>
        <w:sz w:val="20"/>
        <w:szCs w:val="20"/>
      </w:rPr>
      <w:t>November 4 At midnight</w:t>
    </w:r>
    <w:r>
      <w:rPr>
        <w:rFonts w:ascii="Times New Roman" w:hAnsi="Times New Roman" w:cs="Times New Roman"/>
        <w:sz w:val="20"/>
        <w:szCs w:val="20"/>
      </w:rPr>
      <w:tab/>
    </w:r>
    <w:r>
      <w:rPr>
        <w:rFonts w:ascii="Times New Roman" w:hAnsi="Times New Roman" w:cs="Times New Roman"/>
        <w:sz w:val="20"/>
        <w:szCs w:val="20"/>
      </w:rPr>
      <w:tab/>
      <w:t>PIN 2273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95F23"/>
    <w:multiLevelType w:val="hybridMultilevel"/>
    <w:tmpl w:val="24A891D8"/>
    <w:lvl w:ilvl="0" w:tplc="7E1C6D68">
      <w:start w:val="1"/>
      <w:numFmt w:val="bullet"/>
      <w:lvlText w:val="•"/>
      <w:lvlJc w:val="left"/>
      <w:pPr>
        <w:tabs>
          <w:tab w:val="num" w:pos="720"/>
        </w:tabs>
        <w:ind w:left="720" w:hanging="360"/>
      </w:pPr>
      <w:rPr>
        <w:rFonts w:ascii="Arial" w:hAnsi="Arial" w:hint="default"/>
      </w:rPr>
    </w:lvl>
    <w:lvl w:ilvl="1" w:tplc="A48C0AF6" w:tentative="1">
      <w:start w:val="1"/>
      <w:numFmt w:val="bullet"/>
      <w:lvlText w:val="•"/>
      <w:lvlJc w:val="left"/>
      <w:pPr>
        <w:tabs>
          <w:tab w:val="num" w:pos="1440"/>
        </w:tabs>
        <w:ind w:left="1440" w:hanging="360"/>
      </w:pPr>
      <w:rPr>
        <w:rFonts w:ascii="Arial" w:hAnsi="Arial" w:hint="default"/>
      </w:rPr>
    </w:lvl>
    <w:lvl w:ilvl="2" w:tplc="04488170" w:tentative="1">
      <w:start w:val="1"/>
      <w:numFmt w:val="bullet"/>
      <w:lvlText w:val="•"/>
      <w:lvlJc w:val="left"/>
      <w:pPr>
        <w:tabs>
          <w:tab w:val="num" w:pos="2160"/>
        </w:tabs>
        <w:ind w:left="2160" w:hanging="360"/>
      </w:pPr>
      <w:rPr>
        <w:rFonts w:ascii="Arial" w:hAnsi="Arial" w:hint="default"/>
      </w:rPr>
    </w:lvl>
    <w:lvl w:ilvl="3" w:tplc="4366FEA8" w:tentative="1">
      <w:start w:val="1"/>
      <w:numFmt w:val="bullet"/>
      <w:lvlText w:val="•"/>
      <w:lvlJc w:val="left"/>
      <w:pPr>
        <w:tabs>
          <w:tab w:val="num" w:pos="2880"/>
        </w:tabs>
        <w:ind w:left="2880" w:hanging="360"/>
      </w:pPr>
      <w:rPr>
        <w:rFonts w:ascii="Arial" w:hAnsi="Arial" w:hint="default"/>
      </w:rPr>
    </w:lvl>
    <w:lvl w:ilvl="4" w:tplc="0A50E7BA" w:tentative="1">
      <w:start w:val="1"/>
      <w:numFmt w:val="bullet"/>
      <w:lvlText w:val="•"/>
      <w:lvlJc w:val="left"/>
      <w:pPr>
        <w:tabs>
          <w:tab w:val="num" w:pos="3600"/>
        </w:tabs>
        <w:ind w:left="3600" w:hanging="360"/>
      </w:pPr>
      <w:rPr>
        <w:rFonts w:ascii="Arial" w:hAnsi="Arial" w:hint="default"/>
      </w:rPr>
    </w:lvl>
    <w:lvl w:ilvl="5" w:tplc="50705046" w:tentative="1">
      <w:start w:val="1"/>
      <w:numFmt w:val="bullet"/>
      <w:lvlText w:val="•"/>
      <w:lvlJc w:val="left"/>
      <w:pPr>
        <w:tabs>
          <w:tab w:val="num" w:pos="4320"/>
        </w:tabs>
        <w:ind w:left="4320" w:hanging="360"/>
      </w:pPr>
      <w:rPr>
        <w:rFonts w:ascii="Arial" w:hAnsi="Arial" w:hint="default"/>
      </w:rPr>
    </w:lvl>
    <w:lvl w:ilvl="6" w:tplc="DE9EE660" w:tentative="1">
      <w:start w:val="1"/>
      <w:numFmt w:val="bullet"/>
      <w:lvlText w:val="•"/>
      <w:lvlJc w:val="left"/>
      <w:pPr>
        <w:tabs>
          <w:tab w:val="num" w:pos="5040"/>
        </w:tabs>
        <w:ind w:left="5040" w:hanging="360"/>
      </w:pPr>
      <w:rPr>
        <w:rFonts w:ascii="Arial" w:hAnsi="Arial" w:hint="default"/>
      </w:rPr>
    </w:lvl>
    <w:lvl w:ilvl="7" w:tplc="A37689B4" w:tentative="1">
      <w:start w:val="1"/>
      <w:numFmt w:val="bullet"/>
      <w:lvlText w:val="•"/>
      <w:lvlJc w:val="left"/>
      <w:pPr>
        <w:tabs>
          <w:tab w:val="num" w:pos="5760"/>
        </w:tabs>
        <w:ind w:left="5760" w:hanging="360"/>
      </w:pPr>
      <w:rPr>
        <w:rFonts w:ascii="Arial" w:hAnsi="Arial" w:hint="default"/>
      </w:rPr>
    </w:lvl>
    <w:lvl w:ilvl="8" w:tplc="386624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661065"/>
    <w:multiLevelType w:val="hybridMultilevel"/>
    <w:tmpl w:val="D27C6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D9A78AD"/>
    <w:multiLevelType w:val="hybridMultilevel"/>
    <w:tmpl w:val="8DEC06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CD0"/>
    <w:rsid w:val="00031319"/>
    <w:rsid w:val="000B52C8"/>
    <w:rsid w:val="001274D2"/>
    <w:rsid w:val="00160EC1"/>
    <w:rsid w:val="00271B8A"/>
    <w:rsid w:val="002D4346"/>
    <w:rsid w:val="00300CD0"/>
    <w:rsid w:val="003A5FC7"/>
    <w:rsid w:val="004A5B71"/>
    <w:rsid w:val="004B41F9"/>
    <w:rsid w:val="005529BC"/>
    <w:rsid w:val="00562929"/>
    <w:rsid w:val="00575434"/>
    <w:rsid w:val="00594598"/>
    <w:rsid w:val="005D6827"/>
    <w:rsid w:val="005F2DD6"/>
    <w:rsid w:val="0061429E"/>
    <w:rsid w:val="00624A3B"/>
    <w:rsid w:val="00750A87"/>
    <w:rsid w:val="00783E2F"/>
    <w:rsid w:val="007C325F"/>
    <w:rsid w:val="007E08B5"/>
    <w:rsid w:val="00892D5C"/>
    <w:rsid w:val="008E2CF9"/>
    <w:rsid w:val="009257E6"/>
    <w:rsid w:val="00927827"/>
    <w:rsid w:val="00992E19"/>
    <w:rsid w:val="00AD42CC"/>
    <w:rsid w:val="00CE0017"/>
    <w:rsid w:val="00D677EF"/>
    <w:rsid w:val="00DE68D7"/>
    <w:rsid w:val="00ED3275"/>
    <w:rsid w:val="00F071AC"/>
    <w:rsid w:val="00FD1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B99BA"/>
  <w15:chartTrackingRefBased/>
  <w15:docId w15:val="{407C37EC-4291-4B51-93D2-62BC8FA2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C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0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0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CD0"/>
  </w:style>
  <w:style w:type="paragraph" w:styleId="Footer">
    <w:name w:val="footer"/>
    <w:basedOn w:val="Normal"/>
    <w:link w:val="FooterChar"/>
    <w:uiPriority w:val="99"/>
    <w:unhideWhenUsed/>
    <w:rsid w:val="00300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CD0"/>
  </w:style>
  <w:style w:type="paragraph" w:customStyle="1" w:styleId="Default">
    <w:name w:val="Default"/>
    <w:rsid w:val="00300CD0"/>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300CD0"/>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300CD0"/>
  </w:style>
  <w:style w:type="character" w:customStyle="1" w:styleId="normaltextrun1">
    <w:name w:val="normaltextrun1"/>
    <w:basedOn w:val="DefaultParagraphFont"/>
    <w:rsid w:val="00300CD0"/>
  </w:style>
  <w:style w:type="character" w:customStyle="1" w:styleId="eop">
    <w:name w:val="eop"/>
    <w:basedOn w:val="DefaultParagraphFont"/>
    <w:rsid w:val="00300CD0"/>
  </w:style>
  <w:style w:type="character" w:customStyle="1" w:styleId="scxw48031202">
    <w:name w:val="scxw48031202"/>
    <w:basedOn w:val="DefaultParagraphFont"/>
    <w:rsid w:val="00300CD0"/>
  </w:style>
  <w:style w:type="character" w:styleId="Hyperlink">
    <w:name w:val="Hyperlink"/>
    <w:basedOn w:val="DefaultParagraphFont"/>
    <w:uiPriority w:val="99"/>
    <w:unhideWhenUsed/>
    <w:rsid w:val="00300C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cp.edu/tep"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cp.edu/soe" TargetMode="External"/><Relationship Id="rId12" Type="http://schemas.openxmlformats.org/officeDocument/2006/relationships/hyperlink" Target="http://www.edtpa.com/PageView.aspx?f=GEN_NorthCarolina.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nesinc.com/TestView.aspx?f=HTML_FRAG/SA090_TestPage.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ts.org/praxis/prepare/materials/5543" TargetMode="External"/><Relationship Id="rId4" Type="http://schemas.openxmlformats.org/officeDocument/2006/relationships/webSettings" Target="webSettings.xml"/><Relationship Id="rId9" Type="http://schemas.openxmlformats.org/officeDocument/2006/relationships/hyperlink" Target="https://www.ets.org/praxis/prepare/materials/781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Dorea Bonneau</dc:creator>
  <cp:keywords/>
  <dc:description/>
  <cp:lastModifiedBy>Ashley M. Oxendine Dial</cp:lastModifiedBy>
  <cp:revision>30</cp:revision>
  <dcterms:created xsi:type="dcterms:W3CDTF">2021-04-28T17:59:00Z</dcterms:created>
  <dcterms:modified xsi:type="dcterms:W3CDTF">2021-10-12T17:23:00Z</dcterms:modified>
</cp:coreProperties>
</file>