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BC" w:rsidRDefault="00361EBC" w:rsidP="003F07FD">
      <w:pPr>
        <w:pStyle w:val="NoSpacing"/>
        <w:jc w:val="center"/>
        <w:rPr>
          <w:b/>
          <w:sz w:val="36"/>
        </w:rPr>
      </w:pPr>
      <w:r w:rsidRPr="00361EBC">
        <w:rPr>
          <w:b/>
          <w:sz w:val="144"/>
        </w:rPr>
        <w:t xml:space="preserve">UNC </w:t>
      </w:r>
      <w:r w:rsidRPr="00025E54">
        <w:rPr>
          <w:b/>
          <w:color w:val="BF8F00" w:themeColor="accent4" w:themeShade="BF"/>
          <w:sz w:val="144"/>
        </w:rPr>
        <w:t>Pembroke</w:t>
      </w:r>
    </w:p>
    <w:p w:rsidR="00361EBC" w:rsidRDefault="00361EBC" w:rsidP="003F07FD">
      <w:pPr>
        <w:pStyle w:val="NoSpacing"/>
        <w:jc w:val="center"/>
        <w:rPr>
          <w:b/>
          <w:sz w:val="36"/>
        </w:rPr>
      </w:pPr>
    </w:p>
    <w:p w:rsidR="00361EBC" w:rsidRDefault="00361EBC" w:rsidP="003F07FD">
      <w:pPr>
        <w:pStyle w:val="NoSpacing"/>
        <w:jc w:val="center"/>
        <w:rPr>
          <w:b/>
          <w:sz w:val="72"/>
        </w:rPr>
      </w:pPr>
    </w:p>
    <w:p w:rsidR="00361EBC" w:rsidRDefault="00361EBC" w:rsidP="003F07FD">
      <w:pPr>
        <w:pStyle w:val="NoSpacing"/>
        <w:jc w:val="center"/>
        <w:rPr>
          <w:b/>
          <w:sz w:val="72"/>
        </w:rPr>
      </w:pPr>
    </w:p>
    <w:p w:rsidR="00361EBC" w:rsidRPr="00361EBC" w:rsidRDefault="00361EBC" w:rsidP="003F07FD">
      <w:pPr>
        <w:pStyle w:val="NoSpacing"/>
        <w:jc w:val="center"/>
        <w:rPr>
          <w:b/>
          <w:sz w:val="32"/>
        </w:rPr>
      </w:pPr>
      <w:r w:rsidRPr="00361EBC">
        <w:rPr>
          <w:b/>
          <w:sz w:val="72"/>
        </w:rPr>
        <w:t>EAB Student Success Collaborative</w:t>
      </w:r>
    </w:p>
    <w:p w:rsidR="00361EBC" w:rsidRDefault="00361EBC" w:rsidP="003F07FD">
      <w:pPr>
        <w:pStyle w:val="NoSpacing"/>
        <w:jc w:val="center"/>
        <w:rPr>
          <w:b/>
          <w:sz w:val="36"/>
        </w:rPr>
      </w:pPr>
    </w:p>
    <w:p w:rsidR="00361EBC" w:rsidRDefault="00361EBC" w:rsidP="003F07FD">
      <w:pPr>
        <w:pStyle w:val="NoSpacing"/>
        <w:jc w:val="center"/>
        <w:rPr>
          <w:b/>
          <w:sz w:val="36"/>
        </w:rPr>
      </w:pPr>
    </w:p>
    <w:p w:rsidR="00361EBC" w:rsidRDefault="00361EBC" w:rsidP="003F07FD">
      <w:pPr>
        <w:pStyle w:val="NoSpacing"/>
        <w:jc w:val="center"/>
        <w:rPr>
          <w:b/>
          <w:sz w:val="36"/>
        </w:rPr>
      </w:pPr>
    </w:p>
    <w:p w:rsidR="00361EBC" w:rsidRDefault="00361EBC" w:rsidP="003F07FD">
      <w:pPr>
        <w:pStyle w:val="NoSpacing"/>
        <w:jc w:val="center"/>
        <w:rPr>
          <w:b/>
          <w:sz w:val="36"/>
        </w:rPr>
      </w:pPr>
    </w:p>
    <w:p w:rsidR="00361EBC" w:rsidRDefault="00361EBC" w:rsidP="003F07FD">
      <w:pPr>
        <w:pStyle w:val="NoSpacing"/>
        <w:jc w:val="center"/>
        <w:rPr>
          <w:b/>
          <w:sz w:val="36"/>
        </w:rPr>
      </w:pPr>
    </w:p>
    <w:p w:rsidR="00361EBC" w:rsidRPr="00361EBC" w:rsidRDefault="00361EBC" w:rsidP="003F07FD">
      <w:pPr>
        <w:pStyle w:val="NoSpacing"/>
        <w:jc w:val="center"/>
        <w:rPr>
          <w:b/>
          <w:sz w:val="36"/>
        </w:rPr>
      </w:pPr>
      <w:r w:rsidRPr="00025E54">
        <w:rPr>
          <w:b/>
          <w:color w:val="BF8F00" w:themeColor="accent4" w:themeShade="BF"/>
          <w:sz w:val="36"/>
        </w:rPr>
        <w:t>Center for Student Success</w:t>
      </w:r>
    </w:p>
    <w:p w:rsidR="00361EBC" w:rsidRDefault="00361EBC">
      <w:pPr>
        <w:rPr>
          <w:b/>
          <w:sz w:val="96"/>
          <w:u w:val="single"/>
        </w:rPr>
      </w:pPr>
    </w:p>
    <w:p w:rsidR="00711F93" w:rsidRDefault="00711F93">
      <w:pPr>
        <w:rPr>
          <w:b/>
          <w:sz w:val="96"/>
          <w:u w:val="single"/>
        </w:rPr>
      </w:pPr>
    </w:p>
    <w:p w:rsidR="00711F93" w:rsidRDefault="00711F93">
      <w:pPr>
        <w:rPr>
          <w:b/>
          <w:sz w:val="96"/>
          <w:u w:val="single"/>
        </w:rPr>
      </w:pPr>
      <w:bookmarkStart w:id="0" w:name="_GoBack"/>
      <w:bookmarkEnd w:id="0"/>
    </w:p>
    <w:p w:rsidR="00525427" w:rsidRPr="00EA25A2" w:rsidRDefault="00DE15BC" w:rsidP="003F07FD">
      <w:pPr>
        <w:pStyle w:val="NoSpacing"/>
        <w:jc w:val="center"/>
        <w:rPr>
          <w:b/>
          <w:u w:val="single"/>
        </w:rPr>
      </w:pPr>
      <w:r>
        <w:rPr>
          <w:b/>
          <w:noProof/>
          <w:sz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4889638</wp:posOffset>
                </wp:positionH>
                <wp:positionV relativeFrom="paragraph">
                  <wp:posOffset>389531</wp:posOffset>
                </wp:positionV>
                <wp:extent cx="318052" cy="151075"/>
                <wp:effectExtent l="19050" t="0" r="44450" b="4000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8052" cy="151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D30D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" o:spid="_x0000_s1026" type="#_x0000_t5" style="position:absolute;margin-left:385pt;margin-top:30.65pt;width:25.05pt;height:11.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" fillcolor="black [3200]" strokecolor="black [1600]" strokeweight="1pt"/>
            </w:pict>
          </mc:Fallback>
        </mc:AlternateContent>
      </w:r>
      <w:r w:rsidR="003F07FD" w:rsidRPr="00EA25A2">
        <w:rPr>
          <w:b/>
          <w:sz w:val="96"/>
          <w:u w:val="single"/>
        </w:rPr>
        <w:t>Advisor Home</w:t>
      </w:r>
      <w:r>
        <w:rPr>
          <w:b/>
          <w:sz w:val="96"/>
          <w:u w:val="single"/>
        </w:rPr>
        <w:t xml:space="preserve"> </w:t>
      </w:r>
    </w:p>
    <w:p w:rsidR="00450F5F" w:rsidRDefault="00450F5F" w:rsidP="00450F5F">
      <w:pPr>
        <w:pStyle w:val="NoSpacing"/>
        <w:jc w:val="center"/>
      </w:pPr>
    </w:p>
    <w:p w:rsidR="009B4E03" w:rsidRDefault="009B4E03" w:rsidP="00450F5F">
      <w:pPr>
        <w:pStyle w:val="NoSpacing"/>
        <w:jc w:val="center"/>
      </w:pPr>
    </w:p>
    <w:p w:rsidR="003F07FD" w:rsidRDefault="00450F5F" w:rsidP="00450F5F">
      <w:pPr>
        <w:pStyle w:val="NoSpacing"/>
        <w:jc w:val="center"/>
        <w:rPr>
          <w:b/>
          <w:sz w:val="52"/>
          <w:u w:val="single"/>
        </w:rPr>
      </w:pPr>
      <w:r w:rsidRPr="00EA25A2">
        <w:rPr>
          <w:b/>
          <w:sz w:val="52"/>
          <w:u w:val="single"/>
        </w:rPr>
        <w:t>“Availability”</w:t>
      </w:r>
    </w:p>
    <w:p w:rsidR="009B4E03" w:rsidRDefault="009B4E03" w:rsidP="00450F5F">
      <w:pPr>
        <w:pStyle w:val="NoSpacing"/>
        <w:jc w:val="center"/>
        <w:rPr>
          <w:b/>
          <w:u w:val="single"/>
        </w:rPr>
      </w:pPr>
    </w:p>
    <w:p w:rsidR="00DE15BC" w:rsidRDefault="00DE15BC" w:rsidP="00450F5F">
      <w:pPr>
        <w:pStyle w:val="NoSpacing"/>
        <w:jc w:val="center"/>
        <w:rPr>
          <w:b/>
          <w:u w:val="single"/>
        </w:rPr>
      </w:pPr>
    </w:p>
    <w:p w:rsidR="00361EBC" w:rsidRPr="00DE15BC" w:rsidRDefault="00361EBC" w:rsidP="00450F5F">
      <w:pPr>
        <w:pStyle w:val="NoSpacing"/>
        <w:jc w:val="center"/>
        <w:rPr>
          <w:b/>
          <w:u w:val="single"/>
        </w:rPr>
      </w:pPr>
    </w:p>
    <w:p w:rsidR="00DF4388" w:rsidRDefault="00DF4388" w:rsidP="00450F5F">
      <w:pPr>
        <w:pStyle w:val="NoSpacing"/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>
            <wp:extent cx="5943600" cy="17373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3C" w:rsidRDefault="00D11E3C" w:rsidP="00450F5F">
      <w:pPr>
        <w:pStyle w:val="NoSpacing"/>
        <w:jc w:val="center"/>
        <w:rPr>
          <w:b/>
          <w:sz w:val="52"/>
        </w:rPr>
      </w:pPr>
    </w:p>
    <w:p w:rsidR="00DF4388" w:rsidRDefault="00DF4388" w:rsidP="00450F5F">
      <w:pPr>
        <w:pStyle w:val="NoSpacing"/>
        <w:jc w:val="center"/>
        <w:rPr>
          <w:b/>
        </w:rPr>
      </w:pPr>
    </w:p>
    <w:p w:rsidR="00361EBC" w:rsidRDefault="00361EBC" w:rsidP="00450F5F">
      <w:pPr>
        <w:pStyle w:val="NoSpacing"/>
        <w:jc w:val="center"/>
        <w:rPr>
          <w:b/>
        </w:rPr>
      </w:pPr>
    </w:p>
    <w:p w:rsidR="00361EBC" w:rsidRDefault="00361EBC" w:rsidP="00450F5F">
      <w:pPr>
        <w:pStyle w:val="NoSpacing"/>
        <w:jc w:val="center"/>
        <w:rPr>
          <w:b/>
        </w:rPr>
      </w:pPr>
    </w:p>
    <w:p w:rsidR="00D11E3C" w:rsidRPr="00DF4388" w:rsidRDefault="00D11E3C" w:rsidP="00D11E3C">
      <w:pPr>
        <w:pStyle w:val="NoSpacing"/>
        <w:ind w:left="-720" w:right="-7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00966" cy="24091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07" cy="24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5F" w:rsidRDefault="00DF4388" w:rsidP="003F07FD">
      <w:pPr>
        <w:pStyle w:val="NoSpacing"/>
        <w:jc w:val="center"/>
      </w:pPr>
      <w:r>
        <w:rPr>
          <w:noProof/>
        </w:rPr>
        <w:lastRenderedPageBreak/>
        <mc:AlternateContent>
          <mc:Choice Requires="wps">
            <w:drawing>
              <wp:anchor distT="182880" distB="182880" distL="182880" distR="18288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61800</wp14:pctPosHOffset>
                    </wp:positionH>
                  </mc:Choice>
                  <mc:Fallback>
                    <wp:positionH relativeFrom="page">
                      <wp:posOffset>4803140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075180" cy="4349115"/>
                <wp:effectExtent l="0" t="0" r="1270" b="0"/>
                <wp:wrapSquare wrapText="bothSides"/>
                <wp:docPr id="118" name="Snip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0" cy="4349363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03" w:rsidRPr="00FB193A" w:rsidRDefault="009B4E03" w:rsidP="009B4E03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i/>
                                <w:color w:val="BF8F00" w:themeColor="accent4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B193A">
                              <w:rPr>
                                <w:b/>
                                <w:i/>
                                <w:color w:val="BF8F00" w:themeColor="accent4" w:themeShade="BF"/>
                                <w:sz w:val="36"/>
                                <w:szCs w:val="36"/>
                                <w:u w:val="single"/>
                              </w:rPr>
                              <w:t>Availability</w:t>
                            </w:r>
                          </w:p>
                          <w:p w:rsidR="00DF4388" w:rsidRPr="00FB193A" w:rsidRDefault="00DF4388" w:rsidP="009B4E03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color w:val="BF8F00" w:themeColor="accent4" w:themeShade="BF"/>
                                <w:sz w:val="32"/>
                                <w:szCs w:val="36"/>
                              </w:rPr>
                            </w:pPr>
                            <w:r w:rsidRPr="00FB193A">
                              <w:rPr>
                                <w:color w:val="BF8F00" w:themeColor="accent4" w:themeShade="BF"/>
                                <w:sz w:val="32"/>
                                <w:szCs w:val="36"/>
                              </w:rPr>
                              <w:t xml:space="preserve">1.  </w:t>
                            </w:r>
                            <w:r w:rsidR="00D11E3C" w:rsidRPr="00FB193A">
                              <w:rPr>
                                <w:color w:val="BF8F00" w:themeColor="accent4" w:themeShade="BF"/>
                                <w:sz w:val="32"/>
                                <w:szCs w:val="36"/>
                              </w:rPr>
                              <w:t>Select Available Days</w:t>
                            </w:r>
                          </w:p>
                          <w:p w:rsidR="00D11E3C" w:rsidRPr="00FB193A" w:rsidRDefault="00D11E3C" w:rsidP="009B4E03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color w:val="BF8F00" w:themeColor="accent4" w:themeShade="BF"/>
                                <w:sz w:val="32"/>
                                <w:szCs w:val="36"/>
                              </w:rPr>
                            </w:pPr>
                            <w:r w:rsidRPr="00FB193A">
                              <w:rPr>
                                <w:color w:val="BF8F00" w:themeColor="accent4" w:themeShade="BF"/>
                                <w:sz w:val="32"/>
                                <w:szCs w:val="36"/>
                              </w:rPr>
                              <w:t>2.  Select Hourly Availability</w:t>
                            </w:r>
                          </w:p>
                          <w:p w:rsidR="00D11E3C" w:rsidRPr="00FB193A" w:rsidRDefault="00D11E3C" w:rsidP="009B4E03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color w:val="BF8F00" w:themeColor="accent4" w:themeShade="BF"/>
                                <w:sz w:val="32"/>
                                <w:szCs w:val="36"/>
                              </w:rPr>
                            </w:pPr>
                            <w:r w:rsidRPr="00FB193A">
                              <w:rPr>
                                <w:color w:val="BF8F00" w:themeColor="accent4" w:themeShade="BF"/>
                                <w:sz w:val="32"/>
                                <w:szCs w:val="36"/>
                              </w:rPr>
                              <w:t>3.  Select ‘Drop-In’, ‘Appointments’ or ‘Campaigns’</w:t>
                            </w:r>
                          </w:p>
                          <w:p w:rsidR="00D11E3C" w:rsidRPr="00FB193A" w:rsidRDefault="00D11E3C" w:rsidP="009B4E03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color w:val="BF8F00" w:themeColor="accent4" w:themeShade="BF"/>
                                <w:sz w:val="32"/>
                                <w:szCs w:val="36"/>
                              </w:rPr>
                            </w:pPr>
                            <w:r w:rsidRPr="00FB193A">
                              <w:rPr>
                                <w:color w:val="BF8F00" w:themeColor="accent4" w:themeShade="BF"/>
                                <w:sz w:val="32"/>
                                <w:szCs w:val="36"/>
                              </w:rPr>
                              <w:t>4.  Select Location</w:t>
                            </w:r>
                          </w:p>
                          <w:p w:rsidR="00D11E3C" w:rsidRPr="00FB193A" w:rsidRDefault="00D11E3C" w:rsidP="009B4E03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color w:val="BF8F00" w:themeColor="accent4" w:themeShade="BF"/>
                                <w:sz w:val="32"/>
                                <w:szCs w:val="36"/>
                              </w:rPr>
                            </w:pPr>
                            <w:r w:rsidRPr="00FB193A">
                              <w:rPr>
                                <w:color w:val="BF8F00" w:themeColor="accent4" w:themeShade="BF"/>
                                <w:sz w:val="32"/>
                                <w:szCs w:val="36"/>
                              </w:rPr>
                              <w:t xml:space="preserve">5.  Select ‘All’ applicable services  </w:t>
                            </w:r>
                          </w:p>
                          <w:p w:rsidR="00361EBC" w:rsidRPr="00FB193A" w:rsidRDefault="00361EBC" w:rsidP="009B4E03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color w:val="BF8F00" w:themeColor="accent4" w:themeShade="BF"/>
                                <w:sz w:val="32"/>
                                <w:szCs w:val="36"/>
                              </w:rPr>
                            </w:pPr>
                            <w:r w:rsidRPr="00FB193A">
                              <w:rPr>
                                <w:color w:val="BF8F00" w:themeColor="accent4" w:themeShade="BF"/>
                                <w:sz w:val="32"/>
                                <w:szCs w:val="36"/>
                              </w:rPr>
                              <w:t>6.  ‘Save’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18" o:spid="_x0000_s1026" style="position:absolute;left:0;text-align:left;margin-left:0;margin-top:0;width:163.4pt;height:342.45pt;z-index:251659264;visibility:visible;mso-wrap-style:square;mso-width-percent:0;mso-height-percent:0;mso-left-percent:618;mso-wrap-distance-left:14.4pt;mso-wrap-distance-top:14.4pt;mso-wrap-distance-right:14.4pt;mso-wrap-distance-bottom:14.4pt;mso-position-horizontal-relative:page;mso-position-vertical:top;mso-position-vertical-relative:margin;mso-width-percent:0;mso-height-percent:0;mso-left-percent:618;mso-width-relative:margin;mso-height-relative:margin;v-text-anchor:top" coordsize="2075290,43493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" adj="-11796480,,5400" path="m,l1729401,r345889,345889l2075290,4349363,,4349363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729401,0;2075290,345889;2075290,4349363;0,4349363;0,0" o:connectangles="0,0,0,0,0,0" textboxrect="0,0,2075290,4349363"/>
                <v:textbox inset="18pt,7.2pt,0,7.2pt">
                  <w:txbxContent>
                    <w:p w:rsidR="009B4E03" w:rsidRPr="00FB193A" w:rsidRDefault="009B4E03" w:rsidP="009B4E03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i/>
                          <w:color w:val="BF8F00" w:themeColor="accent4" w:themeShade="BF"/>
                          <w:sz w:val="36"/>
                          <w:szCs w:val="36"/>
                          <w:u w:val="single"/>
                        </w:rPr>
                      </w:pPr>
                      <w:r w:rsidRPr="00FB193A">
                        <w:rPr>
                          <w:b/>
                          <w:i/>
                          <w:color w:val="BF8F00" w:themeColor="accent4" w:themeShade="BF"/>
                          <w:sz w:val="36"/>
                          <w:szCs w:val="36"/>
                          <w:u w:val="single"/>
                        </w:rPr>
                        <w:t>Availability</w:t>
                      </w:r>
                    </w:p>
                    <w:p w:rsidR="00DF4388" w:rsidRPr="00FB193A" w:rsidRDefault="00DF4388" w:rsidP="009B4E03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color w:val="BF8F00" w:themeColor="accent4" w:themeShade="BF"/>
                          <w:sz w:val="32"/>
                          <w:szCs w:val="36"/>
                        </w:rPr>
                      </w:pPr>
                      <w:r w:rsidRPr="00FB193A">
                        <w:rPr>
                          <w:color w:val="BF8F00" w:themeColor="accent4" w:themeShade="BF"/>
                          <w:sz w:val="32"/>
                          <w:szCs w:val="36"/>
                        </w:rPr>
                        <w:t xml:space="preserve">1.  </w:t>
                      </w:r>
                      <w:r w:rsidR="00D11E3C" w:rsidRPr="00FB193A">
                        <w:rPr>
                          <w:color w:val="BF8F00" w:themeColor="accent4" w:themeShade="BF"/>
                          <w:sz w:val="32"/>
                          <w:szCs w:val="36"/>
                        </w:rPr>
                        <w:t>Select Available Days</w:t>
                      </w:r>
                    </w:p>
                    <w:p w:rsidR="00D11E3C" w:rsidRPr="00FB193A" w:rsidRDefault="00D11E3C" w:rsidP="009B4E03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color w:val="BF8F00" w:themeColor="accent4" w:themeShade="BF"/>
                          <w:sz w:val="32"/>
                          <w:szCs w:val="36"/>
                        </w:rPr>
                      </w:pPr>
                      <w:r w:rsidRPr="00FB193A">
                        <w:rPr>
                          <w:color w:val="BF8F00" w:themeColor="accent4" w:themeShade="BF"/>
                          <w:sz w:val="32"/>
                          <w:szCs w:val="36"/>
                        </w:rPr>
                        <w:t>2.  Select Hourly Availability</w:t>
                      </w:r>
                    </w:p>
                    <w:p w:rsidR="00D11E3C" w:rsidRPr="00FB193A" w:rsidRDefault="00D11E3C" w:rsidP="009B4E03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color w:val="BF8F00" w:themeColor="accent4" w:themeShade="BF"/>
                          <w:sz w:val="32"/>
                          <w:szCs w:val="36"/>
                        </w:rPr>
                      </w:pPr>
                      <w:r w:rsidRPr="00FB193A">
                        <w:rPr>
                          <w:color w:val="BF8F00" w:themeColor="accent4" w:themeShade="BF"/>
                          <w:sz w:val="32"/>
                          <w:szCs w:val="36"/>
                        </w:rPr>
                        <w:t>3.  Select ‘Drop-In’, ‘Appointments’ or ‘Campaigns’</w:t>
                      </w:r>
                    </w:p>
                    <w:p w:rsidR="00D11E3C" w:rsidRPr="00FB193A" w:rsidRDefault="00D11E3C" w:rsidP="009B4E03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color w:val="BF8F00" w:themeColor="accent4" w:themeShade="BF"/>
                          <w:sz w:val="32"/>
                          <w:szCs w:val="36"/>
                        </w:rPr>
                      </w:pPr>
                      <w:r w:rsidRPr="00FB193A">
                        <w:rPr>
                          <w:color w:val="BF8F00" w:themeColor="accent4" w:themeShade="BF"/>
                          <w:sz w:val="32"/>
                          <w:szCs w:val="36"/>
                        </w:rPr>
                        <w:t>4.  Select Location</w:t>
                      </w:r>
                    </w:p>
                    <w:p w:rsidR="00D11E3C" w:rsidRPr="00FB193A" w:rsidRDefault="00D11E3C" w:rsidP="009B4E03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color w:val="BF8F00" w:themeColor="accent4" w:themeShade="BF"/>
                          <w:sz w:val="32"/>
                          <w:szCs w:val="36"/>
                        </w:rPr>
                      </w:pPr>
                      <w:r w:rsidRPr="00FB193A">
                        <w:rPr>
                          <w:color w:val="BF8F00" w:themeColor="accent4" w:themeShade="BF"/>
                          <w:sz w:val="32"/>
                          <w:szCs w:val="36"/>
                        </w:rPr>
                        <w:t xml:space="preserve">5.  Select ‘All’ applicable services  </w:t>
                      </w:r>
                    </w:p>
                    <w:p w:rsidR="00361EBC" w:rsidRPr="00FB193A" w:rsidRDefault="00361EBC" w:rsidP="009B4E03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color w:val="BF8F00" w:themeColor="accent4" w:themeShade="BF"/>
                          <w:sz w:val="32"/>
                          <w:szCs w:val="36"/>
                        </w:rPr>
                      </w:pPr>
                      <w:r w:rsidRPr="00FB193A">
                        <w:rPr>
                          <w:color w:val="BF8F00" w:themeColor="accent4" w:themeShade="BF"/>
                          <w:sz w:val="32"/>
                          <w:szCs w:val="36"/>
                        </w:rPr>
                        <w:t>6.  ‘Save’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78C1">
        <w:rPr>
          <w:noProof/>
        </w:rPr>
        <w:drawing>
          <wp:inline distT="0" distB="0" distL="0" distR="0" wp14:anchorId="054F62FE" wp14:editId="51954CF7">
            <wp:extent cx="3675888" cy="4928616"/>
            <wp:effectExtent l="0" t="0" r="127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88" cy="492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5F" w:rsidRDefault="00450F5F" w:rsidP="003F07FD">
      <w:pPr>
        <w:pStyle w:val="NoSpacing"/>
        <w:jc w:val="center"/>
      </w:pPr>
    </w:p>
    <w:p w:rsidR="009B4E03" w:rsidRDefault="009B4E03" w:rsidP="003F07FD">
      <w:pPr>
        <w:pStyle w:val="NoSpacing"/>
        <w:jc w:val="center"/>
        <w:rPr>
          <w:b/>
        </w:rPr>
      </w:pPr>
    </w:p>
    <w:p w:rsidR="009B4E03" w:rsidRDefault="009B4E03" w:rsidP="003F07FD">
      <w:pPr>
        <w:pStyle w:val="NoSpacing"/>
        <w:jc w:val="center"/>
        <w:rPr>
          <w:b/>
        </w:rPr>
      </w:pPr>
    </w:p>
    <w:p w:rsidR="00450F5F" w:rsidRPr="00FD60CD" w:rsidRDefault="009B4E03" w:rsidP="003F07FD">
      <w:pPr>
        <w:pStyle w:val="NoSpacing"/>
        <w:jc w:val="center"/>
        <w:rPr>
          <w:b/>
          <w:color w:val="BF8F00" w:themeColor="accent4" w:themeShade="BF"/>
          <w:sz w:val="24"/>
        </w:rPr>
      </w:pPr>
      <w:r w:rsidRPr="00FD60CD">
        <w:rPr>
          <w:b/>
          <w:sz w:val="24"/>
        </w:rPr>
        <w:t xml:space="preserve">*NOTE*:  </w:t>
      </w:r>
      <w:r w:rsidRPr="00FD60CD">
        <w:rPr>
          <w:b/>
          <w:color w:val="BF8F00" w:themeColor="accent4" w:themeShade="BF"/>
          <w:sz w:val="24"/>
        </w:rPr>
        <w:t>Once you have created an ‘availability’ (i.e. ‘Drop-In’), you can select ‘Copy Time’ under the ‘Actions’ drop-down to mirror your selections for an alternate appointment type.</w:t>
      </w:r>
    </w:p>
    <w:p w:rsidR="00450F5F" w:rsidRDefault="00450F5F" w:rsidP="003F07FD">
      <w:pPr>
        <w:pStyle w:val="NoSpacing"/>
        <w:jc w:val="center"/>
      </w:pPr>
    </w:p>
    <w:p w:rsidR="00450F5F" w:rsidRDefault="00450F5F" w:rsidP="003F07FD">
      <w:pPr>
        <w:pStyle w:val="NoSpacing"/>
        <w:jc w:val="center"/>
      </w:pPr>
    </w:p>
    <w:p w:rsidR="009B4E03" w:rsidRDefault="009B4E03" w:rsidP="003F07FD">
      <w:pPr>
        <w:pStyle w:val="NoSpacing"/>
        <w:jc w:val="center"/>
      </w:pPr>
    </w:p>
    <w:p w:rsidR="009B4E03" w:rsidRDefault="009B4E03" w:rsidP="003F07FD">
      <w:pPr>
        <w:pStyle w:val="NoSpacing"/>
        <w:jc w:val="center"/>
      </w:pPr>
    </w:p>
    <w:p w:rsidR="009B4E03" w:rsidRDefault="009B4E03" w:rsidP="003F07FD">
      <w:pPr>
        <w:pStyle w:val="NoSpacing"/>
        <w:jc w:val="center"/>
      </w:pPr>
    </w:p>
    <w:p w:rsidR="009B4E03" w:rsidRDefault="009B4E03" w:rsidP="003F07FD">
      <w:pPr>
        <w:pStyle w:val="NoSpacing"/>
        <w:jc w:val="center"/>
      </w:pPr>
    </w:p>
    <w:p w:rsidR="009B4E03" w:rsidRDefault="009B4E03" w:rsidP="003F07FD">
      <w:pPr>
        <w:pStyle w:val="NoSpacing"/>
        <w:jc w:val="center"/>
      </w:pPr>
    </w:p>
    <w:p w:rsidR="009B4E03" w:rsidRDefault="009B4E03" w:rsidP="003F07FD">
      <w:pPr>
        <w:pStyle w:val="NoSpacing"/>
        <w:jc w:val="center"/>
      </w:pPr>
    </w:p>
    <w:p w:rsidR="009B4E03" w:rsidRDefault="009B4E03" w:rsidP="003F07FD">
      <w:pPr>
        <w:pStyle w:val="NoSpacing"/>
        <w:jc w:val="center"/>
      </w:pPr>
    </w:p>
    <w:p w:rsidR="009B4E03" w:rsidRDefault="009B4E03" w:rsidP="003F07FD">
      <w:pPr>
        <w:pStyle w:val="NoSpacing"/>
        <w:jc w:val="center"/>
      </w:pPr>
    </w:p>
    <w:p w:rsidR="009B4E03" w:rsidRDefault="009B4E03" w:rsidP="003F07FD">
      <w:pPr>
        <w:pStyle w:val="NoSpacing"/>
        <w:jc w:val="center"/>
      </w:pPr>
    </w:p>
    <w:p w:rsidR="009B4E03" w:rsidRDefault="009B4E03" w:rsidP="003F07FD">
      <w:pPr>
        <w:pStyle w:val="NoSpacing"/>
        <w:jc w:val="center"/>
      </w:pPr>
    </w:p>
    <w:p w:rsidR="00450F5F" w:rsidRDefault="00450F5F" w:rsidP="003F07FD">
      <w:pPr>
        <w:pStyle w:val="NoSpacing"/>
        <w:jc w:val="center"/>
      </w:pPr>
    </w:p>
    <w:p w:rsidR="003F07FD" w:rsidRDefault="003F07FD" w:rsidP="003F07FD">
      <w:pPr>
        <w:pStyle w:val="NoSpacing"/>
        <w:jc w:val="center"/>
        <w:rPr>
          <w:b/>
          <w:sz w:val="52"/>
          <w:u w:val="single"/>
        </w:rPr>
      </w:pPr>
      <w:r w:rsidRPr="00EA25A2">
        <w:rPr>
          <w:b/>
          <w:sz w:val="52"/>
          <w:u w:val="single"/>
        </w:rPr>
        <w:lastRenderedPageBreak/>
        <w:t>“</w:t>
      </w:r>
      <w:r w:rsidR="00051DDE" w:rsidRPr="00EA25A2">
        <w:rPr>
          <w:b/>
          <w:sz w:val="52"/>
          <w:u w:val="single"/>
        </w:rPr>
        <w:t>Appointment</w:t>
      </w:r>
      <w:r w:rsidR="00EA25A2" w:rsidRPr="00EA25A2">
        <w:rPr>
          <w:b/>
          <w:sz w:val="52"/>
          <w:u w:val="single"/>
        </w:rPr>
        <w:t>s and Appointment</w:t>
      </w:r>
      <w:r w:rsidR="00051DDE" w:rsidRPr="00EA25A2">
        <w:rPr>
          <w:b/>
          <w:sz w:val="52"/>
          <w:u w:val="single"/>
        </w:rPr>
        <w:t xml:space="preserve"> Campaigns</w:t>
      </w:r>
      <w:r w:rsidRPr="00EA25A2">
        <w:rPr>
          <w:b/>
          <w:sz w:val="52"/>
          <w:u w:val="single"/>
        </w:rPr>
        <w:t>”</w:t>
      </w:r>
    </w:p>
    <w:p w:rsidR="009B4E03" w:rsidRPr="009B4E03" w:rsidRDefault="009B4E03" w:rsidP="009B4E03">
      <w:pPr>
        <w:pStyle w:val="NoSpacing"/>
        <w:rPr>
          <w:b/>
          <w:u w:val="single"/>
        </w:rPr>
      </w:pPr>
    </w:p>
    <w:p w:rsidR="003F07FD" w:rsidRPr="00DE15BC" w:rsidRDefault="009B4E03" w:rsidP="009B4E03">
      <w:pPr>
        <w:pStyle w:val="NoSpacing"/>
        <w:rPr>
          <w:b/>
          <w:i/>
          <w:color w:val="BF8F00" w:themeColor="accent4" w:themeShade="BF"/>
        </w:rPr>
      </w:pPr>
      <w:r w:rsidRPr="00361EBC">
        <w:rPr>
          <w:b/>
          <w:i/>
          <w:color w:val="BF8F00" w:themeColor="accent4" w:themeShade="BF"/>
          <w:sz w:val="24"/>
        </w:rPr>
        <w:t xml:space="preserve">1.  </w:t>
      </w:r>
      <w:r w:rsidRPr="00361EBC">
        <w:rPr>
          <w:b/>
          <w:i/>
          <w:color w:val="BF8F00" w:themeColor="accent4" w:themeShade="BF"/>
          <w:sz w:val="24"/>
          <w:u w:val="single"/>
        </w:rPr>
        <w:t>‘Select the students you want to message’</w:t>
      </w:r>
    </w:p>
    <w:p w:rsidR="009B4E03" w:rsidRPr="009B4E03" w:rsidRDefault="009B4E03" w:rsidP="009B4E03">
      <w:pPr>
        <w:pStyle w:val="NoSpacing"/>
        <w:rPr>
          <w:b/>
          <w:i/>
          <w:u w:val="single"/>
        </w:rPr>
      </w:pPr>
    </w:p>
    <w:p w:rsidR="003F07FD" w:rsidRDefault="00450F5F" w:rsidP="003F07FD">
      <w:pPr>
        <w:pStyle w:val="NoSpacing"/>
        <w:ind w:left="-720" w:right="-720"/>
        <w:jc w:val="center"/>
      </w:pPr>
      <w:r>
        <w:rPr>
          <w:noProof/>
        </w:rPr>
        <w:drawing>
          <wp:inline distT="0" distB="0" distL="0" distR="0">
            <wp:extent cx="6584619" cy="373059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86" cy="375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FD" w:rsidRDefault="003F07FD" w:rsidP="003F07FD"/>
    <w:p w:rsidR="00746BE0" w:rsidRDefault="00746BE0" w:rsidP="003F07FD"/>
    <w:p w:rsidR="00450F5F" w:rsidRDefault="009B4E03" w:rsidP="00361EBC">
      <w:r w:rsidRPr="00361EBC">
        <w:rPr>
          <w:b/>
          <w:i/>
          <w:color w:val="BF8F00" w:themeColor="accent4" w:themeShade="BF"/>
          <w:sz w:val="24"/>
        </w:rPr>
        <w:t xml:space="preserve">2.  </w:t>
      </w:r>
      <w:r w:rsidRPr="00361EBC">
        <w:rPr>
          <w:b/>
          <w:i/>
          <w:color w:val="BF8F00" w:themeColor="accent4" w:themeShade="BF"/>
          <w:sz w:val="24"/>
          <w:u w:val="single"/>
        </w:rPr>
        <w:t>Select message preference</w:t>
      </w:r>
      <w:r w:rsidR="00EA25A2">
        <w:rPr>
          <w:noProof/>
        </w:rPr>
        <w:drawing>
          <wp:inline distT="0" distB="0" distL="0" distR="0">
            <wp:extent cx="6718852" cy="228981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019" cy="229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5F" w:rsidRPr="00EA25A2" w:rsidRDefault="00DE15BC" w:rsidP="00EA25A2">
      <w:pPr>
        <w:ind w:firstLine="720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 xml:space="preserve">A. </w:t>
      </w:r>
      <w:r w:rsidR="00746BE0">
        <w:rPr>
          <w:b/>
          <w:i/>
          <w:sz w:val="32"/>
          <w:u w:val="single"/>
        </w:rPr>
        <w:t>‘</w:t>
      </w:r>
      <w:r w:rsidR="00EA25A2" w:rsidRPr="00EA25A2">
        <w:rPr>
          <w:b/>
          <w:i/>
          <w:sz w:val="32"/>
          <w:u w:val="single"/>
        </w:rPr>
        <w:t>Send a Message</w:t>
      </w:r>
      <w:r w:rsidR="00746BE0">
        <w:rPr>
          <w:b/>
          <w:i/>
          <w:sz w:val="32"/>
          <w:u w:val="single"/>
        </w:rPr>
        <w:t>’</w:t>
      </w:r>
    </w:p>
    <w:p w:rsidR="00EA25A2" w:rsidRDefault="00EA25A2" w:rsidP="003F07FD">
      <w:r>
        <w:rPr>
          <w:noProof/>
        </w:rPr>
        <w:drawing>
          <wp:inline distT="0" distB="0" distL="0" distR="0">
            <wp:extent cx="3337560" cy="480974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480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E0" w:rsidRDefault="00746BE0" w:rsidP="003F07FD">
      <w:pPr>
        <w:rPr>
          <w:b/>
          <w:i/>
          <w:sz w:val="32"/>
          <w:u w:val="single"/>
        </w:rPr>
      </w:pPr>
    </w:p>
    <w:p w:rsidR="00DE15BC" w:rsidRDefault="00DE15BC" w:rsidP="00123044">
      <w:pPr>
        <w:ind w:firstLine="720"/>
        <w:rPr>
          <w:b/>
          <w:i/>
          <w:sz w:val="32"/>
          <w:u w:val="single"/>
        </w:rPr>
      </w:pPr>
    </w:p>
    <w:p w:rsidR="00DE15BC" w:rsidRDefault="00DE15BC" w:rsidP="00123044">
      <w:pPr>
        <w:ind w:firstLine="720"/>
        <w:rPr>
          <w:b/>
          <w:i/>
          <w:sz w:val="32"/>
          <w:u w:val="single"/>
        </w:rPr>
      </w:pPr>
    </w:p>
    <w:p w:rsidR="00DE15BC" w:rsidRDefault="00DE15BC" w:rsidP="00123044">
      <w:pPr>
        <w:ind w:firstLine="720"/>
        <w:rPr>
          <w:b/>
          <w:i/>
          <w:sz w:val="32"/>
          <w:u w:val="single"/>
        </w:rPr>
      </w:pPr>
    </w:p>
    <w:p w:rsidR="00DE15BC" w:rsidRDefault="00DE15BC" w:rsidP="00123044">
      <w:pPr>
        <w:ind w:firstLine="720"/>
        <w:rPr>
          <w:b/>
          <w:i/>
          <w:sz w:val="32"/>
          <w:u w:val="single"/>
        </w:rPr>
      </w:pPr>
    </w:p>
    <w:p w:rsidR="00DE15BC" w:rsidRDefault="00DE15BC" w:rsidP="00123044">
      <w:pPr>
        <w:ind w:firstLine="720"/>
        <w:rPr>
          <w:b/>
          <w:i/>
          <w:sz w:val="32"/>
          <w:u w:val="single"/>
        </w:rPr>
      </w:pPr>
    </w:p>
    <w:p w:rsidR="00DE15BC" w:rsidRDefault="00DE15BC" w:rsidP="00123044">
      <w:pPr>
        <w:ind w:firstLine="720"/>
        <w:rPr>
          <w:b/>
          <w:i/>
          <w:sz w:val="32"/>
          <w:u w:val="single"/>
        </w:rPr>
      </w:pPr>
    </w:p>
    <w:p w:rsidR="00DE15BC" w:rsidRDefault="00DE15BC" w:rsidP="00123044">
      <w:pPr>
        <w:ind w:firstLine="720"/>
        <w:rPr>
          <w:b/>
          <w:i/>
          <w:sz w:val="32"/>
          <w:u w:val="single"/>
        </w:rPr>
      </w:pPr>
    </w:p>
    <w:p w:rsidR="00123044" w:rsidRPr="00123044" w:rsidRDefault="00DE15BC" w:rsidP="00123044">
      <w:pPr>
        <w:ind w:firstLine="720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 xml:space="preserve">B. </w:t>
      </w:r>
      <w:r w:rsidR="00746BE0">
        <w:rPr>
          <w:b/>
          <w:i/>
          <w:sz w:val="32"/>
          <w:u w:val="single"/>
        </w:rPr>
        <w:t>‘</w:t>
      </w:r>
      <w:r w:rsidR="00EA25A2">
        <w:rPr>
          <w:b/>
          <w:i/>
          <w:sz w:val="32"/>
          <w:u w:val="single"/>
        </w:rPr>
        <w:t xml:space="preserve">Create Appointment </w:t>
      </w:r>
      <w:r w:rsidR="00EA25A2" w:rsidRPr="00EA25A2">
        <w:rPr>
          <w:b/>
          <w:i/>
          <w:sz w:val="32"/>
          <w:u w:val="single"/>
        </w:rPr>
        <w:t>Campaign</w:t>
      </w:r>
      <w:r w:rsidR="00746BE0">
        <w:rPr>
          <w:b/>
          <w:i/>
          <w:sz w:val="32"/>
          <w:u w:val="single"/>
        </w:rPr>
        <w:t>’</w:t>
      </w:r>
    </w:p>
    <w:p w:rsidR="00450F5F" w:rsidRDefault="00746BE0" w:rsidP="00746BE0">
      <w:pPr>
        <w:ind w:left="-720" w:right="-720"/>
      </w:pPr>
      <w:r>
        <w:rPr>
          <w:noProof/>
        </w:rPr>
        <w:drawing>
          <wp:inline distT="0" distB="0" distL="0" distR="0">
            <wp:extent cx="6845935" cy="2486660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454" cy="248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E0" w:rsidRPr="00361EBC" w:rsidRDefault="00746BE0" w:rsidP="00746BE0">
      <w:pPr>
        <w:pStyle w:val="NoSpacing"/>
        <w:rPr>
          <w:b/>
          <w:color w:val="BF8F00" w:themeColor="accent4" w:themeShade="BF"/>
          <w:sz w:val="24"/>
        </w:rPr>
      </w:pPr>
      <w:r w:rsidRPr="00361EBC">
        <w:rPr>
          <w:b/>
          <w:color w:val="BF8F00" w:themeColor="accent4" w:themeShade="BF"/>
          <w:sz w:val="24"/>
        </w:rPr>
        <w:t xml:space="preserve">1.  Name your ‘Campaign’  </w:t>
      </w:r>
    </w:p>
    <w:p w:rsidR="00746BE0" w:rsidRPr="00361EBC" w:rsidRDefault="00746BE0" w:rsidP="00123044">
      <w:pPr>
        <w:pStyle w:val="NoSpacing"/>
        <w:ind w:left="720" w:hanging="720"/>
        <w:rPr>
          <w:sz w:val="24"/>
        </w:rPr>
      </w:pPr>
      <w:r w:rsidRPr="00361EBC">
        <w:rPr>
          <w:b/>
          <w:color w:val="BF8F00" w:themeColor="accent4" w:themeShade="BF"/>
          <w:sz w:val="24"/>
        </w:rPr>
        <w:t xml:space="preserve">2.  Select ‘Campaign Type’, ‘Slots Per Time’, </w:t>
      </w:r>
      <w:r w:rsidR="00123044" w:rsidRPr="00361EBC">
        <w:rPr>
          <w:b/>
          <w:color w:val="BF8F00" w:themeColor="accent4" w:themeShade="BF"/>
          <w:sz w:val="24"/>
        </w:rPr>
        <w:t xml:space="preserve">‘Course or Reason’, </w:t>
      </w:r>
      <w:r w:rsidRPr="00361EBC">
        <w:rPr>
          <w:b/>
          <w:color w:val="BF8F00" w:themeColor="accent4" w:themeShade="BF"/>
          <w:sz w:val="24"/>
        </w:rPr>
        <w:t>‘Begin/End Date’, ‘Appointment Length</w:t>
      </w:r>
      <w:r w:rsidR="00123044" w:rsidRPr="00361EBC">
        <w:rPr>
          <w:b/>
          <w:color w:val="BF8F00" w:themeColor="accent4" w:themeShade="BF"/>
          <w:sz w:val="24"/>
        </w:rPr>
        <w:t>/Limit’</w:t>
      </w:r>
    </w:p>
    <w:p w:rsidR="00123044" w:rsidRPr="00361EBC" w:rsidRDefault="00123044" w:rsidP="003F07FD">
      <w:pPr>
        <w:rPr>
          <w:sz w:val="24"/>
        </w:rPr>
      </w:pPr>
    </w:p>
    <w:p w:rsidR="00AA02B4" w:rsidRPr="00361EBC" w:rsidRDefault="00AA02B4" w:rsidP="003F07FD">
      <w:pPr>
        <w:rPr>
          <w:sz w:val="24"/>
        </w:rPr>
      </w:pPr>
    </w:p>
    <w:p w:rsidR="00123044" w:rsidRPr="00AA02B4" w:rsidRDefault="00AA02B4" w:rsidP="003F07FD">
      <w:pPr>
        <w:rPr>
          <w:b/>
        </w:rPr>
      </w:pPr>
      <w:r w:rsidRPr="00361EBC">
        <w:rPr>
          <w:b/>
          <w:color w:val="BF8F00" w:themeColor="accent4" w:themeShade="BF"/>
          <w:sz w:val="24"/>
        </w:rPr>
        <w:t>...Review your Students</w:t>
      </w:r>
    </w:p>
    <w:p w:rsidR="00450F5F" w:rsidRDefault="00AA02B4" w:rsidP="000C01C4">
      <w:pPr>
        <w:ind w:left="-720" w:right="-720"/>
      </w:pPr>
      <w:r>
        <w:rPr>
          <w:noProof/>
        </w:rPr>
        <w:drawing>
          <wp:inline distT="0" distB="0" distL="0" distR="0">
            <wp:extent cx="6893560" cy="2854518"/>
            <wp:effectExtent l="0" t="0" r="254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966" cy="286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DDE" w:rsidRDefault="00051DDE" w:rsidP="003F07FD"/>
    <w:p w:rsidR="00AA02B4" w:rsidRDefault="00AA02B4" w:rsidP="003F07FD"/>
    <w:p w:rsidR="00AA02B4" w:rsidRDefault="00AA02B4" w:rsidP="003F07FD"/>
    <w:p w:rsidR="00AA02B4" w:rsidRPr="00361EBC" w:rsidRDefault="00AA02B4" w:rsidP="003F07FD">
      <w:pPr>
        <w:rPr>
          <w:b/>
          <w:sz w:val="24"/>
        </w:rPr>
      </w:pPr>
      <w:r w:rsidRPr="00361EBC">
        <w:rPr>
          <w:b/>
          <w:color w:val="BF8F00" w:themeColor="accent4" w:themeShade="BF"/>
          <w:sz w:val="24"/>
        </w:rPr>
        <w:lastRenderedPageBreak/>
        <w:t>...Select your Advisors</w:t>
      </w:r>
    </w:p>
    <w:p w:rsidR="00051DDE" w:rsidRDefault="00123044" w:rsidP="00AA02B4">
      <w:pPr>
        <w:ind w:left="-720" w:right="-720"/>
      </w:pPr>
      <w:r>
        <w:rPr>
          <w:noProof/>
        </w:rPr>
        <w:drawing>
          <wp:inline distT="0" distB="0" distL="0" distR="0">
            <wp:extent cx="6821805" cy="196397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363" cy="197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DDE" w:rsidRPr="00361EBC" w:rsidRDefault="00AA02B4" w:rsidP="000C01C4">
      <w:pPr>
        <w:ind w:left="-720" w:right="-720"/>
        <w:rPr>
          <w:b/>
          <w:color w:val="BF8F00" w:themeColor="accent4" w:themeShade="BF"/>
          <w:sz w:val="24"/>
        </w:rPr>
      </w:pPr>
      <w:r>
        <w:tab/>
      </w:r>
      <w:r>
        <w:tab/>
      </w:r>
      <w:r>
        <w:tab/>
      </w:r>
      <w:r w:rsidRPr="00DE15BC">
        <w:rPr>
          <w:color w:val="BF8F00" w:themeColor="accent4" w:themeShade="BF"/>
        </w:rPr>
        <w:t xml:space="preserve">                 </w:t>
      </w:r>
      <w:r w:rsidRPr="00361EBC">
        <w:rPr>
          <w:b/>
          <w:color w:val="BF8F00" w:themeColor="accent4" w:themeShade="BF"/>
          <w:sz w:val="24"/>
        </w:rPr>
        <w:t>...Compose your Message or Keep the Preloaded Message</w:t>
      </w:r>
    </w:p>
    <w:p w:rsidR="00051DDE" w:rsidRDefault="00361EBC" w:rsidP="000C01C4">
      <w:pPr>
        <w:ind w:left="-720" w:right="-720"/>
      </w:pPr>
      <w:r>
        <w:rPr>
          <w:noProof/>
        </w:rPr>
        <w:drawing>
          <wp:inline distT="0" distB="0" distL="0" distR="0">
            <wp:extent cx="6750050" cy="1693627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29" cy="17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B4" w:rsidRPr="00DE15BC" w:rsidRDefault="00AA02B4" w:rsidP="000C01C4">
      <w:pPr>
        <w:ind w:left="-720" w:right="-720"/>
        <w:rPr>
          <w:b/>
          <w:noProof/>
          <w:color w:val="BF8F00" w:themeColor="accent4" w:themeShade="BF"/>
        </w:rPr>
      </w:pPr>
      <w:r>
        <w:rPr>
          <w:b/>
          <w:noProof/>
        </w:rPr>
        <w:tab/>
      </w:r>
      <w:r w:rsidRPr="00FD60CD">
        <w:rPr>
          <w:b/>
          <w:noProof/>
          <w:color w:val="BF8F00" w:themeColor="accent4" w:themeShade="BF"/>
          <w:sz w:val="24"/>
        </w:rPr>
        <w:t xml:space="preserve">                      ...Confirm and Send</w:t>
      </w:r>
    </w:p>
    <w:p w:rsidR="00051DDE" w:rsidRDefault="00361EBC" w:rsidP="000C01C4">
      <w:pPr>
        <w:ind w:left="-720" w:right="-720"/>
      </w:pPr>
      <w:r>
        <w:rPr>
          <w:noProof/>
        </w:rPr>
        <w:drawing>
          <wp:inline distT="0" distB="0" distL="0" distR="0">
            <wp:extent cx="6718852" cy="1737360"/>
            <wp:effectExtent l="0" t="0" r="635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647" cy="173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BC" w:rsidRPr="00361EBC" w:rsidRDefault="00361EBC" w:rsidP="000C01C4">
      <w:pPr>
        <w:ind w:left="-720" w:right="-720"/>
        <w:rPr>
          <w:b/>
        </w:rPr>
      </w:pPr>
      <w:r>
        <w:rPr>
          <w:b/>
        </w:rPr>
        <w:t xml:space="preserve">                      </w:t>
      </w:r>
      <w:r w:rsidRPr="00FD60CD">
        <w:rPr>
          <w:b/>
          <w:color w:val="BF8F00" w:themeColor="accent4" w:themeShade="BF"/>
          <w:sz w:val="24"/>
        </w:rPr>
        <w:t>...Confirmation</w:t>
      </w:r>
    </w:p>
    <w:p w:rsidR="00051DDE" w:rsidRDefault="00361EBC" w:rsidP="000C01C4">
      <w:pPr>
        <w:ind w:left="-720" w:right="-720"/>
      </w:pPr>
      <w:r>
        <w:rPr>
          <w:noProof/>
        </w:rPr>
        <w:drawing>
          <wp:inline distT="0" distB="0" distL="0" distR="0">
            <wp:extent cx="6863273" cy="1160890"/>
            <wp:effectExtent l="0" t="0" r="0" b="127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06"/>
                    <a:stretch/>
                  </pic:blipFill>
                  <pic:spPr bwMode="auto">
                    <a:xfrm>
                      <a:off x="0" y="0"/>
                      <a:ext cx="7045016" cy="119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5BC" w:rsidRPr="00DE15BC" w:rsidRDefault="00051DDE" w:rsidP="00051DDE">
      <w:pPr>
        <w:jc w:val="center"/>
        <w:rPr>
          <w:b/>
          <w:i/>
          <w:u w:val="single"/>
        </w:rPr>
      </w:pPr>
      <w:r w:rsidRPr="00EA25A2">
        <w:rPr>
          <w:b/>
          <w:i/>
          <w:sz w:val="52"/>
          <w:u w:val="single"/>
        </w:rPr>
        <w:lastRenderedPageBreak/>
        <w:t>“Advisor Reports”</w:t>
      </w:r>
    </w:p>
    <w:p w:rsidR="000C01C4" w:rsidRDefault="00BE6FCA" w:rsidP="000C01C4">
      <w:pPr>
        <w:ind w:left="-720" w:right="-720"/>
        <w:jc w:val="center"/>
      </w:pPr>
      <w:r>
        <w:rPr>
          <w:noProof/>
        </w:rPr>
        <w:drawing>
          <wp:inline distT="0" distB="0" distL="0" distR="0">
            <wp:extent cx="6734755" cy="2076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014" cy="208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1C4">
        <w:rPr>
          <w:noProof/>
        </w:rPr>
        <w:drawing>
          <wp:inline distT="0" distB="0" distL="0" distR="0">
            <wp:extent cx="5942381" cy="5438692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68" cy="545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88" w:rsidRDefault="00DF4388" w:rsidP="000C01C4">
      <w:pPr>
        <w:ind w:left="-720" w:right="-720"/>
        <w:jc w:val="center"/>
        <w:rPr>
          <w:b/>
          <w:i/>
          <w:sz w:val="52"/>
          <w:u w:val="single"/>
        </w:rPr>
      </w:pPr>
      <w:r w:rsidRPr="00DF4388">
        <w:rPr>
          <w:b/>
          <w:i/>
          <w:sz w:val="52"/>
          <w:u w:val="single"/>
        </w:rPr>
        <w:lastRenderedPageBreak/>
        <w:t>“Messaging”</w:t>
      </w:r>
    </w:p>
    <w:p w:rsidR="00DE15BC" w:rsidRPr="00DF4388" w:rsidRDefault="00DE15BC" w:rsidP="000C01C4">
      <w:pPr>
        <w:ind w:left="-720" w:right="-720"/>
        <w:jc w:val="center"/>
        <w:rPr>
          <w:b/>
          <w:i/>
          <w:u w:val="single"/>
        </w:rPr>
      </w:pPr>
    </w:p>
    <w:p w:rsidR="002D18DA" w:rsidRDefault="00AA02B4" w:rsidP="000C01C4">
      <w:pPr>
        <w:ind w:left="-720" w:right="-720"/>
        <w:jc w:val="center"/>
      </w:pPr>
      <w:r>
        <w:rPr>
          <w:noProof/>
        </w:rPr>
        <w:drawing>
          <wp:inline distT="0" distB="0" distL="0" distR="0">
            <wp:extent cx="6726665" cy="154241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054" cy="154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BC" w:rsidRDefault="00DE15BC" w:rsidP="000C01C4">
      <w:pPr>
        <w:ind w:left="-720" w:right="-720"/>
        <w:jc w:val="center"/>
      </w:pPr>
    </w:p>
    <w:p w:rsidR="002D18DA" w:rsidRDefault="00AA02B4" w:rsidP="000C01C4">
      <w:pPr>
        <w:ind w:left="-720" w:right="-720"/>
        <w:jc w:val="center"/>
      </w:pPr>
      <w:r>
        <w:rPr>
          <w:noProof/>
        </w:rPr>
        <w:drawing>
          <wp:inline distT="0" distB="0" distL="0" distR="0">
            <wp:extent cx="6190488" cy="832104"/>
            <wp:effectExtent l="0" t="0" r="127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8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DA" w:rsidRDefault="002D18DA" w:rsidP="000C01C4">
      <w:pPr>
        <w:ind w:left="-720" w:right="-720"/>
        <w:jc w:val="center"/>
      </w:pPr>
    </w:p>
    <w:p w:rsidR="002D18DA" w:rsidRDefault="002D18DA" w:rsidP="000C01C4">
      <w:pPr>
        <w:ind w:left="-720" w:right="-720"/>
        <w:jc w:val="center"/>
      </w:pPr>
      <w:r>
        <w:rPr>
          <w:noProof/>
        </w:rPr>
        <w:drawing>
          <wp:inline distT="0" distB="0" distL="0" distR="0" wp14:anchorId="7F4EBCAC" wp14:editId="0AA9098D">
            <wp:extent cx="3355848" cy="4169664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48" cy="416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81" w:rsidRPr="00DE15BC" w:rsidRDefault="00413481" w:rsidP="000C01C4">
      <w:pPr>
        <w:ind w:left="-720" w:right="-720"/>
        <w:jc w:val="center"/>
        <w:rPr>
          <w:b/>
          <w:i/>
          <w:u w:val="single"/>
        </w:rPr>
      </w:pPr>
      <w:r w:rsidRPr="00DE15BC">
        <w:rPr>
          <w:b/>
          <w:i/>
          <w:sz w:val="52"/>
          <w:u w:val="single"/>
        </w:rPr>
        <w:lastRenderedPageBreak/>
        <w:t>“Student Profile”</w:t>
      </w:r>
    </w:p>
    <w:p w:rsidR="00DE15BC" w:rsidRDefault="00DE15BC" w:rsidP="00413481">
      <w:pPr>
        <w:pStyle w:val="NoSpacing"/>
        <w:jc w:val="center"/>
      </w:pPr>
    </w:p>
    <w:p w:rsidR="00DE15BC" w:rsidRDefault="00DE15BC" w:rsidP="00413481">
      <w:pPr>
        <w:pStyle w:val="NoSpacing"/>
        <w:jc w:val="center"/>
      </w:pPr>
    </w:p>
    <w:p w:rsidR="00DE15BC" w:rsidRDefault="00DE15BC" w:rsidP="00413481">
      <w:pPr>
        <w:pStyle w:val="NoSpacing"/>
        <w:jc w:val="center"/>
      </w:pPr>
    </w:p>
    <w:p w:rsidR="00413481" w:rsidRDefault="00413481" w:rsidP="00413481">
      <w:pPr>
        <w:pStyle w:val="NoSpacing"/>
        <w:jc w:val="center"/>
        <w:rPr>
          <w:b/>
          <w:sz w:val="32"/>
          <w:u w:val="single"/>
        </w:rPr>
      </w:pPr>
      <w:r w:rsidRPr="00DE15BC">
        <w:rPr>
          <w:b/>
          <w:sz w:val="32"/>
          <w:u w:val="single"/>
        </w:rPr>
        <w:t>Tabs</w:t>
      </w:r>
      <w:r w:rsidR="00FB193A">
        <w:rPr>
          <w:b/>
          <w:sz w:val="32"/>
          <w:u w:val="single"/>
        </w:rPr>
        <w:t xml:space="preserve"> (Advisor Home Screen)</w:t>
      </w:r>
      <w:r w:rsidRPr="00DE15BC">
        <w:rPr>
          <w:b/>
          <w:sz w:val="32"/>
          <w:u w:val="single"/>
        </w:rPr>
        <w:t>:</w:t>
      </w:r>
    </w:p>
    <w:p w:rsidR="00DE15BC" w:rsidRPr="00DE15BC" w:rsidRDefault="00DE15BC" w:rsidP="00413481">
      <w:pPr>
        <w:pStyle w:val="NoSpacing"/>
        <w:jc w:val="center"/>
        <w:rPr>
          <w:b/>
          <w:sz w:val="18"/>
          <w:u w:val="single"/>
        </w:rPr>
      </w:pPr>
    </w:p>
    <w:p w:rsidR="00413481" w:rsidRPr="00FB193A" w:rsidRDefault="00413481" w:rsidP="00DE15BC">
      <w:pPr>
        <w:pStyle w:val="NoSpacing"/>
        <w:jc w:val="center"/>
        <w:rPr>
          <w:b/>
          <w:color w:val="BF8F00" w:themeColor="accent4" w:themeShade="BF"/>
        </w:rPr>
      </w:pPr>
      <w:r w:rsidRPr="00FB193A">
        <w:rPr>
          <w:b/>
          <w:color w:val="BF8F00" w:themeColor="accent4" w:themeShade="BF"/>
        </w:rPr>
        <w:t>Overview (30 Sec. Gut Check)</w:t>
      </w:r>
    </w:p>
    <w:p w:rsidR="00DE15BC" w:rsidRPr="00FB193A" w:rsidRDefault="00DE15BC" w:rsidP="00DE15BC">
      <w:pPr>
        <w:pStyle w:val="NoSpacing"/>
        <w:jc w:val="center"/>
        <w:rPr>
          <w:b/>
          <w:color w:val="BF8F00" w:themeColor="accent4" w:themeShade="BF"/>
        </w:rPr>
      </w:pPr>
    </w:p>
    <w:p w:rsidR="00413481" w:rsidRPr="00FB193A" w:rsidRDefault="00413481" w:rsidP="00DE15BC">
      <w:pPr>
        <w:pStyle w:val="NoSpacing"/>
        <w:jc w:val="center"/>
        <w:rPr>
          <w:b/>
          <w:color w:val="BF8F00" w:themeColor="accent4" w:themeShade="BF"/>
        </w:rPr>
      </w:pPr>
      <w:r w:rsidRPr="00FB193A">
        <w:rPr>
          <w:b/>
          <w:color w:val="BF8F00" w:themeColor="accent4" w:themeShade="BF"/>
        </w:rPr>
        <w:t>Success Progress</w:t>
      </w:r>
    </w:p>
    <w:p w:rsidR="00DE15BC" w:rsidRPr="00FB193A" w:rsidRDefault="00DE15BC" w:rsidP="00DE15BC">
      <w:pPr>
        <w:pStyle w:val="NoSpacing"/>
        <w:jc w:val="center"/>
        <w:rPr>
          <w:b/>
          <w:color w:val="BF8F00" w:themeColor="accent4" w:themeShade="BF"/>
        </w:rPr>
      </w:pPr>
    </w:p>
    <w:p w:rsidR="00413481" w:rsidRPr="00FB193A" w:rsidRDefault="00413481" w:rsidP="00DE15BC">
      <w:pPr>
        <w:pStyle w:val="NoSpacing"/>
        <w:jc w:val="center"/>
        <w:rPr>
          <w:b/>
          <w:color w:val="BF8F00" w:themeColor="accent4" w:themeShade="BF"/>
        </w:rPr>
      </w:pPr>
      <w:r w:rsidRPr="00FB193A">
        <w:rPr>
          <w:b/>
          <w:color w:val="BF8F00" w:themeColor="accent4" w:themeShade="BF"/>
        </w:rPr>
        <w:t>History</w:t>
      </w:r>
    </w:p>
    <w:p w:rsidR="00DE15BC" w:rsidRPr="00FB193A" w:rsidRDefault="00DE15BC" w:rsidP="00DE15BC">
      <w:pPr>
        <w:pStyle w:val="NoSpacing"/>
        <w:jc w:val="center"/>
        <w:rPr>
          <w:b/>
          <w:color w:val="BF8F00" w:themeColor="accent4" w:themeShade="BF"/>
        </w:rPr>
      </w:pPr>
    </w:p>
    <w:p w:rsidR="00413481" w:rsidRPr="00FB193A" w:rsidRDefault="00413481" w:rsidP="00DE15BC">
      <w:pPr>
        <w:pStyle w:val="NoSpacing"/>
        <w:jc w:val="center"/>
        <w:rPr>
          <w:b/>
          <w:color w:val="BF8F00" w:themeColor="accent4" w:themeShade="BF"/>
        </w:rPr>
      </w:pPr>
      <w:r w:rsidRPr="00FB193A">
        <w:rPr>
          <w:b/>
          <w:color w:val="BF8F00" w:themeColor="accent4" w:themeShade="BF"/>
        </w:rPr>
        <w:t>Class Info</w:t>
      </w:r>
    </w:p>
    <w:p w:rsidR="00DE15BC" w:rsidRPr="00FB193A" w:rsidRDefault="00DE15BC" w:rsidP="00DE15BC">
      <w:pPr>
        <w:pStyle w:val="NoSpacing"/>
        <w:jc w:val="center"/>
        <w:rPr>
          <w:b/>
          <w:color w:val="BF8F00" w:themeColor="accent4" w:themeShade="BF"/>
        </w:rPr>
      </w:pPr>
    </w:p>
    <w:p w:rsidR="002D18DA" w:rsidRPr="00FB193A" w:rsidRDefault="002D18DA" w:rsidP="00DE15BC">
      <w:pPr>
        <w:pStyle w:val="NoSpacing"/>
        <w:jc w:val="center"/>
        <w:rPr>
          <w:b/>
          <w:color w:val="BF8F00" w:themeColor="accent4" w:themeShade="BF"/>
        </w:rPr>
      </w:pPr>
      <w:r w:rsidRPr="00FB193A">
        <w:rPr>
          <w:b/>
          <w:color w:val="BF8F00" w:themeColor="accent4" w:themeShade="BF"/>
        </w:rPr>
        <w:t>Major Explorer</w:t>
      </w:r>
    </w:p>
    <w:p w:rsidR="00DE15BC" w:rsidRPr="00FB193A" w:rsidRDefault="00DE15BC" w:rsidP="00DE15BC">
      <w:pPr>
        <w:pStyle w:val="NoSpacing"/>
        <w:jc w:val="center"/>
        <w:rPr>
          <w:b/>
          <w:color w:val="BF8F00" w:themeColor="accent4" w:themeShade="BF"/>
        </w:rPr>
      </w:pPr>
    </w:p>
    <w:p w:rsidR="002D18DA" w:rsidRPr="00DE15BC" w:rsidRDefault="002D18DA" w:rsidP="00DE15BC">
      <w:pPr>
        <w:pStyle w:val="NoSpacing"/>
        <w:jc w:val="center"/>
        <w:rPr>
          <w:b/>
        </w:rPr>
      </w:pPr>
      <w:r w:rsidRPr="00FB193A">
        <w:rPr>
          <w:b/>
          <w:color w:val="BF8F00" w:themeColor="accent4" w:themeShade="BF"/>
        </w:rPr>
        <w:t>More: Calendar, Study Hall, Appointments, Conversations</w:t>
      </w:r>
    </w:p>
    <w:sectPr w:rsidR="002D18DA" w:rsidRPr="00DE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3A04"/>
    <w:multiLevelType w:val="hybridMultilevel"/>
    <w:tmpl w:val="5B9A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25591"/>
    <w:multiLevelType w:val="hybridMultilevel"/>
    <w:tmpl w:val="145C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FD"/>
    <w:rsid w:val="00025E54"/>
    <w:rsid w:val="000433E9"/>
    <w:rsid w:val="00051DDE"/>
    <w:rsid w:val="000C01C4"/>
    <w:rsid w:val="000E633E"/>
    <w:rsid w:val="00123044"/>
    <w:rsid w:val="002401C6"/>
    <w:rsid w:val="002D18DA"/>
    <w:rsid w:val="00361EBC"/>
    <w:rsid w:val="003F07FD"/>
    <w:rsid w:val="00413481"/>
    <w:rsid w:val="00450F5F"/>
    <w:rsid w:val="006D20B4"/>
    <w:rsid w:val="00711F93"/>
    <w:rsid w:val="00746BE0"/>
    <w:rsid w:val="007C38B8"/>
    <w:rsid w:val="007D78C1"/>
    <w:rsid w:val="009B4E03"/>
    <w:rsid w:val="00AA02B4"/>
    <w:rsid w:val="00AA14E3"/>
    <w:rsid w:val="00B149B2"/>
    <w:rsid w:val="00B460D1"/>
    <w:rsid w:val="00BE6FCA"/>
    <w:rsid w:val="00D11E3C"/>
    <w:rsid w:val="00DE15BC"/>
    <w:rsid w:val="00DF4388"/>
    <w:rsid w:val="00EA25A2"/>
    <w:rsid w:val="00EF65E4"/>
    <w:rsid w:val="00FB193A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AE80D-A1D6-4EB8-8065-F9A2C36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7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79D5-93E5-46A0-9FB6-864D0541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Hunt</dc:creator>
  <cp:keywords/>
  <dc:description/>
  <cp:lastModifiedBy>Ashley M. Oxendine</cp:lastModifiedBy>
  <cp:revision>3</cp:revision>
  <cp:lastPrinted>2017-09-28T15:03:00Z</cp:lastPrinted>
  <dcterms:created xsi:type="dcterms:W3CDTF">2017-09-21T20:37:00Z</dcterms:created>
  <dcterms:modified xsi:type="dcterms:W3CDTF">2017-09-28T15:05:00Z</dcterms:modified>
</cp:coreProperties>
</file>