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D9" w:rsidRDefault="00BA5BCB" w:rsidP="00595BD9">
      <w:pPr>
        <w:pStyle w:val="Default"/>
        <w:jc w:val="center"/>
        <w:rPr>
          <w:b/>
          <w:bCs/>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75pt;height:1in;z-index:251658240;mso-position-horizontal-relative:text;mso-position-vertical-relative:text" wrapcoords="-56 0 -56 21463 21600 21463 21600 0 -56 0">
            <v:imagedata r:id="rId7" o:title=""/>
            <w10:wrap type="square"/>
          </v:shape>
          <o:OLEObject Type="Embed" ProgID="Acrobat.Document.DC" ShapeID="_x0000_s1027" DrawAspect="Content" ObjectID="_1633337578" r:id="rId8"/>
        </w:object>
      </w:r>
    </w:p>
    <w:p w:rsidR="00595BD9" w:rsidRDefault="00595BD9" w:rsidP="00595BD9">
      <w:pPr>
        <w:pStyle w:val="Default"/>
        <w:rPr>
          <w:b/>
          <w:bCs/>
        </w:rPr>
      </w:pPr>
    </w:p>
    <w:p w:rsidR="00595BD9" w:rsidRPr="00595BD9" w:rsidRDefault="00595BD9" w:rsidP="00595BD9">
      <w:pPr>
        <w:pStyle w:val="Default"/>
        <w:jc w:val="center"/>
        <w:rPr>
          <w:b/>
          <w:bCs/>
          <w:u w:val="single"/>
        </w:rPr>
      </w:pPr>
      <w:r>
        <w:rPr>
          <w:b/>
          <w:bCs/>
          <w:u w:val="single"/>
        </w:rPr>
        <w:t xml:space="preserve">On-Campus Employment Information Sheet – </w:t>
      </w:r>
      <w:bookmarkStart w:id="0" w:name="_GoBack"/>
      <w:r>
        <w:rPr>
          <w:b/>
          <w:bCs/>
          <w:u w:val="single"/>
        </w:rPr>
        <w:t>International</w:t>
      </w:r>
      <w:bookmarkEnd w:id="0"/>
      <w:r>
        <w:rPr>
          <w:b/>
          <w:bCs/>
          <w:u w:val="single"/>
        </w:rPr>
        <w:t xml:space="preserve"> F-1/J-1 Students</w:t>
      </w:r>
    </w:p>
    <w:p w:rsidR="00BA5BCB" w:rsidRDefault="00BA5BCB" w:rsidP="00595BD9">
      <w:pPr>
        <w:pStyle w:val="Default"/>
        <w:rPr>
          <w:b/>
          <w:bCs/>
        </w:rPr>
      </w:pPr>
    </w:p>
    <w:p w:rsidR="00BA5BCB" w:rsidRDefault="00BA5BCB" w:rsidP="00595BD9">
      <w:pPr>
        <w:pStyle w:val="Default"/>
        <w:rPr>
          <w:b/>
          <w:bCs/>
        </w:rPr>
      </w:pPr>
    </w:p>
    <w:p w:rsidR="00595BD9" w:rsidRPr="00595BD9" w:rsidRDefault="00595BD9" w:rsidP="00595BD9">
      <w:pPr>
        <w:pStyle w:val="Default"/>
      </w:pPr>
      <w:r w:rsidRPr="00595BD9">
        <w:rPr>
          <w:b/>
          <w:bCs/>
        </w:rPr>
        <w:t xml:space="preserve">General Information for On-Campus Work </w:t>
      </w:r>
    </w:p>
    <w:p w:rsidR="00595BD9" w:rsidRDefault="00595BD9" w:rsidP="00595BD9">
      <w:pPr>
        <w:pStyle w:val="Default"/>
      </w:pPr>
      <w:r w:rsidRPr="00595BD9">
        <w:t>Students who are maintaining F</w:t>
      </w:r>
      <w:r w:rsidR="00B7471A">
        <w:t>-1</w:t>
      </w:r>
      <w:r w:rsidRPr="00595BD9">
        <w:t>/J</w:t>
      </w:r>
      <w:r w:rsidR="00B7471A">
        <w:t>-1</w:t>
      </w:r>
      <w:r w:rsidRPr="00595BD9">
        <w:t xml:space="preserve"> sta</w:t>
      </w:r>
      <w:r w:rsidR="00B7471A">
        <w:t>tus are eligible to work on-</w:t>
      </w:r>
      <w:r w:rsidRPr="00595BD9">
        <w:t xml:space="preserve">campus. </w:t>
      </w:r>
      <w:r w:rsidR="00BA5BCB">
        <w:t>OGE</w:t>
      </w:r>
      <w:r w:rsidR="00B7471A">
        <w:t xml:space="preserve"> MUST provide permission for all F-1/J-</w:t>
      </w:r>
      <w:r w:rsidR="00BA5BCB">
        <w:t>1 students to work on-campus. OGE</w:t>
      </w:r>
      <w:r w:rsidR="00B7471A">
        <w:t xml:space="preserve"> will provide all F-1/J-1 students with permission to work and the </w:t>
      </w:r>
      <w:r w:rsidR="00B7471A" w:rsidRPr="00B7471A">
        <w:rPr>
          <w:rFonts w:eastAsia="Times New Roman"/>
        </w:rPr>
        <w:t>On-Campus Employment Authorization Letter.</w:t>
      </w:r>
      <w:r w:rsidR="006F0DFB">
        <w:rPr>
          <w:rFonts w:eastAsia="Times New Roman"/>
        </w:rPr>
        <w:t xml:space="preserve"> </w:t>
      </w:r>
      <w:r w:rsidRPr="00595BD9">
        <w:t xml:space="preserve">Work performed on the school premises is "on-campus" employment as long as the employment provides direct services to students. If you are unclear if a job would be considered “on-campus” employment, please check with an international student advisor. </w:t>
      </w:r>
    </w:p>
    <w:p w:rsidR="00B7471A" w:rsidRDefault="00B7471A" w:rsidP="00595BD9">
      <w:pPr>
        <w:pStyle w:val="Default"/>
      </w:pPr>
    </w:p>
    <w:p w:rsidR="00B7471A" w:rsidRDefault="00B7471A" w:rsidP="00595BD9">
      <w:pPr>
        <w:pStyle w:val="Default"/>
      </w:pPr>
      <w:r>
        <w:t>F-1/J-1 students ARE NOT PERMITTED to work OFF-CAMPUS wi</w:t>
      </w:r>
      <w:r w:rsidR="00BA5BCB">
        <w:t>thout prior authorization from OGE</w:t>
      </w:r>
      <w:r>
        <w:t xml:space="preserve"> and/or U.S. Citizenship and Immigration Services (USCIS).</w:t>
      </w:r>
    </w:p>
    <w:p w:rsidR="00595BD9" w:rsidRPr="00595BD9" w:rsidRDefault="00595BD9" w:rsidP="00595BD9">
      <w:pPr>
        <w:pStyle w:val="Default"/>
      </w:pPr>
    </w:p>
    <w:p w:rsidR="00595BD9" w:rsidRDefault="00595BD9" w:rsidP="00595BD9">
      <w:pPr>
        <w:pStyle w:val="Default"/>
      </w:pPr>
      <w:r w:rsidRPr="00595BD9">
        <w:t>Students are permitted to work a maximum of 20 hours per week while classes are in session and full-time during holidays or school vacation periods, provided the student intends to enroll full-time during the academic term following the vacation period. This 20 hour total includes hours spent working on an assistantship</w:t>
      </w:r>
      <w:r>
        <w:t xml:space="preserve"> (for graduate students)</w:t>
      </w:r>
      <w:r w:rsidRPr="00595BD9">
        <w:t xml:space="preserve">. For example, a one-third time assistantship is equivalent to 13 hours of work; therefore, the student can work a maximum of 7 additional hours on campus to total 20 hours. </w:t>
      </w:r>
    </w:p>
    <w:p w:rsidR="00B7471A" w:rsidRDefault="00B7471A" w:rsidP="00595BD9">
      <w:pPr>
        <w:pStyle w:val="Default"/>
      </w:pPr>
    </w:p>
    <w:p w:rsidR="00595BD9" w:rsidRPr="006F0DFB" w:rsidRDefault="00BA5BCB" w:rsidP="00595BD9">
      <w:pPr>
        <w:pStyle w:val="Default"/>
        <w:rPr>
          <w:rFonts w:eastAsia="Times New Roman"/>
        </w:rPr>
      </w:pPr>
      <w:r>
        <w:t>OGE</w:t>
      </w:r>
      <w:r w:rsidR="00B7471A">
        <w:t xml:space="preserve"> will approve and provide </w:t>
      </w:r>
      <w:r w:rsidR="00B7471A" w:rsidRPr="00B7471A">
        <w:t xml:space="preserve">the </w:t>
      </w:r>
      <w:r w:rsidR="00B7471A" w:rsidRPr="00B7471A">
        <w:rPr>
          <w:rFonts w:eastAsia="Times New Roman"/>
        </w:rPr>
        <w:t>On-Campus Employment Authorization Letter</w:t>
      </w:r>
      <w:r w:rsidR="006F0DFB">
        <w:rPr>
          <w:rFonts w:eastAsia="Times New Roman"/>
        </w:rPr>
        <w:t xml:space="preserve"> every academic semester, from the first day of the semester to the last day of the semester. Student</w:t>
      </w:r>
      <w:r w:rsidR="00541986">
        <w:rPr>
          <w:rFonts w:eastAsia="Times New Roman"/>
        </w:rPr>
        <w:t>s</w:t>
      </w:r>
      <w:r w:rsidR="006F0DFB">
        <w:rPr>
          <w:rFonts w:eastAsia="Times New Roman"/>
        </w:rPr>
        <w:t xml:space="preserve"> MUST request new approval and a </w:t>
      </w:r>
      <w:r w:rsidR="006F0DFB" w:rsidRPr="006F0DFB">
        <w:rPr>
          <w:rFonts w:eastAsia="Times New Roman"/>
        </w:rPr>
        <w:t>new On-Campus Employment Authorization Letter</w:t>
      </w:r>
      <w:r w:rsidR="006F0DFB">
        <w:rPr>
          <w:rFonts w:eastAsia="Times New Roman"/>
        </w:rPr>
        <w:t xml:space="preserve"> every semester if they want to continue to work on-campus. </w:t>
      </w:r>
    </w:p>
    <w:p w:rsidR="00B7471A" w:rsidRPr="00595BD9" w:rsidRDefault="00B7471A" w:rsidP="00595BD9">
      <w:pPr>
        <w:pStyle w:val="Default"/>
      </w:pPr>
    </w:p>
    <w:p w:rsidR="00595BD9" w:rsidRDefault="00595BD9" w:rsidP="00595BD9">
      <w:pPr>
        <w:pStyle w:val="Default"/>
      </w:pPr>
      <w:r w:rsidRPr="00595BD9">
        <w:t xml:space="preserve">On-campus employment is not permitted after graduation (other than with work permission through Optional Practical Training) unless the student has been accepted, received an I-20, and is planning to enroll in a new educational program at the same educational institution. </w:t>
      </w:r>
    </w:p>
    <w:p w:rsidR="00595BD9" w:rsidRPr="00595BD9" w:rsidRDefault="00595BD9" w:rsidP="00595BD9">
      <w:pPr>
        <w:pStyle w:val="NormalWeb"/>
        <w:rPr>
          <w:color w:val="333333"/>
        </w:rPr>
      </w:pPr>
      <w:r>
        <w:rPr>
          <w:rFonts w:eastAsiaTheme="minorHAnsi"/>
          <w:color w:val="000000"/>
        </w:rPr>
        <w:t>M</w:t>
      </w:r>
      <w:r w:rsidRPr="00595BD9">
        <w:rPr>
          <w:rStyle w:val="style4"/>
          <w:color w:val="333333"/>
        </w:rPr>
        <w:t xml:space="preserve">any international students </w:t>
      </w:r>
      <w:r w:rsidR="006F0DFB">
        <w:rPr>
          <w:rStyle w:val="style4"/>
          <w:color w:val="333333"/>
        </w:rPr>
        <w:t>may</w:t>
      </w:r>
      <w:r w:rsidRPr="00595BD9">
        <w:rPr>
          <w:rStyle w:val="style4"/>
          <w:color w:val="333333"/>
        </w:rPr>
        <w:t xml:space="preserve"> be employed at some point during their studies at </w:t>
      </w:r>
      <w:r>
        <w:rPr>
          <w:rStyle w:val="style4"/>
          <w:color w:val="333333"/>
        </w:rPr>
        <w:t xml:space="preserve">UNCP. </w:t>
      </w:r>
      <w:r w:rsidRPr="00595BD9">
        <w:rPr>
          <w:rStyle w:val="Strong"/>
          <w:color w:val="333333"/>
        </w:rPr>
        <w:t>International students who work without authorization – that is, they work more hours than permitted by law, or without written permission if it is necessary, or the employment is o</w:t>
      </w:r>
      <w:r w:rsidR="00AA5500">
        <w:rPr>
          <w:rStyle w:val="Strong"/>
          <w:color w:val="333333"/>
        </w:rPr>
        <w:t>therwise not permissible – will be considered t</w:t>
      </w:r>
      <w:r w:rsidR="00BA5BCB">
        <w:rPr>
          <w:rStyle w:val="Strong"/>
          <w:color w:val="333333"/>
        </w:rPr>
        <w:t>o have violated their status. OGE</w:t>
      </w:r>
      <w:r w:rsidR="00AA5500">
        <w:rPr>
          <w:rStyle w:val="Strong"/>
          <w:color w:val="333333"/>
        </w:rPr>
        <w:t xml:space="preserve"> will be required to terminate the SEVIS record of any student who has violated their status. Student MUST not work without authorization and MUST not violate the employment benefits. </w:t>
      </w:r>
    </w:p>
    <w:p w:rsidR="00595BD9" w:rsidRPr="00595BD9" w:rsidRDefault="006F0DFB" w:rsidP="00595BD9">
      <w:pPr>
        <w:pStyle w:val="style5"/>
        <w:rPr>
          <w:color w:val="333333"/>
        </w:rPr>
      </w:pPr>
      <w:r>
        <w:rPr>
          <w:color w:val="333333"/>
        </w:rPr>
        <w:t>W</w:t>
      </w:r>
      <w:r w:rsidR="00595BD9" w:rsidRPr="00595BD9">
        <w:rPr>
          <w:color w:val="333333"/>
        </w:rPr>
        <w:t>hether it is part of a graduate assistantship, or a</w:t>
      </w:r>
      <w:r w:rsidR="00B7471A">
        <w:rPr>
          <w:color w:val="333333"/>
        </w:rPr>
        <w:t>n</w:t>
      </w:r>
      <w:r w:rsidR="00595BD9" w:rsidRPr="00595BD9">
        <w:rPr>
          <w:color w:val="333333"/>
        </w:rPr>
        <w:t xml:space="preserve"> internship with a comp</w:t>
      </w:r>
      <w:r w:rsidR="00AA5500">
        <w:rPr>
          <w:color w:val="333333"/>
        </w:rPr>
        <w:t>any, or part-time employment on-</w:t>
      </w:r>
      <w:r w:rsidR="00595BD9" w:rsidRPr="00595BD9">
        <w:rPr>
          <w:color w:val="333333"/>
        </w:rPr>
        <w:t xml:space="preserve">campus just to make a little money, can be a very useful activity, can be fun and a great way to meet Americans, and can help meet daily casual expenses. </w:t>
      </w:r>
      <w:r w:rsidR="00BA5BCB">
        <w:rPr>
          <w:color w:val="333333"/>
        </w:rPr>
        <w:t>OGE</w:t>
      </w:r>
      <w:r w:rsidR="00AA5500">
        <w:rPr>
          <w:color w:val="333333"/>
        </w:rPr>
        <w:t xml:space="preserve"> is </w:t>
      </w:r>
      <w:r w:rsidR="00595BD9" w:rsidRPr="00595BD9">
        <w:rPr>
          <w:color w:val="333333"/>
        </w:rPr>
        <w:t>supportive of international students engaging in lawful, appropriate, and authorized employment. Certain visa types that international students may have do not allow any employment whatsoever while other visa types have very generous employment benefits. </w:t>
      </w:r>
      <w:r w:rsidR="00595BD9" w:rsidRPr="00595BD9">
        <w:rPr>
          <w:rStyle w:val="Strong"/>
          <w:color w:val="333333"/>
        </w:rPr>
        <w:t>Every visa type has different employment restrictions and processes.</w:t>
      </w:r>
      <w:r w:rsidR="00595BD9" w:rsidRPr="00595BD9">
        <w:rPr>
          <w:color w:val="333333"/>
        </w:rPr>
        <w:t xml:space="preserve"> F-1 and J-1 students are able to </w:t>
      </w:r>
      <w:r w:rsidR="00AA5500">
        <w:rPr>
          <w:color w:val="333333"/>
        </w:rPr>
        <w:t>work on-campus or off-</w:t>
      </w:r>
      <w:r w:rsidR="00595BD9" w:rsidRPr="00595BD9">
        <w:rPr>
          <w:color w:val="333333"/>
        </w:rPr>
        <w:t>campus provided they meet all the eligibility requirements, get written authorization when necessary, and it does not interfere with one’s studies or delay one’s program completion. Employment can only be a secondary or incidental objective for students on a student visa. Those who wish to work instead of –or more than – study should consider changing to an employment visa, where the primary objective is work instead of study.</w:t>
      </w:r>
    </w:p>
    <w:p w:rsidR="00595BD9" w:rsidRPr="00AA5500" w:rsidRDefault="00595BD9" w:rsidP="00595BD9">
      <w:pPr>
        <w:pStyle w:val="style6"/>
        <w:rPr>
          <w:color w:val="333333"/>
        </w:rPr>
      </w:pPr>
      <w:r w:rsidRPr="00595BD9">
        <w:rPr>
          <w:color w:val="333333"/>
        </w:rPr>
        <w:lastRenderedPageBreak/>
        <w:t xml:space="preserve">On-campus employment is defined as </w:t>
      </w:r>
      <w:r w:rsidRPr="00595BD9">
        <w:rPr>
          <w:rStyle w:val="Strong"/>
          <w:color w:val="333333"/>
        </w:rPr>
        <w:t>physically on the campus</w:t>
      </w:r>
      <w:r w:rsidRPr="00595BD9">
        <w:rPr>
          <w:color w:val="333333"/>
        </w:rPr>
        <w:t xml:space="preserve"> of </w:t>
      </w:r>
      <w:r w:rsidR="00AA5500">
        <w:rPr>
          <w:color w:val="333333"/>
        </w:rPr>
        <w:t>UNCP</w:t>
      </w:r>
      <w:r w:rsidRPr="00595BD9">
        <w:rPr>
          <w:color w:val="333333"/>
        </w:rPr>
        <w:t xml:space="preserve"> and </w:t>
      </w:r>
      <w:r w:rsidRPr="00595BD9">
        <w:rPr>
          <w:rStyle w:val="Strong"/>
          <w:color w:val="333333"/>
        </w:rPr>
        <w:t xml:space="preserve">paid through the </w:t>
      </w:r>
      <w:r w:rsidR="00AA5500">
        <w:rPr>
          <w:rStyle w:val="Strong"/>
          <w:color w:val="333333"/>
        </w:rPr>
        <w:t>UNCP</w:t>
      </w:r>
      <w:r w:rsidRPr="00595BD9">
        <w:rPr>
          <w:rStyle w:val="Strong"/>
          <w:color w:val="333333"/>
        </w:rPr>
        <w:t xml:space="preserve"> </w:t>
      </w:r>
      <w:r w:rsidRPr="00AA5500">
        <w:rPr>
          <w:rStyle w:val="Strong"/>
          <w:color w:val="333333"/>
        </w:rPr>
        <w:t>Payroll office</w:t>
      </w:r>
      <w:r w:rsidRPr="00AA5500">
        <w:rPr>
          <w:color w:val="333333"/>
        </w:rPr>
        <w:t>. Thi</w:t>
      </w:r>
      <w:r w:rsidR="00AA5500" w:rsidRPr="00AA5500">
        <w:rPr>
          <w:color w:val="333333"/>
        </w:rPr>
        <w:t xml:space="preserve">s excludes private </w:t>
      </w:r>
      <w:proofErr w:type="gramStart"/>
      <w:r w:rsidR="00AA5500" w:rsidRPr="00AA5500">
        <w:rPr>
          <w:color w:val="333333"/>
        </w:rPr>
        <w:t>companies</w:t>
      </w:r>
      <w:proofErr w:type="gramEnd"/>
      <w:r w:rsidR="00AA5500" w:rsidRPr="00AA5500">
        <w:rPr>
          <w:color w:val="333333"/>
        </w:rPr>
        <w:t xml:space="preserve"> on-</w:t>
      </w:r>
      <w:r w:rsidRPr="00AA5500">
        <w:rPr>
          <w:color w:val="333333"/>
        </w:rPr>
        <w:t>campus, private tutoring, or other services provided to students or faculty even if the activity takes place on campus. </w:t>
      </w:r>
    </w:p>
    <w:p w:rsidR="00AA5500" w:rsidRPr="00AA5500" w:rsidRDefault="00595BD9" w:rsidP="00AA5500">
      <w:pPr>
        <w:pStyle w:val="NormalWeb"/>
        <w:rPr>
          <w:color w:val="333333"/>
        </w:rPr>
      </w:pPr>
      <w:r w:rsidRPr="00AA5500">
        <w:rPr>
          <w:color w:val="333333"/>
        </w:rPr>
        <w:t xml:space="preserve">There are many departments on campus that hire students. The most productive method to finding an on campus job is to go to the different departments and simply ask if they have </w:t>
      </w:r>
      <w:r w:rsidR="00AA5500" w:rsidRPr="00AA5500">
        <w:rPr>
          <w:color w:val="333333"/>
        </w:rPr>
        <w:t>any student positions open. The University Career Center</w:t>
      </w:r>
      <w:r w:rsidRPr="00AA5500">
        <w:rPr>
          <w:color w:val="333333"/>
        </w:rPr>
        <w:t> web page also offers information about on campus jobs.</w:t>
      </w:r>
    </w:p>
    <w:p w:rsidR="00595BD9" w:rsidRPr="00595BD9" w:rsidRDefault="00595BD9" w:rsidP="00AA5500">
      <w:pPr>
        <w:pStyle w:val="NormalWeb"/>
        <w:rPr>
          <w:color w:val="333333"/>
        </w:rPr>
      </w:pPr>
      <w:r w:rsidRPr="00AA5500">
        <w:rPr>
          <w:color w:val="333333"/>
        </w:rPr>
        <w:t>Once hired, international students must make an appointment with the </w:t>
      </w:r>
      <w:r w:rsidR="00AA5500" w:rsidRPr="00AA5500">
        <w:rPr>
          <w:color w:val="333333"/>
        </w:rPr>
        <w:t xml:space="preserve">Payroll Office, specifically </w:t>
      </w:r>
      <w:r w:rsidR="00AA5500" w:rsidRPr="00AA5500">
        <w:rPr>
          <w:rStyle w:val="Strong"/>
          <w:b w:val="0"/>
          <w:color w:val="333333"/>
          <w:spacing w:val="-12"/>
          <w:lang w:val="en"/>
        </w:rPr>
        <w:t>Jacqueline "Kay" Strickland</w:t>
      </w:r>
      <w:r w:rsidR="00AA5500" w:rsidRPr="00AA5500">
        <w:rPr>
          <w:rStyle w:val="Strong"/>
          <w:color w:val="333333"/>
          <w:spacing w:val="-12"/>
          <w:lang w:val="en"/>
        </w:rPr>
        <w:t xml:space="preserve">, </w:t>
      </w:r>
      <w:hyperlink r:id="rId9" w:history="1">
        <w:r w:rsidR="00AA5500" w:rsidRPr="00AA5500">
          <w:rPr>
            <w:rStyle w:val="Hyperlink"/>
            <w:color w:val="0066CC"/>
            <w:lang w:val="en"/>
          </w:rPr>
          <w:t>jacqueline.strickland@uncp.edu</w:t>
        </w:r>
      </w:hyperlink>
      <w:r w:rsidR="00AA5500">
        <w:rPr>
          <w:lang w:val="en"/>
        </w:rPr>
        <w:t xml:space="preserve">, </w:t>
      </w:r>
      <w:r w:rsidRPr="00595BD9">
        <w:rPr>
          <w:color w:val="333333"/>
        </w:rPr>
        <w:t>to complete a tax assessment. A tax assessment is a requirement of your employment and must be completed prior to you receiving your first paycheck.</w:t>
      </w:r>
    </w:p>
    <w:p w:rsidR="00AA5500" w:rsidRDefault="00595BD9" w:rsidP="00AA5500">
      <w:pPr>
        <w:pStyle w:val="style6"/>
        <w:rPr>
          <w:color w:val="333333"/>
        </w:rPr>
      </w:pPr>
      <w:r w:rsidRPr="00595BD9">
        <w:rPr>
          <w:rStyle w:val="style8"/>
          <w:color w:val="333333"/>
        </w:rPr>
        <w:t>In order to accept salary or wage payment from U.S.-based sour</w:t>
      </w:r>
      <w:r w:rsidR="00B7471A">
        <w:rPr>
          <w:rStyle w:val="style8"/>
          <w:color w:val="333333"/>
        </w:rPr>
        <w:t xml:space="preserve">ce, </w:t>
      </w:r>
      <w:r w:rsidR="00BA5BCB">
        <w:rPr>
          <w:rStyle w:val="style8"/>
          <w:color w:val="333333"/>
        </w:rPr>
        <w:t>it is necessary to obtain an SSN</w:t>
      </w:r>
      <w:r w:rsidR="00AA5500">
        <w:rPr>
          <w:rStyle w:val="style8"/>
          <w:color w:val="333333"/>
        </w:rPr>
        <w:t>.</w:t>
      </w:r>
      <w:r w:rsidR="00AA5500">
        <w:rPr>
          <w:rStyle w:val="style8"/>
          <w:color w:val="333333"/>
        </w:rPr>
        <w:br/>
      </w:r>
      <w:r w:rsidRPr="00595BD9">
        <w:rPr>
          <w:b/>
          <w:bCs/>
          <w:color w:val="333333"/>
          <w:kern w:val="36"/>
        </w:rPr>
        <w:t>Social Security</w:t>
      </w:r>
      <w:r w:rsidR="00AA5500">
        <w:rPr>
          <w:b/>
          <w:bCs/>
          <w:color w:val="333333"/>
          <w:kern w:val="36"/>
        </w:rPr>
        <w:br/>
      </w:r>
      <w:r w:rsidR="00BA5BCB">
        <w:rPr>
          <w:color w:val="333333"/>
        </w:rPr>
        <w:t>A Social Security number (SSN</w:t>
      </w:r>
      <w:r w:rsidRPr="00595BD9">
        <w:rPr>
          <w:color w:val="333333"/>
        </w:rPr>
        <w:t>) is a number issued by the U.S. Federal government for tax purposes. All students who are currently employed</w:t>
      </w:r>
      <w:r w:rsidR="00BA5BCB">
        <w:rPr>
          <w:color w:val="333333"/>
        </w:rPr>
        <w:t xml:space="preserve"> are required to apply for a SSN</w:t>
      </w:r>
      <w:r w:rsidRPr="00595BD9">
        <w:rPr>
          <w:color w:val="333333"/>
        </w:rPr>
        <w:t>. Students in F-1 or J-1 status who are not currently employed are</w:t>
      </w:r>
      <w:r w:rsidR="00BA5BCB">
        <w:rPr>
          <w:color w:val="333333"/>
        </w:rPr>
        <w:t xml:space="preserve"> not eligible to apply for a SSN</w:t>
      </w:r>
      <w:r w:rsidRPr="00595BD9">
        <w:rPr>
          <w:color w:val="333333"/>
        </w:rPr>
        <w:t>. The SS</w:t>
      </w:r>
      <w:r w:rsidR="00BA5BCB">
        <w:rPr>
          <w:color w:val="333333"/>
        </w:rPr>
        <w:t>N</w:t>
      </w:r>
      <w:r w:rsidRPr="00595BD9">
        <w:rPr>
          <w:color w:val="333333"/>
        </w:rPr>
        <w:t xml:space="preserve"> is NOT required to obtain an NC State driver’s license or to open a bank account with some financial institutions.</w:t>
      </w:r>
      <w:r w:rsidR="00AA5500">
        <w:rPr>
          <w:color w:val="333333"/>
        </w:rPr>
        <w:br/>
      </w:r>
      <w:r w:rsidRPr="00595BD9">
        <w:rPr>
          <w:b/>
          <w:bCs/>
          <w:color w:val="333333"/>
          <w:kern w:val="36"/>
        </w:rPr>
        <w:t>Which documen</w:t>
      </w:r>
      <w:r w:rsidR="00BA5BCB">
        <w:rPr>
          <w:b/>
          <w:bCs/>
          <w:color w:val="333333"/>
          <w:kern w:val="36"/>
        </w:rPr>
        <w:t>ts do you need to apply to a SSN</w:t>
      </w:r>
      <w:r w:rsidRPr="00595BD9">
        <w:rPr>
          <w:b/>
          <w:bCs/>
          <w:color w:val="333333"/>
          <w:kern w:val="36"/>
        </w:rPr>
        <w:t>?</w:t>
      </w:r>
    </w:p>
    <w:p w:rsidR="00595BD9" w:rsidRPr="00595BD9" w:rsidRDefault="00595BD9" w:rsidP="00AA5500">
      <w:pPr>
        <w:pStyle w:val="style6"/>
        <w:numPr>
          <w:ilvl w:val="0"/>
          <w:numId w:val="3"/>
        </w:numPr>
        <w:rPr>
          <w:b/>
          <w:bCs/>
          <w:color w:val="333333"/>
          <w:kern w:val="36"/>
        </w:rPr>
      </w:pPr>
      <w:r w:rsidRPr="00595BD9">
        <w:rPr>
          <w:color w:val="333333"/>
        </w:rPr>
        <w:t>A completed </w:t>
      </w:r>
      <w:hyperlink r:id="rId10" w:tgtFrame="_blank" w:tooltip="Link to http://www.ssa.gov/online/ss-5.pdf" w:history="1">
        <w:r w:rsidRPr="00595BD9">
          <w:rPr>
            <w:color w:val="880000"/>
            <w:u w:val="single"/>
          </w:rPr>
          <w:t>application</w:t>
        </w:r>
      </w:hyperlink>
      <w:r w:rsidR="00BA5BCB">
        <w:rPr>
          <w:color w:val="333333"/>
        </w:rPr>
        <w:t> for a SSN</w:t>
      </w:r>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Passport and visa (visa can be expired)</w:t>
      </w:r>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 xml:space="preserve">I-94 (card or </w:t>
      </w:r>
      <w:hyperlink r:id="rId11" w:tgtFrame="_blank" w:history="1">
        <w:r w:rsidRPr="00AA5500">
          <w:rPr>
            <w:rFonts w:ascii="Times New Roman" w:eastAsia="Times New Roman" w:hAnsi="Times New Roman" w:cs="Times New Roman"/>
            <w:color w:val="880000"/>
            <w:sz w:val="24"/>
            <w:szCs w:val="24"/>
            <w:u w:val="single"/>
          </w:rPr>
          <w:t>electronic printout</w:t>
        </w:r>
      </w:hyperlink>
      <w:r w:rsidRPr="00AA5500">
        <w:rPr>
          <w:rFonts w:ascii="Times New Roman" w:eastAsia="Times New Roman" w:hAnsi="Times New Roman" w:cs="Times New Roman"/>
          <w:color w:val="333333"/>
          <w:sz w:val="24"/>
          <w:szCs w:val="24"/>
        </w:rPr>
        <w:t xml:space="preserve"> – English only)</w:t>
      </w:r>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I-20 (for F-1 students) or DS-2019 (for J-1 students/scholars)</w:t>
      </w:r>
    </w:p>
    <w:p w:rsidR="00595BD9" w:rsidRDefault="00BA5BCB" w:rsidP="00B7471A">
      <w:pPr>
        <w:spacing w:before="100" w:beforeAutospacing="1" w:after="100" w:afterAutospacing="1" w:line="240" w:lineRule="auto"/>
      </w:pPr>
      <w:r>
        <w:rPr>
          <w:rFonts w:ascii="Times New Roman" w:eastAsia="Times New Roman" w:hAnsi="Times New Roman" w:cs="Times New Roman"/>
          <w:b/>
          <w:bCs/>
          <w:color w:val="333333"/>
          <w:kern w:val="36"/>
          <w:sz w:val="24"/>
          <w:szCs w:val="24"/>
        </w:rPr>
        <w:t>How to apply to a SSN</w:t>
      </w:r>
      <w:r w:rsidR="00595BD9" w:rsidRPr="00595BD9">
        <w:rPr>
          <w:rFonts w:ascii="Times New Roman" w:eastAsia="Times New Roman" w:hAnsi="Times New Roman" w:cs="Times New Roman"/>
          <w:b/>
          <w:bCs/>
          <w:color w:val="333333"/>
          <w:kern w:val="36"/>
          <w:sz w:val="24"/>
          <w:szCs w:val="24"/>
        </w:rPr>
        <w:t> </w:t>
      </w:r>
      <w:r w:rsidR="00EE74EA">
        <w:rPr>
          <w:rFonts w:ascii="Times New Roman" w:eastAsia="Times New Roman" w:hAnsi="Times New Roman" w:cs="Times New Roman"/>
          <w:sz w:val="24"/>
          <w:szCs w:val="24"/>
        </w:rPr>
        <w:br/>
      </w:r>
      <w:proofErr w:type="gramStart"/>
      <w:r w:rsidR="00595BD9" w:rsidRPr="00595BD9">
        <w:rPr>
          <w:rFonts w:ascii="Times New Roman" w:eastAsia="Times New Roman" w:hAnsi="Times New Roman" w:cs="Times New Roman"/>
          <w:color w:val="333333"/>
          <w:sz w:val="24"/>
          <w:szCs w:val="24"/>
        </w:rPr>
        <w:t>The</w:t>
      </w:r>
      <w:proofErr w:type="gramEnd"/>
      <w:r w:rsidR="00595BD9" w:rsidRPr="00595BD9">
        <w:rPr>
          <w:rFonts w:ascii="Times New Roman" w:eastAsia="Times New Roman" w:hAnsi="Times New Roman" w:cs="Times New Roman"/>
          <w:color w:val="333333"/>
          <w:sz w:val="24"/>
          <w:szCs w:val="24"/>
        </w:rPr>
        <w:t xml:space="preserve"> Social Security Administration requires you apply in person. The address of the closest </w:t>
      </w:r>
      <w:hyperlink r:id="rId12" w:tgtFrame="_blank" w:tooltip="Link to http://www.ssa.gov/" w:history="1">
        <w:r w:rsidR="00595BD9" w:rsidRPr="00595BD9">
          <w:rPr>
            <w:rFonts w:ascii="Times New Roman" w:eastAsia="Times New Roman" w:hAnsi="Times New Roman" w:cs="Times New Roman"/>
            <w:color w:val="880000"/>
            <w:sz w:val="24"/>
            <w:szCs w:val="24"/>
            <w:u w:val="single"/>
          </w:rPr>
          <w:t>Social Security Administration office</w:t>
        </w:r>
      </w:hyperlink>
      <w:r w:rsidR="00595BD9" w:rsidRPr="00595BD9">
        <w:rPr>
          <w:rFonts w:ascii="Times New Roman" w:eastAsia="Times New Roman" w:hAnsi="Times New Roman" w:cs="Times New Roman"/>
          <w:color w:val="333333"/>
          <w:sz w:val="24"/>
          <w:szCs w:val="24"/>
        </w:rPr>
        <w:t xml:space="preserve"> to </w:t>
      </w:r>
      <w:r>
        <w:rPr>
          <w:rFonts w:ascii="Times New Roman" w:eastAsia="Times New Roman" w:hAnsi="Times New Roman" w:cs="Times New Roman"/>
          <w:color w:val="333333"/>
          <w:sz w:val="24"/>
          <w:szCs w:val="24"/>
        </w:rPr>
        <w:t>OGE</w:t>
      </w:r>
      <w:r w:rsidR="00595BD9" w:rsidRPr="00595BD9">
        <w:rPr>
          <w:rFonts w:ascii="Times New Roman" w:eastAsia="Times New Roman" w:hAnsi="Times New Roman" w:cs="Times New Roman"/>
          <w:color w:val="333333"/>
          <w:sz w:val="24"/>
          <w:szCs w:val="24"/>
        </w:rPr>
        <w:t xml:space="preserve"> is </w:t>
      </w:r>
      <w:r w:rsidR="00EE74EA">
        <w:rPr>
          <w:rFonts w:ascii="Times New Roman" w:eastAsia="Times New Roman" w:hAnsi="Times New Roman" w:cs="Times New Roman"/>
          <w:color w:val="333333"/>
          <w:sz w:val="24"/>
          <w:szCs w:val="24"/>
        </w:rPr>
        <w:t>4430 KAHN DRIVE, LUMBERTON, NC 28358</w:t>
      </w:r>
      <w:r w:rsidR="00595BD9" w:rsidRPr="00595BD9">
        <w:rPr>
          <w:rFonts w:ascii="Times New Roman" w:eastAsia="Times New Roman" w:hAnsi="Times New Roman" w:cs="Times New Roman"/>
          <w:color w:val="333333"/>
          <w:sz w:val="24"/>
          <w:szCs w:val="24"/>
        </w:rPr>
        <w:t xml:space="preserve">. Their phone number is </w:t>
      </w:r>
      <w:r w:rsidR="00EE74EA">
        <w:rPr>
          <w:rFonts w:ascii="Times New Roman" w:eastAsia="Times New Roman" w:hAnsi="Times New Roman" w:cs="Times New Roman"/>
          <w:color w:val="333333"/>
          <w:sz w:val="24"/>
          <w:szCs w:val="24"/>
        </w:rPr>
        <w:t>1-866-931-7099</w:t>
      </w:r>
      <w:r w:rsidR="002A5E46">
        <w:rPr>
          <w:rFonts w:ascii="Times New Roman" w:eastAsia="Times New Roman" w:hAnsi="Times New Roman" w:cs="Times New Roman"/>
          <w:color w:val="333333"/>
          <w:sz w:val="24"/>
          <w:szCs w:val="24"/>
        </w:rPr>
        <w:t xml:space="preserve">. </w:t>
      </w:r>
      <w:r w:rsidR="00595BD9" w:rsidRPr="00595BD9">
        <w:rPr>
          <w:rFonts w:ascii="Times New Roman" w:eastAsia="Times New Roman" w:hAnsi="Times New Roman" w:cs="Times New Roman"/>
          <w:color w:val="333333"/>
          <w:sz w:val="24"/>
          <w:szCs w:val="24"/>
        </w:rPr>
        <w:t xml:space="preserve">Their office hours can be found </w:t>
      </w:r>
      <w:hyperlink r:id="rId13" w:anchor="officeResults" w:history="1">
        <w:r w:rsidR="00EE74EA" w:rsidRPr="00BB07FB">
          <w:rPr>
            <w:rStyle w:val="Hyperlink"/>
            <w:rFonts w:ascii="Times New Roman" w:eastAsia="Times New Roman" w:hAnsi="Times New Roman" w:cs="Times New Roman"/>
            <w:sz w:val="24"/>
            <w:szCs w:val="24"/>
          </w:rPr>
          <w:t>https://secure.ssa.gov/ICON/ic001.do#officeResults</w:t>
        </w:r>
      </w:hyperlink>
      <w:r w:rsidR="00EE74EA">
        <w:rPr>
          <w:rFonts w:ascii="Times New Roman" w:eastAsia="Times New Roman" w:hAnsi="Times New Roman" w:cs="Times New Roman"/>
          <w:color w:val="333333"/>
          <w:sz w:val="24"/>
          <w:szCs w:val="24"/>
        </w:rPr>
        <w:t xml:space="preserve">. </w:t>
      </w:r>
      <w:r w:rsidR="00595BD9" w:rsidRPr="00595BD9">
        <w:rPr>
          <w:rFonts w:ascii="Times New Roman" w:eastAsia="Times New Roman" w:hAnsi="Times New Roman" w:cs="Times New Roman"/>
          <w:color w:val="333333"/>
          <w:sz w:val="24"/>
          <w:szCs w:val="24"/>
        </w:rPr>
        <w:t>Once the application is received and approved, the Social Security card is mailed to the applicant’s address 3-4 weeks after the application is accepted.</w:t>
      </w:r>
      <w:r w:rsidR="00EE74EA">
        <w:rPr>
          <w:rFonts w:ascii="Times New Roman" w:eastAsia="Times New Roman" w:hAnsi="Times New Roman" w:cs="Times New Roman"/>
          <w:color w:val="333333"/>
          <w:sz w:val="24"/>
          <w:szCs w:val="24"/>
        </w:rPr>
        <w:br/>
      </w:r>
      <w:r w:rsidR="00EE74EA">
        <w:rPr>
          <w:rFonts w:ascii="Times New Roman" w:eastAsia="Times New Roman" w:hAnsi="Times New Roman" w:cs="Times New Roman"/>
          <w:color w:val="333333"/>
          <w:sz w:val="24"/>
          <w:szCs w:val="24"/>
        </w:rPr>
        <w:br/>
      </w:r>
      <w:r w:rsidR="00B7471A">
        <w:rPr>
          <w:rFonts w:ascii="Times New Roman" w:hAnsi="Times New Roman" w:cs="Times New Roman"/>
          <w:b/>
          <w:color w:val="333333"/>
          <w:sz w:val="24"/>
          <w:szCs w:val="24"/>
        </w:rPr>
        <w:t xml:space="preserve">On-campus employment for F-1/J-1 </w:t>
      </w:r>
      <w:r w:rsidR="00595BD9" w:rsidRPr="00EE74EA">
        <w:rPr>
          <w:rFonts w:ascii="Times New Roman" w:hAnsi="Times New Roman" w:cs="Times New Roman"/>
          <w:b/>
          <w:color w:val="333333"/>
          <w:sz w:val="24"/>
          <w:szCs w:val="24"/>
        </w:rPr>
        <w:t>students</w:t>
      </w:r>
      <w:r w:rsidR="00EE74EA">
        <w:rPr>
          <w:rFonts w:ascii="Times New Roman" w:hAnsi="Times New Roman" w:cs="Times New Roman"/>
          <w:b/>
          <w:color w:val="333333"/>
          <w:sz w:val="24"/>
          <w:szCs w:val="24"/>
        </w:rPr>
        <w:br/>
      </w:r>
      <w:r w:rsidR="00595BD9" w:rsidRPr="00595BD9">
        <w:rPr>
          <w:rStyle w:val="Strong"/>
          <w:rFonts w:ascii="Times New Roman" w:hAnsi="Times New Roman" w:cs="Times New Roman"/>
          <w:color w:val="333333"/>
          <w:sz w:val="24"/>
          <w:szCs w:val="24"/>
        </w:rPr>
        <w:t xml:space="preserve">F-1 students </w:t>
      </w:r>
      <w:r w:rsidR="00EE74EA">
        <w:rPr>
          <w:rStyle w:val="Strong"/>
          <w:rFonts w:ascii="Times New Roman" w:hAnsi="Times New Roman" w:cs="Times New Roman"/>
          <w:color w:val="333333"/>
          <w:sz w:val="24"/>
          <w:szCs w:val="24"/>
        </w:rPr>
        <w:t>NEED</w:t>
      </w:r>
      <w:r w:rsidR="00595BD9" w:rsidRPr="00595BD9">
        <w:rPr>
          <w:rStyle w:val="Strong"/>
          <w:rFonts w:ascii="Times New Roman" w:hAnsi="Times New Roman" w:cs="Times New Roman"/>
          <w:color w:val="333333"/>
          <w:sz w:val="24"/>
          <w:szCs w:val="24"/>
        </w:rPr>
        <w:t xml:space="preserve"> written authorization from </w:t>
      </w:r>
      <w:r>
        <w:rPr>
          <w:rStyle w:val="Strong"/>
          <w:rFonts w:ascii="Times New Roman" w:hAnsi="Times New Roman" w:cs="Times New Roman"/>
          <w:color w:val="333333"/>
          <w:sz w:val="24"/>
          <w:szCs w:val="24"/>
        </w:rPr>
        <w:t>OGE</w:t>
      </w:r>
      <w:r w:rsidR="00595BD9" w:rsidRPr="00595BD9">
        <w:rPr>
          <w:rStyle w:val="Strong"/>
          <w:rFonts w:ascii="Times New Roman" w:hAnsi="Times New Roman" w:cs="Times New Roman"/>
          <w:color w:val="333333"/>
          <w:sz w:val="24"/>
          <w:szCs w:val="24"/>
        </w:rPr>
        <w:t xml:space="preserve"> to engage in casual part-time (not to exceed 20 hours per week) employment on campus when it is “incident” to their status and they are maintaining their lawful F-1 status.</w:t>
      </w:r>
      <w:r w:rsidR="00595BD9" w:rsidRPr="00595BD9">
        <w:rPr>
          <w:rFonts w:ascii="Times New Roman" w:hAnsi="Times New Roman" w:cs="Times New Roman"/>
          <w:color w:val="333333"/>
          <w:sz w:val="24"/>
          <w:szCs w:val="24"/>
        </w:rPr>
        <w:t xml:space="preserve"> F-1 and J-1 students are considered to be working 20 hours a week on campus if they hold a half time teaching/research assistantship. Additional appointments, supplemental pay, or additional pay for hours worked beyond the 20 hour per week maximum will violate a student’s immigration status.</w:t>
      </w:r>
      <w:r w:rsidR="00EE74EA">
        <w:rPr>
          <w:rFonts w:ascii="Times New Roman" w:hAnsi="Times New Roman" w:cs="Times New Roman"/>
          <w:color w:val="333333"/>
          <w:sz w:val="24"/>
          <w:szCs w:val="24"/>
        </w:rPr>
        <w:t xml:space="preserve"> </w:t>
      </w:r>
      <w:r w:rsidR="00595BD9" w:rsidRPr="00595BD9">
        <w:rPr>
          <w:rFonts w:ascii="Times New Roman" w:hAnsi="Times New Roman" w:cs="Times New Roman"/>
          <w:color w:val="333333"/>
          <w:sz w:val="24"/>
          <w:szCs w:val="24"/>
        </w:rPr>
        <w:t xml:space="preserve">On-campus employment can be full-time during Summer for students who plan to enroll for the fall semester and as long as the employment begins after the graduation date for the spring semester and ends prior to the first day of classes for the fall semester. Employment may not result in a delay of program completion (with a need to request a program extension), loss of good academic standing, loss of full-time enrollment, etc. </w:t>
      </w:r>
    </w:p>
    <w:sectPr w:rsidR="00595BD9" w:rsidSect="00595BD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DF" w:rsidRDefault="00CA6DDF" w:rsidP="000C36C4">
      <w:pPr>
        <w:spacing w:after="0" w:line="240" w:lineRule="auto"/>
      </w:pPr>
      <w:r>
        <w:separator/>
      </w:r>
    </w:p>
  </w:endnote>
  <w:endnote w:type="continuationSeparator" w:id="0">
    <w:p w:rsidR="00CA6DDF" w:rsidRDefault="00CA6DDF" w:rsidP="000C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6C4" w:rsidRDefault="000C36C4" w:rsidP="000C36C4">
    <w:pPr>
      <w:pStyle w:val="Footer"/>
    </w:pPr>
    <w:r>
      <w:t>Copies – You shoul</w:t>
    </w:r>
    <w:r w:rsidR="00BA5BCB">
      <w:t>d keep your original document. OGE</w:t>
    </w:r>
    <w:r>
      <w:t xml:space="preserve"> will keep a copy of your signed immigration document gen</w:t>
    </w:r>
    <w:r w:rsidR="00BA5BCB">
      <w:t>erated with this request. The OGE</w:t>
    </w:r>
    <w:r>
      <w:t xml:space="preserve"> copy should be kept with the request application. </w:t>
    </w:r>
  </w:p>
  <w:p w:rsidR="000C36C4" w:rsidRDefault="000C36C4">
    <w:pPr>
      <w:pStyle w:val="Footer"/>
    </w:pPr>
  </w:p>
  <w:p w:rsidR="000C36C4" w:rsidRDefault="000C3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DF" w:rsidRDefault="00CA6DDF" w:rsidP="000C36C4">
      <w:pPr>
        <w:spacing w:after="0" w:line="240" w:lineRule="auto"/>
      </w:pPr>
      <w:r>
        <w:separator/>
      </w:r>
    </w:p>
  </w:footnote>
  <w:footnote w:type="continuationSeparator" w:id="0">
    <w:p w:rsidR="00CA6DDF" w:rsidRDefault="00CA6DDF" w:rsidP="000C3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27E10"/>
    <w:multiLevelType w:val="multilevel"/>
    <w:tmpl w:val="0D8E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60B6E"/>
    <w:multiLevelType w:val="hybridMultilevel"/>
    <w:tmpl w:val="4AFE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D3615"/>
    <w:multiLevelType w:val="multilevel"/>
    <w:tmpl w:val="1C7C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D9"/>
    <w:rsid w:val="00064539"/>
    <w:rsid w:val="000C36C4"/>
    <w:rsid w:val="002A5E46"/>
    <w:rsid w:val="00541986"/>
    <w:rsid w:val="00595BD9"/>
    <w:rsid w:val="006F0DFB"/>
    <w:rsid w:val="009C6B01"/>
    <w:rsid w:val="00AA5500"/>
    <w:rsid w:val="00AD1715"/>
    <w:rsid w:val="00B7471A"/>
    <w:rsid w:val="00BA5BCB"/>
    <w:rsid w:val="00CA6DDF"/>
    <w:rsid w:val="00EE74EA"/>
    <w:rsid w:val="00F7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9C4877"/>
  <w15:chartTrackingRefBased/>
  <w15:docId w15:val="{96D6C0C9-006D-4F2C-A567-E50A1D1E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5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BD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95BD9"/>
    <w:rPr>
      <w:b/>
      <w:bCs/>
    </w:rPr>
  </w:style>
  <w:style w:type="paragraph" w:styleId="NormalWeb">
    <w:name w:val="Normal (Web)"/>
    <w:basedOn w:val="Normal"/>
    <w:uiPriority w:val="99"/>
    <w:unhideWhenUsed/>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595BD9"/>
  </w:style>
  <w:style w:type="paragraph" w:customStyle="1" w:styleId="style5">
    <w:name w:val="style5"/>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BD9"/>
    <w:rPr>
      <w:color w:val="880000"/>
      <w:u w:val="single"/>
    </w:rPr>
  </w:style>
  <w:style w:type="paragraph" w:customStyle="1" w:styleId="style6">
    <w:name w:val="style6"/>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basedOn w:val="DefaultParagraphFont"/>
    <w:rsid w:val="00595BD9"/>
  </w:style>
  <w:style w:type="character" w:customStyle="1" w:styleId="Heading1Char">
    <w:name w:val="Heading 1 Char"/>
    <w:basedOn w:val="DefaultParagraphFont"/>
    <w:link w:val="Heading1"/>
    <w:uiPriority w:val="9"/>
    <w:rsid w:val="00595BD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95BD9"/>
    <w:rPr>
      <w:i/>
      <w:iCs/>
    </w:rPr>
  </w:style>
  <w:style w:type="paragraph" w:customStyle="1" w:styleId="style10">
    <w:name w:val="style10"/>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5500"/>
    <w:pPr>
      <w:ind w:left="720"/>
      <w:contextualSpacing/>
    </w:pPr>
  </w:style>
  <w:style w:type="paragraph" w:styleId="Header">
    <w:name w:val="header"/>
    <w:basedOn w:val="Normal"/>
    <w:link w:val="HeaderChar"/>
    <w:uiPriority w:val="99"/>
    <w:unhideWhenUsed/>
    <w:rsid w:val="000C3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6C4"/>
  </w:style>
  <w:style w:type="paragraph" w:styleId="Footer">
    <w:name w:val="footer"/>
    <w:basedOn w:val="Normal"/>
    <w:link w:val="FooterChar"/>
    <w:uiPriority w:val="99"/>
    <w:unhideWhenUsed/>
    <w:rsid w:val="000C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5596">
      <w:bodyDiv w:val="1"/>
      <w:marLeft w:val="0"/>
      <w:marRight w:val="0"/>
      <w:marTop w:val="0"/>
      <w:marBottom w:val="0"/>
      <w:divBdr>
        <w:top w:val="none" w:sz="0" w:space="0" w:color="auto"/>
        <w:left w:val="none" w:sz="0" w:space="0" w:color="auto"/>
        <w:bottom w:val="none" w:sz="0" w:space="0" w:color="auto"/>
        <w:right w:val="none" w:sz="0" w:space="0" w:color="auto"/>
      </w:divBdr>
      <w:divsChild>
        <w:div w:id="916062873">
          <w:marLeft w:val="0"/>
          <w:marRight w:val="0"/>
          <w:marTop w:val="0"/>
          <w:marBottom w:val="0"/>
          <w:divBdr>
            <w:top w:val="none" w:sz="0" w:space="0" w:color="auto"/>
            <w:left w:val="none" w:sz="0" w:space="0" w:color="auto"/>
            <w:bottom w:val="none" w:sz="0" w:space="0" w:color="auto"/>
            <w:right w:val="none" w:sz="0" w:space="0" w:color="auto"/>
          </w:divBdr>
          <w:divsChild>
            <w:div w:id="254097090">
              <w:marLeft w:val="0"/>
              <w:marRight w:val="0"/>
              <w:marTop w:val="0"/>
              <w:marBottom w:val="0"/>
              <w:divBdr>
                <w:top w:val="none" w:sz="0" w:space="0" w:color="auto"/>
                <w:left w:val="none" w:sz="0" w:space="0" w:color="auto"/>
                <w:bottom w:val="none" w:sz="0" w:space="0" w:color="auto"/>
                <w:right w:val="none" w:sz="0" w:space="0" w:color="auto"/>
              </w:divBdr>
              <w:divsChild>
                <w:div w:id="908611360">
                  <w:marLeft w:val="0"/>
                  <w:marRight w:val="0"/>
                  <w:marTop w:val="0"/>
                  <w:marBottom w:val="0"/>
                  <w:divBdr>
                    <w:top w:val="none" w:sz="0" w:space="0" w:color="auto"/>
                    <w:left w:val="none" w:sz="0" w:space="0" w:color="auto"/>
                    <w:bottom w:val="none" w:sz="0" w:space="0" w:color="auto"/>
                    <w:right w:val="none" w:sz="0" w:space="0" w:color="auto"/>
                  </w:divBdr>
                  <w:divsChild>
                    <w:div w:id="191501081">
                      <w:marLeft w:val="0"/>
                      <w:marRight w:val="0"/>
                      <w:marTop w:val="0"/>
                      <w:marBottom w:val="0"/>
                      <w:divBdr>
                        <w:top w:val="none" w:sz="0" w:space="0" w:color="auto"/>
                        <w:left w:val="none" w:sz="0" w:space="0" w:color="auto"/>
                        <w:bottom w:val="none" w:sz="0" w:space="0" w:color="auto"/>
                        <w:right w:val="none" w:sz="0" w:space="0" w:color="auto"/>
                      </w:divBdr>
                      <w:divsChild>
                        <w:div w:id="1136491956">
                          <w:marLeft w:val="0"/>
                          <w:marRight w:val="0"/>
                          <w:marTop w:val="0"/>
                          <w:marBottom w:val="0"/>
                          <w:divBdr>
                            <w:top w:val="none" w:sz="0" w:space="0" w:color="auto"/>
                            <w:left w:val="none" w:sz="0" w:space="0" w:color="auto"/>
                            <w:bottom w:val="none" w:sz="0" w:space="0" w:color="auto"/>
                            <w:right w:val="none" w:sz="0" w:space="0" w:color="auto"/>
                          </w:divBdr>
                          <w:divsChild>
                            <w:div w:id="1425807874">
                              <w:marLeft w:val="0"/>
                              <w:marRight w:val="0"/>
                              <w:marTop w:val="0"/>
                              <w:marBottom w:val="0"/>
                              <w:divBdr>
                                <w:top w:val="none" w:sz="0" w:space="0" w:color="auto"/>
                                <w:left w:val="none" w:sz="0" w:space="0" w:color="auto"/>
                                <w:bottom w:val="none" w:sz="0" w:space="0" w:color="auto"/>
                                <w:right w:val="none" w:sz="0" w:space="0" w:color="auto"/>
                              </w:divBdr>
                              <w:divsChild>
                                <w:div w:id="1968002383">
                                  <w:marLeft w:val="0"/>
                                  <w:marRight w:val="0"/>
                                  <w:marTop w:val="0"/>
                                  <w:marBottom w:val="0"/>
                                  <w:divBdr>
                                    <w:top w:val="none" w:sz="0" w:space="0" w:color="auto"/>
                                    <w:left w:val="none" w:sz="0" w:space="0" w:color="auto"/>
                                    <w:bottom w:val="none" w:sz="0" w:space="0" w:color="auto"/>
                                    <w:right w:val="none" w:sz="0" w:space="0" w:color="auto"/>
                                  </w:divBdr>
                                </w:div>
                                <w:div w:id="1311865235">
                                  <w:marLeft w:val="0"/>
                                  <w:marRight w:val="0"/>
                                  <w:marTop w:val="0"/>
                                  <w:marBottom w:val="0"/>
                                  <w:divBdr>
                                    <w:top w:val="none" w:sz="0" w:space="0" w:color="auto"/>
                                    <w:left w:val="none" w:sz="0" w:space="0" w:color="auto"/>
                                    <w:bottom w:val="none" w:sz="0" w:space="0" w:color="auto"/>
                                    <w:right w:val="none" w:sz="0" w:space="0" w:color="auto"/>
                                  </w:divBdr>
                                </w:div>
                                <w:div w:id="494691411">
                                  <w:marLeft w:val="0"/>
                                  <w:marRight w:val="0"/>
                                  <w:marTop w:val="0"/>
                                  <w:marBottom w:val="0"/>
                                  <w:divBdr>
                                    <w:top w:val="none" w:sz="0" w:space="0" w:color="auto"/>
                                    <w:left w:val="none" w:sz="0" w:space="0" w:color="auto"/>
                                    <w:bottom w:val="none" w:sz="0" w:space="0" w:color="auto"/>
                                    <w:right w:val="none" w:sz="0" w:space="0" w:color="auto"/>
                                  </w:divBdr>
                                </w:div>
                                <w:div w:id="1585339785">
                                  <w:marLeft w:val="0"/>
                                  <w:marRight w:val="0"/>
                                  <w:marTop w:val="0"/>
                                  <w:marBottom w:val="0"/>
                                  <w:divBdr>
                                    <w:top w:val="none" w:sz="0" w:space="0" w:color="auto"/>
                                    <w:left w:val="none" w:sz="0" w:space="0" w:color="auto"/>
                                    <w:bottom w:val="none" w:sz="0" w:space="0" w:color="auto"/>
                                    <w:right w:val="none" w:sz="0" w:space="0" w:color="auto"/>
                                  </w:divBdr>
                                </w:div>
                                <w:div w:id="2116171260">
                                  <w:marLeft w:val="0"/>
                                  <w:marRight w:val="0"/>
                                  <w:marTop w:val="0"/>
                                  <w:marBottom w:val="0"/>
                                  <w:divBdr>
                                    <w:top w:val="none" w:sz="0" w:space="0" w:color="auto"/>
                                    <w:left w:val="none" w:sz="0" w:space="0" w:color="auto"/>
                                    <w:bottom w:val="none" w:sz="0" w:space="0" w:color="auto"/>
                                    <w:right w:val="none" w:sz="0" w:space="0" w:color="auto"/>
                                  </w:divBdr>
                                </w:div>
                                <w:div w:id="2380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55976">
      <w:bodyDiv w:val="1"/>
      <w:marLeft w:val="0"/>
      <w:marRight w:val="0"/>
      <w:marTop w:val="0"/>
      <w:marBottom w:val="0"/>
      <w:divBdr>
        <w:top w:val="none" w:sz="0" w:space="0" w:color="auto"/>
        <w:left w:val="none" w:sz="0" w:space="0" w:color="auto"/>
        <w:bottom w:val="none" w:sz="0" w:space="0" w:color="auto"/>
        <w:right w:val="none" w:sz="0" w:space="0" w:color="auto"/>
      </w:divBdr>
      <w:divsChild>
        <w:div w:id="980496966">
          <w:marLeft w:val="0"/>
          <w:marRight w:val="0"/>
          <w:marTop w:val="0"/>
          <w:marBottom w:val="0"/>
          <w:divBdr>
            <w:top w:val="none" w:sz="0" w:space="0" w:color="auto"/>
            <w:left w:val="none" w:sz="0" w:space="0" w:color="auto"/>
            <w:bottom w:val="none" w:sz="0" w:space="0" w:color="auto"/>
            <w:right w:val="none" w:sz="0" w:space="0" w:color="auto"/>
          </w:divBdr>
          <w:divsChild>
            <w:div w:id="1061438567">
              <w:marLeft w:val="0"/>
              <w:marRight w:val="0"/>
              <w:marTop w:val="0"/>
              <w:marBottom w:val="0"/>
              <w:divBdr>
                <w:top w:val="none" w:sz="0" w:space="0" w:color="auto"/>
                <w:left w:val="none" w:sz="0" w:space="0" w:color="auto"/>
                <w:bottom w:val="none" w:sz="0" w:space="0" w:color="auto"/>
                <w:right w:val="none" w:sz="0" w:space="0" w:color="auto"/>
              </w:divBdr>
              <w:divsChild>
                <w:div w:id="626005702">
                  <w:marLeft w:val="0"/>
                  <w:marRight w:val="0"/>
                  <w:marTop w:val="0"/>
                  <w:marBottom w:val="0"/>
                  <w:divBdr>
                    <w:top w:val="none" w:sz="0" w:space="0" w:color="auto"/>
                    <w:left w:val="none" w:sz="0" w:space="0" w:color="auto"/>
                    <w:bottom w:val="none" w:sz="0" w:space="0" w:color="auto"/>
                    <w:right w:val="none" w:sz="0" w:space="0" w:color="auto"/>
                  </w:divBdr>
                  <w:divsChild>
                    <w:div w:id="1630698873">
                      <w:marLeft w:val="150"/>
                      <w:marRight w:val="150"/>
                      <w:marTop w:val="0"/>
                      <w:marBottom w:val="0"/>
                      <w:divBdr>
                        <w:top w:val="none" w:sz="0" w:space="0" w:color="auto"/>
                        <w:left w:val="none" w:sz="0" w:space="0" w:color="auto"/>
                        <w:bottom w:val="none" w:sz="0" w:space="0" w:color="auto"/>
                        <w:right w:val="none" w:sz="0" w:space="0" w:color="auto"/>
                      </w:divBdr>
                      <w:divsChild>
                        <w:div w:id="1817379466">
                          <w:marLeft w:val="0"/>
                          <w:marRight w:val="0"/>
                          <w:marTop w:val="0"/>
                          <w:marBottom w:val="0"/>
                          <w:divBdr>
                            <w:top w:val="none" w:sz="0" w:space="0" w:color="auto"/>
                            <w:left w:val="none" w:sz="0" w:space="0" w:color="auto"/>
                            <w:bottom w:val="none" w:sz="0" w:space="0" w:color="auto"/>
                            <w:right w:val="none" w:sz="0" w:space="0" w:color="auto"/>
                          </w:divBdr>
                          <w:divsChild>
                            <w:div w:id="635447582">
                              <w:marLeft w:val="0"/>
                              <w:marRight w:val="0"/>
                              <w:marTop w:val="0"/>
                              <w:marBottom w:val="0"/>
                              <w:divBdr>
                                <w:top w:val="none" w:sz="0" w:space="0" w:color="auto"/>
                                <w:left w:val="none" w:sz="0" w:space="0" w:color="auto"/>
                                <w:bottom w:val="none" w:sz="0" w:space="0" w:color="auto"/>
                                <w:right w:val="none" w:sz="0" w:space="0" w:color="auto"/>
                              </w:divBdr>
                              <w:divsChild>
                                <w:div w:id="138770398">
                                  <w:marLeft w:val="0"/>
                                  <w:marRight w:val="0"/>
                                  <w:marTop w:val="0"/>
                                  <w:marBottom w:val="0"/>
                                  <w:divBdr>
                                    <w:top w:val="none" w:sz="0" w:space="0" w:color="auto"/>
                                    <w:left w:val="none" w:sz="0" w:space="0" w:color="auto"/>
                                    <w:bottom w:val="none" w:sz="0" w:space="0" w:color="auto"/>
                                    <w:right w:val="none" w:sz="0" w:space="0" w:color="auto"/>
                                  </w:divBdr>
                                  <w:divsChild>
                                    <w:div w:id="1426992932">
                                      <w:marLeft w:val="0"/>
                                      <w:marRight w:val="0"/>
                                      <w:marTop w:val="0"/>
                                      <w:marBottom w:val="0"/>
                                      <w:divBdr>
                                        <w:top w:val="none" w:sz="0" w:space="0" w:color="auto"/>
                                        <w:left w:val="none" w:sz="0" w:space="0" w:color="auto"/>
                                        <w:bottom w:val="none" w:sz="0" w:space="0" w:color="auto"/>
                                        <w:right w:val="none" w:sz="0" w:space="0" w:color="auto"/>
                                      </w:divBdr>
                                      <w:divsChild>
                                        <w:div w:id="216012867">
                                          <w:marLeft w:val="0"/>
                                          <w:marRight w:val="0"/>
                                          <w:marTop w:val="0"/>
                                          <w:marBottom w:val="0"/>
                                          <w:divBdr>
                                            <w:top w:val="none" w:sz="0" w:space="0" w:color="auto"/>
                                            <w:left w:val="none" w:sz="0" w:space="0" w:color="auto"/>
                                            <w:bottom w:val="none" w:sz="0" w:space="0" w:color="auto"/>
                                            <w:right w:val="none" w:sz="0" w:space="0" w:color="auto"/>
                                          </w:divBdr>
                                          <w:divsChild>
                                            <w:div w:id="21126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2211">
      <w:bodyDiv w:val="1"/>
      <w:marLeft w:val="0"/>
      <w:marRight w:val="0"/>
      <w:marTop w:val="0"/>
      <w:marBottom w:val="0"/>
      <w:divBdr>
        <w:top w:val="none" w:sz="0" w:space="0" w:color="auto"/>
        <w:left w:val="none" w:sz="0" w:space="0" w:color="auto"/>
        <w:bottom w:val="none" w:sz="0" w:space="0" w:color="auto"/>
        <w:right w:val="none" w:sz="0" w:space="0" w:color="auto"/>
      </w:divBdr>
      <w:divsChild>
        <w:div w:id="1275871171">
          <w:marLeft w:val="0"/>
          <w:marRight w:val="0"/>
          <w:marTop w:val="0"/>
          <w:marBottom w:val="0"/>
          <w:divBdr>
            <w:top w:val="none" w:sz="0" w:space="0" w:color="auto"/>
            <w:left w:val="none" w:sz="0" w:space="0" w:color="auto"/>
            <w:bottom w:val="none" w:sz="0" w:space="0" w:color="auto"/>
            <w:right w:val="none" w:sz="0" w:space="0" w:color="auto"/>
          </w:divBdr>
          <w:divsChild>
            <w:div w:id="1726443903">
              <w:marLeft w:val="0"/>
              <w:marRight w:val="0"/>
              <w:marTop w:val="0"/>
              <w:marBottom w:val="0"/>
              <w:divBdr>
                <w:top w:val="none" w:sz="0" w:space="0" w:color="auto"/>
                <w:left w:val="none" w:sz="0" w:space="0" w:color="auto"/>
                <w:bottom w:val="none" w:sz="0" w:space="0" w:color="auto"/>
                <w:right w:val="none" w:sz="0" w:space="0" w:color="auto"/>
              </w:divBdr>
              <w:divsChild>
                <w:div w:id="1365447594">
                  <w:marLeft w:val="0"/>
                  <w:marRight w:val="0"/>
                  <w:marTop w:val="0"/>
                  <w:marBottom w:val="0"/>
                  <w:divBdr>
                    <w:top w:val="none" w:sz="0" w:space="0" w:color="auto"/>
                    <w:left w:val="none" w:sz="0" w:space="0" w:color="auto"/>
                    <w:bottom w:val="none" w:sz="0" w:space="0" w:color="auto"/>
                    <w:right w:val="none" w:sz="0" w:space="0" w:color="auto"/>
                  </w:divBdr>
                  <w:divsChild>
                    <w:div w:id="1929847946">
                      <w:marLeft w:val="0"/>
                      <w:marRight w:val="0"/>
                      <w:marTop w:val="0"/>
                      <w:marBottom w:val="0"/>
                      <w:divBdr>
                        <w:top w:val="none" w:sz="0" w:space="0" w:color="auto"/>
                        <w:left w:val="none" w:sz="0" w:space="0" w:color="auto"/>
                        <w:bottom w:val="none" w:sz="0" w:space="0" w:color="auto"/>
                        <w:right w:val="none" w:sz="0" w:space="0" w:color="auto"/>
                      </w:divBdr>
                      <w:divsChild>
                        <w:div w:id="8177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48287">
      <w:bodyDiv w:val="1"/>
      <w:marLeft w:val="0"/>
      <w:marRight w:val="0"/>
      <w:marTop w:val="0"/>
      <w:marBottom w:val="0"/>
      <w:divBdr>
        <w:top w:val="none" w:sz="0" w:space="0" w:color="auto"/>
        <w:left w:val="none" w:sz="0" w:space="0" w:color="auto"/>
        <w:bottom w:val="none" w:sz="0" w:space="0" w:color="auto"/>
        <w:right w:val="none" w:sz="0" w:space="0" w:color="auto"/>
      </w:divBdr>
    </w:div>
    <w:div w:id="1553811488">
      <w:bodyDiv w:val="1"/>
      <w:marLeft w:val="0"/>
      <w:marRight w:val="0"/>
      <w:marTop w:val="0"/>
      <w:marBottom w:val="0"/>
      <w:divBdr>
        <w:top w:val="none" w:sz="0" w:space="0" w:color="auto"/>
        <w:left w:val="none" w:sz="0" w:space="0" w:color="auto"/>
        <w:bottom w:val="none" w:sz="0" w:space="0" w:color="auto"/>
        <w:right w:val="none" w:sz="0" w:space="0" w:color="auto"/>
      </w:divBdr>
      <w:divsChild>
        <w:div w:id="1174614582">
          <w:marLeft w:val="0"/>
          <w:marRight w:val="0"/>
          <w:marTop w:val="0"/>
          <w:marBottom w:val="0"/>
          <w:divBdr>
            <w:top w:val="none" w:sz="0" w:space="0" w:color="auto"/>
            <w:left w:val="none" w:sz="0" w:space="0" w:color="auto"/>
            <w:bottom w:val="none" w:sz="0" w:space="0" w:color="auto"/>
            <w:right w:val="none" w:sz="0" w:space="0" w:color="auto"/>
          </w:divBdr>
          <w:divsChild>
            <w:div w:id="1022778620">
              <w:marLeft w:val="0"/>
              <w:marRight w:val="0"/>
              <w:marTop w:val="0"/>
              <w:marBottom w:val="0"/>
              <w:divBdr>
                <w:top w:val="none" w:sz="0" w:space="0" w:color="auto"/>
                <w:left w:val="none" w:sz="0" w:space="0" w:color="auto"/>
                <w:bottom w:val="none" w:sz="0" w:space="0" w:color="auto"/>
                <w:right w:val="none" w:sz="0" w:space="0" w:color="auto"/>
              </w:divBdr>
              <w:divsChild>
                <w:div w:id="671104683">
                  <w:marLeft w:val="0"/>
                  <w:marRight w:val="0"/>
                  <w:marTop w:val="0"/>
                  <w:marBottom w:val="0"/>
                  <w:divBdr>
                    <w:top w:val="none" w:sz="0" w:space="0" w:color="auto"/>
                    <w:left w:val="none" w:sz="0" w:space="0" w:color="auto"/>
                    <w:bottom w:val="none" w:sz="0" w:space="0" w:color="auto"/>
                    <w:right w:val="none" w:sz="0" w:space="0" w:color="auto"/>
                  </w:divBdr>
                  <w:divsChild>
                    <w:div w:id="924454357">
                      <w:marLeft w:val="0"/>
                      <w:marRight w:val="0"/>
                      <w:marTop w:val="0"/>
                      <w:marBottom w:val="0"/>
                      <w:divBdr>
                        <w:top w:val="none" w:sz="0" w:space="0" w:color="auto"/>
                        <w:left w:val="none" w:sz="0" w:space="0" w:color="auto"/>
                        <w:bottom w:val="none" w:sz="0" w:space="0" w:color="auto"/>
                        <w:right w:val="none" w:sz="0" w:space="0" w:color="auto"/>
                      </w:divBdr>
                      <w:divsChild>
                        <w:div w:id="474179082">
                          <w:marLeft w:val="0"/>
                          <w:marRight w:val="0"/>
                          <w:marTop w:val="0"/>
                          <w:marBottom w:val="0"/>
                          <w:divBdr>
                            <w:top w:val="none" w:sz="0" w:space="0" w:color="auto"/>
                            <w:left w:val="none" w:sz="0" w:space="0" w:color="auto"/>
                            <w:bottom w:val="none" w:sz="0" w:space="0" w:color="auto"/>
                            <w:right w:val="none" w:sz="0" w:space="0" w:color="auto"/>
                          </w:divBdr>
                          <w:divsChild>
                            <w:div w:id="276254428">
                              <w:marLeft w:val="0"/>
                              <w:marRight w:val="0"/>
                              <w:marTop w:val="0"/>
                              <w:marBottom w:val="0"/>
                              <w:divBdr>
                                <w:top w:val="none" w:sz="0" w:space="0" w:color="auto"/>
                                <w:left w:val="none" w:sz="0" w:space="0" w:color="auto"/>
                                <w:bottom w:val="none" w:sz="0" w:space="0" w:color="auto"/>
                                <w:right w:val="none" w:sz="0" w:space="0" w:color="auto"/>
                              </w:divBdr>
                            </w:div>
                            <w:div w:id="21152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51862">
      <w:bodyDiv w:val="1"/>
      <w:marLeft w:val="0"/>
      <w:marRight w:val="0"/>
      <w:marTop w:val="0"/>
      <w:marBottom w:val="0"/>
      <w:divBdr>
        <w:top w:val="none" w:sz="0" w:space="0" w:color="auto"/>
        <w:left w:val="none" w:sz="0" w:space="0" w:color="auto"/>
        <w:bottom w:val="none" w:sz="0" w:space="0" w:color="auto"/>
        <w:right w:val="none" w:sz="0" w:space="0" w:color="auto"/>
      </w:divBdr>
      <w:divsChild>
        <w:div w:id="1676569147">
          <w:marLeft w:val="0"/>
          <w:marRight w:val="0"/>
          <w:marTop w:val="0"/>
          <w:marBottom w:val="0"/>
          <w:divBdr>
            <w:top w:val="none" w:sz="0" w:space="0" w:color="auto"/>
            <w:left w:val="none" w:sz="0" w:space="0" w:color="auto"/>
            <w:bottom w:val="none" w:sz="0" w:space="0" w:color="auto"/>
            <w:right w:val="none" w:sz="0" w:space="0" w:color="auto"/>
          </w:divBdr>
          <w:divsChild>
            <w:div w:id="1550216763">
              <w:marLeft w:val="0"/>
              <w:marRight w:val="0"/>
              <w:marTop w:val="0"/>
              <w:marBottom w:val="0"/>
              <w:divBdr>
                <w:top w:val="none" w:sz="0" w:space="0" w:color="auto"/>
                <w:left w:val="none" w:sz="0" w:space="0" w:color="auto"/>
                <w:bottom w:val="none" w:sz="0" w:space="0" w:color="auto"/>
                <w:right w:val="none" w:sz="0" w:space="0" w:color="auto"/>
              </w:divBdr>
              <w:divsChild>
                <w:div w:id="2108846627">
                  <w:marLeft w:val="0"/>
                  <w:marRight w:val="0"/>
                  <w:marTop w:val="0"/>
                  <w:marBottom w:val="0"/>
                  <w:divBdr>
                    <w:top w:val="none" w:sz="0" w:space="0" w:color="auto"/>
                    <w:left w:val="none" w:sz="0" w:space="0" w:color="auto"/>
                    <w:bottom w:val="none" w:sz="0" w:space="0" w:color="auto"/>
                    <w:right w:val="none" w:sz="0" w:space="0" w:color="auto"/>
                  </w:divBdr>
                  <w:divsChild>
                    <w:div w:id="1744990082">
                      <w:marLeft w:val="0"/>
                      <w:marRight w:val="0"/>
                      <w:marTop w:val="0"/>
                      <w:marBottom w:val="0"/>
                      <w:divBdr>
                        <w:top w:val="none" w:sz="0" w:space="0" w:color="auto"/>
                        <w:left w:val="none" w:sz="0" w:space="0" w:color="auto"/>
                        <w:bottom w:val="none" w:sz="0" w:space="0" w:color="auto"/>
                        <w:right w:val="none" w:sz="0" w:space="0" w:color="auto"/>
                      </w:divBdr>
                      <w:divsChild>
                        <w:div w:id="1644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secure.ssa.gov/ICON/ic001.do"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s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94.cbp.dhs.gov/I94/consent.html;jsessionid=XHryVV5QlQqVWymysT0zhDKp0N2bf2qSVmRhqzvJ1ymlhPJyhh9f!73857946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sa.gov/online/ss-5.pdf" TargetMode="External"/><Relationship Id="rId4" Type="http://schemas.openxmlformats.org/officeDocument/2006/relationships/webSettings" Target="webSettings.xml"/><Relationship Id="rId9" Type="http://schemas.openxmlformats.org/officeDocument/2006/relationships/hyperlink" Target="mailto:jacqueline.strickland@uncp.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Demi S Meiklejohn</cp:lastModifiedBy>
  <cp:revision>5</cp:revision>
  <dcterms:created xsi:type="dcterms:W3CDTF">2015-12-18T19:38:00Z</dcterms:created>
  <dcterms:modified xsi:type="dcterms:W3CDTF">2019-10-23T16:07:00Z</dcterms:modified>
</cp:coreProperties>
</file>