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1E76" w14:textId="77777777" w:rsidR="00A42B3D" w:rsidRPr="009E02B3" w:rsidRDefault="007D074E" w:rsidP="00A42B3D">
      <w:pPr>
        <w:jc w:val="center"/>
        <w:rPr>
          <w:b/>
        </w:rPr>
      </w:pPr>
      <w:r w:rsidRPr="009E02B3">
        <w:rPr>
          <w:b/>
        </w:rPr>
        <w:t xml:space="preserve">Agenda </w:t>
      </w:r>
      <w:r w:rsidR="00A42B3D" w:rsidRPr="009E02B3">
        <w:rPr>
          <w:b/>
        </w:rPr>
        <w:t>for the Student Affairs and Campus Life Committee (SA&amp;CL)</w:t>
      </w:r>
    </w:p>
    <w:p w14:paraId="674E8DCD" w14:textId="7506B3AB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Monday, </w:t>
      </w:r>
      <w:r w:rsidR="004611A2">
        <w:rPr>
          <w:b/>
        </w:rPr>
        <w:t>Jan. 28, 2019</w:t>
      </w:r>
    </w:p>
    <w:p w14:paraId="4BA2D1C1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4055C29D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>University Center - 233</w:t>
      </w:r>
    </w:p>
    <w:p w14:paraId="3517D149" w14:textId="77777777" w:rsidR="00A42B3D" w:rsidRDefault="00A42B3D" w:rsidP="00A42B3D">
      <w:r>
        <w:t xml:space="preserve"> </w:t>
      </w:r>
    </w:p>
    <w:p w14:paraId="6DC4A599" w14:textId="77777777" w:rsidR="00A42B3D" w:rsidRPr="009E02B3" w:rsidRDefault="00A42B3D" w:rsidP="00A42B3D">
      <w:pPr>
        <w:rPr>
          <w:b/>
        </w:rPr>
      </w:pPr>
      <w:r w:rsidRPr="009E02B3">
        <w:rPr>
          <w:b/>
        </w:rPr>
        <w:t xml:space="preserve">Members of the Committee: </w:t>
      </w:r>
    </w:p>
    <w:p w14:paraId="2C11D4BF" w14:textId="77777777" w:rsidR="00A42B3D" w:rsidRDefault="00A42B3D" w:rsidP="00A42B3D">
      <w:proofErr w:type="spellStart"/>
      <w:r>
        <w:t>Reneè</w:t>
      </w:r>
      <w:proofErr w:type="spellEnd"/>
      <w:r>
        <w:t xml:space="preserve"> Lamphere, Senator and Chair </w:t>
      </w:r>
    </w:p>
    <w:p w14:paraId="431B6819" w14:textId="77777777" w:rsidR="00EC3F53" w:rsidRDefault="00EC3F53" w:rsidP="00A42B3D">
      <w:r>
        <w:t>Omar Torres, SGA President</w:t>
      </w:r>
    </w:p>
    <w:p w14:paraId="0D755037" w14:textId="77777777" w:rsidR="00A42B3D" w:rsidRDefault="00A42B3D" w:rsidP="00A42B3D">
      <w:r>
        <w:t>Susan Edkins, Senator</w:t>
      </w:r>
    </w:p>
    <w:p w14:paraId="68930C3E" w14:textId="77777777" w:rsidR="007D074E" w:rsidRDefault="007D074E" w:rsidP="00A42B3D">
      <w:r>
        <w:t>Joe Sciulli, Senator</w:t>
      </w:r>
    </w:p>
    <w:p w14:paraId="6C49A48D" w14:textId="77777777" w:rsidR="00A42B3D" w:rsidRDefault="00A42B3D" w:rsidP="00A42B3D">
      <w:r>
        <w:t>Cynthia Miecznikowski, Faculty Member</w:t>
      </w:r>
    </w:p>
    <w:p w14:paraId="603AA2FE" w14:textId="77777777" w:rsidR="007D074E" w:rsidRDefault="007D074E" w:rsidP="00A42B3D">
      <w:r>
        <w:t>Rachel Morrison, Faculty Member</w:t>
      </w:r>
    </w:p>
    <w:p w14:paraId="448BC829" w14:textId="77777777" w:rsidR="007D074E" w:rsidRDefault="007D074E" w:rsidP="00A42B3D">
      <w:r>
        <w:t>Brian Smith, Faculty Member</w:t>
      </w:r>
    </w:p>
    <w:p w14:paraId="418A9739" w14:textId="77777777" w:rsidR="007D074E" w:rsidRDefault="007D074E" w:rsidP="00A42B3D">
      <w:r>
        <w:t xml:space="preserve">Kevin Freeman, Faculty Athletics Representative </w:t>
      </w:r>
    </w:p>
    <w:p w14:paraId="7CD846BC" w14:textId="77777777" w:rsidR="00A42B3D" w:rsidRDefault="00A42B3D" w:rsidP="00A42B3D">
      <w:r>
        <w:t xml:space="preserve">Amy Williams, Chair of Student Publications Board </w:t>
      </w:r>
    </w:p>
    <w:p w14:paraId="101EA31F" w14:textId="77777777" w:rsidR="00A42B3D" w:rsidRDefault="00A42B3D" w:rsidP="00A42B3D">
      <w:r>
        <w:t xml:space="preserve">Lisa Schaeffer, Vice Chancellor for Student Affairs </w:t>
      </w:r>
    </w:p>
    <w:p w14:paraId="02648374" w14:textId="77777777" w:rsidR="009E02B3" w:rsidRDefault="009E02B3" w:rsidP="00A42B3D"/>
    <w:p w14:paraId="6513AC8A" w14:textId="77777777" w:rsidR="009E02B3" w:rsidRPr="00A74905" w:rsidRDefault="009E02B3" w:rsidP="009E02B3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14:paraId="3ECF1B34" w14:textId="77777777" w:rsidR="007D074E" w:rsidRDefault="007D074E" w:rsidP="00A42B3D"/>
    <w:p w14:paraId="2A53680B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14:paraId="5CCB32C7" w14:textId="3F842A48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107A48">
        <w:rPr>
          <w:b/>
        </w:rPr>
        <w:t>November 2</w:t>
      </w:r>
      <w:r w:rsidR="00AC1527">
        <w:rPr>
          <w:b/>
        </w:rPr>
        <w:t xml:space="preserve">018 </w:t>
      </w:r>
      <w:r w:rsidRPr="009E02B3">
        <w:rPr>
          <w:b/>
        </w:rPr>
        <w:t>minutes</w:t>
      </w:r>
    </w:p>
    <w:p w14:paraId="7A67F2C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</w:p>
    <w:p w14:paraId="00D8B6A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14:paraId="14E2C9CE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1. Chair</w:t>
      </w:r>
    </w:p>
    <w:p w14:paraId="5B64A7B9" w14:textId="77777777" w:rsidR="007D074E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2</w:t>
      </w:r>
      <w:r w:rsidR="007D074E" w:rsidRPr="009E02B3">
        <w:rPr>
          <w:b/>
        </w:rPr>
        <w:t xml:space="preserve">. </w:t>
      </w:r>
      <w:r w:rsidRPr="009E02B3">
        <w:rPr>
          <w:b/>
        </w:rPr>
        <w:t>Chair, Student Publications Board</w:t>
      </w:r>
    </w:p>
    <w:p w14:paraId="3F8338EA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3. Vice Chancellor of Student Affairs</w:t>
      </w:r>
    </w:p>
    <w:p w14:paraId="282B3CEE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4. President Student Government Association</w:t>
      </w:r>
    </w:p>
    <w:p w14:paraId="1DCD3AB9" w14:textId="77777777" w:rsidR="007D074E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E. </w:t>
      </w:r>
      <w:r w:rsidR="00E4589A" w:rsidRPr="009E02B3">
        <w:rPr>
          <w:b/>
        </w:rPr>
        <w:t>Old Business</w:t>
      </w:r>
      <w:r w:rsidRPr="009E02B3">
        <w:rPr>
          <w:b/>
        </w:rPr>
        <w:t xml:space="preserve"> </w:t>
      </w:r>
    </w:p>
    <w:p w14:paraId="56573FEC" w14:textId="418933E6" w:rsidR="00144606" w:rsidRDefault="004611A2" w:rsidP="00144606">
      <w:pPr>
        <w:pStyle w:val="Default"/>
        <w:spacing w:after="142"/>
        <w:ind w:firstLine="720"/>
      </w:pPr>
      <w:r>
        <w:t>1.</w:t>
      </w:r>
      <w:r w:rsidR="00144606" w:rsidRPr="009E02B3">
        <w:t xml:space="preserve"> </w:t>
      </w:r>
      <w:r w:rsidR="00144606">
        <w:t>Discuss challenges related to Student Parking and how the university can let students know about new parking accommodations</w:t>
      </w:r>
    </w:p>
    <w:p w14:paraId="6C3C201E" w14:textId="5EAAA158" w:rsidR="00144606" w:rsidRDefault="00107A48" w:rsidP="00144606">
      <w:pPr>
        <w:pStyle w:val="Default"/>
        <w:spacing w:after="142"/>
        <w:ind w:firstLine="720"/>
      </w:pPr>
      <w:r>
        <w:lastRenderedPageBreak/>
        <w:t>2</w:t>
      </w:r>
      <w:r w:rsidR="00144606">
        <w:t>. Clarifying the student textbook rental policy</w:t>
      </w:r>
    </w:p>
    <w:p w14:paraId="2B8D51D2" w14:textId="36CE15E2" w:rsidR="00AC1527" w:rsidRPr="00AC1527" w:rsidRDefault="00107A48" w:rsidP="00144606">
      <w:pPr>
        <w:pStyle w:val="Default"/>
        <w:spacing w:after="142"/>
        <w:ind w:firstLine="720"/>
      </w:pPr>
      <w:r>
        <w:t>3</w:t>
      </w:r>
      <w:r w:rsidR="00144606">
        <w:t xml:space="preserve">. </w:t>
      </w:r>
      <w:r>
        <w:t>Updates about Last Lecture</w:t>
      </w:r>
      <w:r w:rsidR="00144606">
        <w:t xml:space="preserve"> </w:t>
      </w:r>
    </w:p>
    <w:p w14:paraId="3DF5CB79" w14:textId="77777777" w:rsidR="00107A48" w:rsidRDefault="007D074E" w:rsidP="00144606">
      <w:pPr>
        <w:pStyle w:val="Default"/>
        <w:tabs>
          <w:tab w:val="left" w:pos="2190"/>
        </w:tabs>
        <w:spacing w:after="142"/>
        <w:rPr>
          <w:b/>
        </w:rPr>
      </w:pPr>
      <w:r w:rsidRPr="009E02B3">
        <w:rPr>
          <w:b/>
        </w:rPr>
        <w:t>F. New Business</w:t>
      </w:r>
    </w:p>
    <w:p w14:paraId="02C74349" w14:textId="766A94A0" w:rsidR="007D074E" w:rsidRDefault="00107A48" w:rsidP="00144606">
      <w:pPr>
        <w:pStyle w:val="Default"/>
        <w:tabs>
          <w:tab w:val="left" w:pos="2190"/>
        </w:tabs>
        <w:spacing w:after="142"/>
        <w:rPr>
          <w:b/>
        </w:rPr>
      </w:pPr>
      <w:r>
        <w:rPr>
          <w:b/>
        </w:rPr>
        <w:t xml:space="preserve">            </w:t>
      </w:r>
      <w:r>
        <w:t>1. Draft changes to the faculty handbook based on the changes to the faculty conciliation process approved at last meeting</w:t>
      </w:r>
      <w:r w:rsidR="00144606">
        <w:rPr>
          <w:b/>
        </w:rPr>
        <w:tab/>
      </w:r>
    </w:p>
    <w:p w14:paraId="316CFCDF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G. Announcements</w:t>
      </w:r>
    </w:p>
    <w:p w14:paraId="3D2DB714" w14:textId="77777777"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</w:p>
    <w:p w14:paraId="1DD5505C" w14:textId="47246C8E" w:rsidR="007D074E" w:rsidRDefault="007D074E" w:rsidP="00A42B3D">
      <w:pPr>
        <w:rPr>
          <w:b/>
        </w:rPr>
      </w:pPr>
    </w:p>
    <w:p w14:paraId="5B656897" w14:textId="5C6A3D00" w:rsidR="00F0360B" w:rsidRDefault="00F0360B" w:rsidP="00A42B3D">
      <w:pPr>
        <w:rPr>
          <w:b/>
        </w:rPr>
      </w:pPr>
    </w:p>
    <w:p w14:paraId="72B30229" w14:textId="089CA3FD" w:rsidR="00F0360B" w:rsidRDefault="00F0360B" w:rsidP="00A42B3D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1D6A9F9" w14:textId="63439DC1" w:rsidR="00F0360B" w:rsidRDefault="00F0360B" w:rsidP="00A42B3D">
      <w:pPr>
        <w:rPr>
          <w:b/>
        </w:rPr>
      </w:pPr>
    </w:p>
    <w:p w14:paraId="4984F3A8" w14:textId="77777777" w:rsidR="00C32C4C" w:rsidRPr="001D7B3F" w:rsidRDefault="00C32C4C" w:rsidP="00C32C4C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>Student Affairs and Campus Life Committee (SA&amp;CL)</w:t>
      </w:r>
    </w:p>
    <w:p w14:paraId="0C845B10" w14:textId="77777777" w:rsidR="00C32C4C" w:rsidRPr="001D7B3F" w:rsidRDefault="00C32C4C" w:rsidP="00C32C4C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 xml:space="preserve">Monday, </w:t>
      </w:r>
      <w:r>
        <w:rPr>
          <w:rFonts w:ascii="Times New Roman" w:hAnsi="Times New Roman" w:cs="Times New Roman"/>
          <w:b/>
        </w:rPr>
        <w:t>Monday, November 19th</w:t>
      </w:r>
      <w:r w:rsidRPr="001D7B3F">
        <w:rPr>
          <w:rFonts w:ascii="Times New Roman" w:hAnsi="Times New Roman" w:cs="Times New Roman"/>
          <w:b/>
        </w:rPr>
        <w:t>, 3:30pm</w:t>
      </w:r>
    </w:p>
    <w:p w14:paraId="4CA61EEC" w14:textId="77777777" w:rsidR="00C32C4C" w:rsidRPr="001D7B3F" w:rsidRDefault="00C32C4C" w:rsidP="00C32C4C">
      <w:pPr>
        <w:pStyle w:val="NoSpacing"/>
        <w:rPr>
          <w:rFonts w:ascii="Times New Roman" w:hAnsi="Times New Roman" w:cs="Times New Roman"/>
          <w:b/>
        </w:rPr>
      </w:pPr>
      <w:r w:rsidRPr="001D7B3F">
        <w:rPr>
          <w:rFonts w:ascii="Times New Roman" w:hAnsi="Times New Roman" w:cs="Times New Roman"/>
          <w:b/>
        </w:rPr>
        <w:t xml:space="preserve">University Center - 233 </w:t>
      </w:r>
    </w:p>
    <w:p w14:paraId="1BFD20B9" w14:textId="77777777" w:rsidR="00C32C4C" w:rsidRPr="001D7B3F" w:rsidRDefault="00C32C4C" w:rsidP="00C32C4C">
      <w:pPr>
        <w:pStyle w:val="NoSpacing"/>
        <w:rPr>
          <w:rFonts w:ascii="Times New Roman" w:hAnsi="Times New Roman" w:cs="Times New Roman"/>
        </w:rPr>
      </w:pPr>
    </w:p>
    <w:p w14:paraId="58DD1CA4" w14:textId="77777777" w:rsidR="00C32C4C" w:rsidRPr="001D7B3F" w:rsidRDefault="00C32C4C" w:rsidP="00C32C4C">
      <w:pPr>
        <w:spacing w:after="0"/>
        <w:rPr>
          <w:rFonts w:eastAsia="Times New Roman" w:cs="Times New Roman"/>
          <w:color w:val="212121"/>
          <w:shd w:val="clear" w:color="auto" w:fill="FFFFFF"/>
        </w:rPr>
      </w:pPr>
      <w:r w:rsidRPr="001D7B3F">
        <w:rPr>
          <w:rFonts w:cs="Times New Roman"/>
        </w:rPr>
        <w:t xml:space="preserve">Members </w:t>
      </w:r>
      <w:r>
        <w:rPr>
          <w:rFonts w:cs="Times New Roman"/>
        </w:rPr>
        <w:t>Present</w:t>
      </w:r>
      <w:r w:rsidRPr="001D7B3F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12121"/>
          <w:shd w:val="clear" w:color="auto" w:fill="FFFFFF"/>
        </w:rPr>
        <w:t xml:space="preserve">Renee Lamphere (Senator), Cynthia </w:t>
      </w:r>
      <w:proofErr w:type="spellStart"/>
      <w:r>
        <w:rPr>
          <w:rFonts w:eastAsia="Times New Roman" w:cs="Times New Roman"/>
          <w:color w:val="212121"/>
          <w:shd w:val="clear" w:color="auto" w:fill="FFFFFF"/>
        </w:rPr>
        <w:t>Mieczinkowski</w:t>
      </w:r>
      <w:proofErr w:type="spellEnd"/>
      <w:r>
        <w:rPr>
          <w:rFonts w:eastAsia="Times New Roman" w:cs="Times New Roman"/>
          <w:color w:val="212121"/>
          <w:shd w:val="clear" w:color="auto" w:fill="FFFFFF"/>
        </w:rPr>
        <w:t xml:space="preserve"> (Faculty)</w:t>
      </w:r>
      <w:proofErr w:type="gramStart"/>
      <w:r>
        <w:rPr>
          <w:rFonts w:eastAsia="Times New Roman" w:cs="Times New Roman"/>
          <w:color w:val="212121"/>
          <w:shd w:val="clear" w:color="auto" w:fill="FFFFFF"/>
        </w:rPr>
        <w:t>,  Susan</w:t>
      </w:r>
      <w:proofErr w:type="gramEnd"/>
      <w:r>
        <w:rPr>
          <w:rFonts w:eastAsia="Times New Roman" w:cs="Times New Roman"/>
          <w:color w:val="212121"/>
          <w:shd w:val="clear" w:color="auto" w:fill="FFFFFF"/>
        </w:rPr>
        <w:t xml:space="preserve"> Edkins (Faculty), Joe Sciulli (Senator and SACL secretary), Cynthia Oxendine, Brian Smith, Rachel Morrison, Susan Edkins (Faculty), Omar Torres, Kevin Freeman,</w:t>
      </w:r>
    </w:p>
    <w:p w14:paraId="35A0ABB3" w14:textId="77777777" w:rsidR="00C32C4C" w:rsidRPr="001D7B3F" w:rsidRDefault="00C32C4C" w:rsidP="00C32C4C">
      <w:pPr>
        <w:spacing w:after="0"/>
        <w:rPr>
          <w:rFonts w:eastAsia="Times New Roman" w:cs="Times New Roman"/>
          <w:color w:val="212121"/>
          <w:shd w:val="clear" w:color="auto" w:fill="FFFFFF"/>
        </w:rPr>
      </w:pPr>
    </w:p>
    <w:p w14:paraId="6FE7CFFC" w14:textId="77777777" w:rsidR="00C32C4C" w:rsidRPr="001D7B3F" w:rsidRDefault="00C32C4C" w:rsidP="00C32C4C">
      <w:pPr>
        <w:pStyle w:val="Heading4A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Order of Business</w:t>
      </w:r>
    </w:p>
    <w:p w14:paraId="2B22EE35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Call to Order</w:t>
      </w:r>
      <w:r w:rsidRPr="001D7B3F">
        <w:rPr>
          <w:rFonts w:eastAsia="ヒラギノ角ゴ Pro W3" w:cs="Times New Roman"/>
          <w:b/>
        </w:rPr>
        <w:tab/>
      </w:r>
    </w:p>
    <w:p w14:paraId="7619443D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Dr. Lamphere called the meeting to order at 3:30 pm.</w:t>
      </w:r>
    </w:p>
    <w:p w14:paraId="425BC1F6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 xml:space="preserve">Approval of Agenda </w:t>
      </w:r>
    </w:p>
    <w:p w14:paraId="552CC020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Agenda approved with change to agenda approved.</w:t>
      </w:r>
    </w:p>
    <w:p w14:paraId="30D36996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Approval of Minutes</w:t>
      </w:r>
      <w:r>
        <w:rPr>
          <w:rFonts w:eastAsia="ヒラギノ角ゴ Pro W3" w:cs="Times New Roman"/>
          <w:b/>
        </w:rPr>
        <w:t>: October 2018</w:t>
      </w:r>
    </w:p>
    <w:p w14:paraId="398670CA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Minutes approved.</w:t>
      </w:r>
    </w:p>
    <w:p w14:paraId="75A1D24A" w14:textId="77777777" w:rsidR="00C32C4C" w:rsidRPr="009A5016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</w:rPr>
      </w:pPr>
      <w:r w:rsidRPr="001D7B3F">
        <w:rPr>
          <w:rFonts w:eastAsia="ヒラギノ角ゴ Pro W3" w:cs="Times New Roman"/>
          <w:b/>
        </w:rPr>
        <w:t>Report</w:t>
      </w:r>
      <w:r>
        <w:rPr>
          <w:rFonts w:eastAsia="ヒラギノ角ゴ Pro W3" w:cs="Times New Roman"/>
          <w:b/>
        </w:rPr>
        <w:t>s</w:t>
      </w:r>
    </w:p>
    <w:p w14:paraId="5C0D6A13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1. Chair: None</w:t>
      </w:r>
    </w:p>
    <w:p w14:paraId="09AB4B39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2. Chair, Student Publications Board: None</w:t>
      </w:r>
    </w:p>
    <w:p w14:paraId="0B7187E7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3. Vice Chancellor of Student Affairs: CAPS update to faculty regrading new house in 2019; discussed parking issues for 2018/2019</w:t>
      </w:r>
    </w:p>
    <w:p w14:paraId="1D775341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4. </w:t>
      </w:r>
    </w:p>
    <w:p w14:paraId="05C1B025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     </w:t>
      </w:r>
    </w:p>
    <w:p w14:paraId="728F3283" w14:textId="77777777" w:rsidR="00C32C4C" w:rsidRPr="001D7B3F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lastRenderedPageBreak/>
        <w:t xml:space="preserve">                                                             </w:t>
      </w:r>
    </w:p>
    <w:p w14:paraId="7A91B8D5" w14:textId="77777777" w:rsidR="00C32C4C" w:rsidRDefault="00C32C4C" w:rsidP="00C32C4C">
      <w:pPr>
        <w:numPr>
          <w:ilvl w:val="0"/>
          <w:numId w:val="1"/>
        </w:numPr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Old Business</w:t>
      </w:r>
    </w:p>
    <w:p w14:paraId="436CBD4A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President Student Government Association: Discussed co-conciliator, push nominations into January (currently too late in the academic year), co-conciliator is 2-year term that is staggered between the two, SGA requests resume and letter of interest.  SGA passed.  SA&amp;CL moved/seconded to support resolution of SGA</w:t>
      </w:r>
    </w:p>
    <w:p w14:paraId="3DA687BD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No further discussion of student parking and related concerns</w:t>
      </w:r>
    </w:p>
    <w:p w14:paraId="38B23EEB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Student textbook rental policy is not clear for students and faculty.  Renee will to Stewart Thomas about this concern.</w:t>
      </w:r>
    </w:p>
    <w:p w14:paraId="29248E5F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proofErr w:type="spellStart"/>
      <w:r w:rsidRPr="009547CC">
        <w:rPr>
          <w:rFonts w:ascii="Times New Roman" w:eastAsia="ヒラギノ角ゴ Pro W3" w:hAnsi="Times New Roman" w:cs="Times New Roman"/>
        </w:rPr>
        <w:t>Disucssion</w:t>
      </w:r>
      <w:proofErr w:type="spellEnd"/>
      <w:r w:rsidRPr="009547CC">
        <w:rPr>
          <w:rFonts w:ascii="Times New Roman" w:eastAsia="ヒラギノ角ゴ Pro W3" w:hAnsi="Times New Roman" w:cs="Times New Roman"/>
        </w:rPr>
        <w:t xml:space="preserve"> </w:t>
      </w:r>
      <w:proofErr w:type="spellStart"/>
      <w:r w:rsidRPr="009547CC">
        <w:rPr>
          <w:rFonts w:ascii="Times New Roman" w:eastAsia="ヒラギノ角ゴ Pro W3" w:hAnsi="Times New Roman" w:cs="Times New Roman"/>
        </w:rPr>
        <w:t>ontinued</w:t>
      </w:r>
      <w:proofErr w:type="spellEnd"/>
      <w:r w:rsidRPr="009547CC">
        <w:rPr>
          <w:rFonts w:ascii="Times New Roman" w:eastAsia="ヒラギノ角ゴ Pro W3" w:hAnsi="Times New Roman" w:cs="Times New Roman"/>
        </w:rPr>
        <w:t xml:space="preserve"> to have the Last Lecture series return to campus life.</w:t>
      </w:r>
    </w:p>
    <w:p w14:paraId="7A76938C" w14:textId="77777777" w:rsidR="00C32C4C" w:rsidRPr="009547CC" w:rsidRDefault="00C32C4C" w:rsidP="00C32C4C">
      <w:pPr>
        <w:pStyle w:val="ListParagraph"/>
        <w:spacing w:after="0"/>
        <w:rPr>
          <w:rFonts w:ascii="Times New Roman" w:eastAsia="ヒラギノ角ゴ Pro W3" w:hAnsi="Times New Roman" w:cs="Times New Roman"/>
        </w:rPr>
      </w:pPr>
    </w:p>
    <w:p w14:paraId="3207552D" w14:textId="77777777" w:rsidR="00C32C4C" w:rsidRDefault="00C32C4C" w:rsidP="00C32C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r w:rsidRPr="001D7B3F">
        <w:rPr>
          <w:rFonts w:cs="Times New Roman"/>
          <w:b/>
          <w:bCs/>
          <w:color w:val="000000"/>
        </w:rPr>
        <w:t>New Busin</w:t>
      </w:r>
      <w:r>
        <w:rPr>
          <w:rFonts w:cs="Times New Roman"/>
          <w:b/>
          <w:bCs/>
          <w:color w:val="000000"/>
        </w:rPr>
        <w:t>ess</w:t>
      </w:r>
    </w:p>
    <w:p w14:paraId="5E5B67C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73AA161C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Discussed of FIRE ratings and free speech on campus: Changes are being recommended and Renee will update as needed</w:t>
      </w:r>
    </w:p>
    <w:p w14:paraId="5F1F2CE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4A0B6A92" w14:textId="77777777" w:rsidR="00C32C4C" w:rsidRPr="005857CD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33044126" w14:textId="77777777" w:rsidR="00C32C4C" w:rsidRDefault="00C32C4C" w:rsidP="00C32C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/>
          <w:bCs/>
          <w:color w:val="000000"/>
        </w:rPr>
        <w:t>Announcments</w:t>
      </w:r>
      <w:proofErr w:type="spellEnd"/>
    </w:p>
    <w:p w14:paraId="45442E0A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63A70A4D" w14:textId="77777777" w:rsidR="00C32C4C" w:rsidRPr="00043699" w:rsidRDefault="00C32C4C" w:rsidP="00C32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Cs/>
          <w:color w:val="000000"/>
        </w:rPr>
      </w:pPr>
      <w:r w:rsidRPr="00043699">
        <w:rPr>
          <w:rFonts w:ascii="Times New Roman" w:hAnsi="Times New Roman" w:cs="Times New Roman"/>
          <w:bCs/>
          <w:color w:val="000000"/>
        </w:rPr>
        <w:t>Discussed the new printers and their viability</w:t>
      </w:r>
    </w:p>
    <w:p w14:paraId="1A430F8E" w14:textId="77777777" w:rsidR="00C32C4C" w:rsidRPr="005857CD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19B87D6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Meeting adjourned at 4:20 PM by Dr. Lamphere</w:t>
      </w:r>
    </w:p>
    <w:p w14:paraId="55B072F9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6D379305" w14:textId="77777777" w:rsidR="00C32C4C" w:rsidRPr="001D7B3F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New meeting, Monday, January 28, 2019 at 3:30 PM</w:t>
      </w:r>
    </w:p>
    <w:p w14:paraId="08101B7C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</w:p>
    <w:p w14:paraId="6CFB107A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Respectfully submitted,</w:t>
      </w:r>
    </w:p>
    <w:p w14:paraId="76B40D81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>Joe Sciulli</w:t>
      </w:r>
    </w:p>
    <w:p w14:paraId="7477115C" w14:textId="77777777" w:rsidR="00C32C4C" w:rsidRPr="001D7B3F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 xml:space="preserve">SA&amp;CL </w:t>
      </w:r>
      <w:proofErr w:type="spellStart"/>
      <w:r>
        <w:rPr>
          <w:rFonts w:cs="Times New Roman"/>
          <w:bCs/>
          <w:color w:val="000000"/>
        </w:rPr>
        <w:t>Seccretary</w:t>
      </w:r>
      <w:proofErr w:type="spellEnd"/>
    </w:p>
    <w:p w14:paraId="23C1A55E" w14:textId="77777777" w:rsidR="00C21B68" w:rsidRPr="009E02B3" w:rsidRDefault="00C21B68" w:rsidP="00144606">
      <w:pPr>
        <w:pStyle w:val="NoSpacing"/>
        <w:rPr>
          <w:b/>
        </w:rPr>
      </w:pPr>
      <w:bookmarkStart w:id="0" w:name="_GoBack"/>
      <w:bookmarkEnd w:id="0"/>
    </w:p>
    <w:sectPr w:rsidR="00C21B68" w:rsidRPr="009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D"/>
    <w:rsid w:val="00013E63"/>
    <w:rsid w:val="00107A48"/>
    <w:rsid w:val="00144606"/>
    <w:rsid w:val="003C1D3C"/>
    <w:rsid w:val="004611A2"/>
    <w:rsid w:val="00566057"/>
    <w:rsid w:val="006601B8"/>
    <w:rsid w:val="007A7F2F"/>
    <w:rsid w:val="007D074E"/>
    <w:rsid w:val="00933924"/>
    <w:rsid w:val="009E02B3"/>
    <w:rsid w:val="00A42B3D"/>
    <w:rsid w:val="00AC1527"/>
    <w:rsid w:val="00C21B68"/>
    <w:rsid w:val="00C25F8E"/>
    <w:rsid w:val="00C32C4C"/>
    <w:rsid w:val="00D12272"/>
    <w:rsid w:val="00E4589A"/>
    <w:rsid w:val="00EC3F53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8911"/>
  <w15:chartTrackingRefBased/>
  <w15:docId w15:val="{5CC2D7F0-99CD-4675-855B-364DA3F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3</cp:revision>
  <dcterms:created xsi:type="dcterms:W3CDTF">2019-01-22T16:15:00Z</dcterms:created>
  <dcterms:modified xsi:type="dcterms:W3CDTF">2019-01-23T13:33:00Z</dcterms:modified>
</cp:coreProperties>
</file>