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51" w:rsidRDefault="00327851" w:rsidP="006F7D14">
      <w:pPr>
        <w:pStyle w:val="NormalWeb"/>
        <w:jc w:val="center"/>
        <w:outlineLvl w:val="0"/>
        <w:rPr>
          <w:b/>
          <w:sz w:val="48"/>
          <w:szCs w:val="48"/>
        </w:rPr>
      </w:pPr>
      <w:bookmarkStart w:id="0" w:name="_GoBack"/>
      <w:bookmarkEnd w:id="0"/>
      <w:r>
        <w:rPr>
          <w:b/>
          <w:noProof/>
          <w:sz w:val="48"/>
          <w:szCs w:val="48"/>
        </w:rPr>
        <w:drawing>
          <wp:anchor distT="0" distB="0" distL="114300" distR="114300" simplePos="0" relativeHeight="251658240" behindDoc="1" locked="0" layoutInCell="1" allowOverlap="1">
            <wp:simplePos x="0" y="0"/>
            <wp:positionH relativeFrom="page">
              <wp:posOffset>10160</wp:posOffset>
            </wp:positionH>
            <wp:positionV relativeFrom="page">
              <wp:posOffset>-10160</wp:posOffset>
            </wp:positionV>
            <wp:extent cx="7772400" cy="100584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E_Handbook_Cover.pdf"/>
                    <pic:cNvPicPr/>
                  </pic:nvPicPr>
                  <pic:blipFill>
                    <a:blip r:embed="rId8"/>
                    <a:stretch>
                      <a:fillRect/>
                    </a:stretch>
                  </pic:blipFill>
                  <pic:spPr>
                    <a:xfrm>
                      <a:off x="0" y="0"/>
                      <a:ext cx="7772400" cy="10058413"/>
                    </a:xfrm>
                    <a:prstGeom prst="rect">
                      <a:avLst/>
                    </a:prstGeom>
                  </pic:spPr>
                </pic:pic>
              </a:graphicData>
            </a:graphic>
            <wp14:sizeRelH relativeFrom="margin">
              <wp14:pctWidth>0</wp14:pctWidth>
            </wp14:sizeRelH>
          </wp:anchor>
        </w:drawing>
      </w:r>
    </w:p>
    <w:p w:rsidR="00327851" w:rsidRDefault="00327851">
      <w:pPr>
        <w:rPr>
          <w:b/>
          <w:sz w:val="48"/>
          <w:szCs w:val="48"/>
        </w:rPr>
      </w:pPr>
      <w:r>
        <w:rPr>
          <w:b/>
          <w:sz w:val="48"/>
          <w:szCs w:val="48"/>
        </w:rPr>
        <w:br w:type="page"/>
      </w:r>
    </w:p>
    <w:p w:rsidR="00B879F0" w:rsidRDefault="00B879F0" w:rsidP="00765695">
      <w:pPr>
        <w:pStyle w:val="NormalWeb"/>
        <w:jc w:val="center"/>
        <w:outlineLvl w:val="0"/>
        <w:rPr>
          <w:b/>
        </w:rPr>
      </w:pPr>
      <w:r w:rsidRPr="007522B7">
        <w:rPr>
          <w:b/>
        </w:rPr>
        <w:lastRenderedPageBreak/>
        <w:t>TABLE OF CONTENTS</w:t>
      </w:r>
    </w:p>
    <w:p w:rsidR="00B879F0" w:rsidRPr="00D220CC" w:rsidRDefault="00B879F0" w:rsidP="00D220C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1080"/>
      </w:tblGrid>
      <w:tr w:rsidR="005945E1" w:rsidTr="00CC43B6">
        <w:trPr>
          <w:trHeight w:val="143"/>
        </w:trPr>
        <w:tc>
          <w:tcPr>
            <w:tcW w:w="7398" w:type="dxa"/>
            <w:tcBorders>
              <w:top w:val="nil"/>
              <w:left w:val="nil"/>
              <w:bottom w:val="nil"/>
              <w:right w:val="nil"/>
            </w:tcBorders>
            <w:shd w:val="clear" w:color="auto" w:fill="auto"/>
          </w:tcPr>
          <w:p w:rsidR="00D220CC" w:rsidRDefault="00D220CC" w:rsidP="00D220CC"/>
        </w:tc>
        <w:tc>
          <w:tcPr>
            <w:tcW w:w="1080" w:type="dxa"/>
            <w:tcBorders>
              <w:top w:val="nil"/>
              <w:left w:val="nil"/>
              <w:bottom w:val="nil"/>
              <w:right w:val="nil"/>
            </w:tcBorders>
            <w:shd w:val="clear" w:color="auto" w:fill="auto"/>
          </w:tcPr>
          <w:p w:rsidR="00D220CC" w:rsidRDefault="002940B0" w:rsidP="00D220CC">
            <w:r>
              <w:t xml:space="preserve">   </w:t>
            </w:r>
          </w:p>
        </w:tc>
      </w:tr>
      <w:tr w:rsidR="005945E1" w:rsidTr="00CC43B6">
        <w:trPr>
          <w:trHeight w:val="260"/>
        </w:trPr>
        <w:tc>
          <w:tcPr>
            <w:tcW w:w="7398" w:type="dxa"/>
            <w:tcBorders>
              <w:top w:val="nil"/>
              <w:left w:val="nil"/>
              <w:bottom w:val="nil"/>
              <w:right w:val="nil"/>
            </w:tcBorders>
            <w:shd w:val="clear" w:color="auto" w:fill="auto"/>
          </w:tcPr>
          <w:p w:rsidR="00D220CC" w:rsidRPr="00FA503F" w:rsidRDefault="00760F8F" w:rsidP="00D220CC">
            <w:pPr>
              <w:rPr>
                <w:sz w:val="24"/>
                <w:szCs w:val="24"/>
              </w:rPr>
            </w:pPr>
            <w:r>
              <w:rPr>
                <w:sz w:val="24"/>
                <w:szCs w:val="24"/>
              </w:rPr>
              <w:t>PART</w:t>
            </w:r>
            <w:r w:rsidR="00D220CC" w:rsidRPr="00FA503F">
              <w:rPr>
                <w:sz w:val="24"/>
                <w:szCs w:val="24"/>
              </w:rPr>
              <w:t xml:space="preserve"> </w:t>
            </w:r>
            <w:r w:rsidR="00837F45">
              <w:rPr>
                <w:sz w:val="24"/>
                <w:szCs w:val="24"/>
              </w:rPr>
              <w:t>1</w:t>
            </w:r>
            <w:r w:rsidR="00005443">
              <w:rPr>
                <w:sz w:val="24"/>
                <w:szCs w:val="24"/>
              </w:rPr>
              <w:t xml:space="preserve">. </w:t>
            </w:r>
            <w:r w:rsidR="00D220CC" w:rsidRPr="00FA503F">
              <w:rPr>
                <w:sz w:val="24"/>
                <w:szCs w:val="24"/>
              </w:rPr>
              <w:t>OVERVIEW</w:t>
            </w:r>
            <w:r w:rsidR="002940B0">
              <w:rPr>
                <w:sz w:val="24"/>
                <w:szCs w:val="24"/>
              </w:rPr>
              <w:t xml:space="preserve"> </w:t>
            </w:r>
          </w:p>
        </w:tc>
        <w:tc>
          <w:tcPr>
            <w:tcW w:w="1080" w:type="dxa"/>
            <w:tcBorders>
              <w:top w:val="nil"/>
              <w:left w:val="nil"/>
              <w:bottom w:val="nil"/>
              <w:right w:val="nil"/>
            </w:tcBorders>
            <w:shd w:val="clear" w:color="auto" w:fill="auto"/>
          </w:tcPr>
          <w:p w:rsidR="00D220CC" w:rsidRPr="00FA503F" w:rsidRDefault="002940B0" w:rsidP="00DD3842">
            <w:pPr>
              <w:rPr>
                <w:sz w:val="24"/>
                <w:szCs w:val="24"/>
              </w:rPr>
            </w:pPr>
            <w:r>
              <w:rPr>
                <w:sz w:val="24"/>
                <w:szCs w:val="24"/>
              </w:rPr>
              <w:t xml:space="preserve">            </w:t>
            </w:r>
            <w:r w:rsidR="00256656">
              <w:rPr>
                <w:sz w:val="24"/>
                <w:szCs w:val="24"/>
              </w:rPr>
              <w:t>3</w:t>
            </w:r>
            <w:r>
              <w:rPr>
                <w:sz w:val="24"/>
                <w:szCs w:val="24"/>
              </w:rPr>
              <w:t xml:space="preserve">      </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2F5A50">
              <w:rPr>
                <w:sz w:val="24"/>
                <w:szCs w:val="24"/>
              </w:rPr>
              <w:t>Eligibility</w:t>
            </w:r>
            <w:r>
              <w:rPr>
                <w:sz w:val="24"/>
                <w:szCs w:val="24"/>
              </w:rPr>
              <w:t xml:space="preserve"> </w:t>
            </w:r>
          </w:p>
        </w:tc>
        <w:tc>
          <w:tcPr>
            <w:tcW w:w="1080" w:type="dxa"/>
            <w:tcBorders>
              <w:top w:val="nil"/>
              <w:left w:val="nil"/>
              <w:bottom w:val="nil"/>
              <w:right w:val="nil"/>
            </w:tcBorders>
            <w:shd w:val="clear" w:color="auto" w:fill="auto"/>
          </w:tcPr>
          <w:p w:rsidR="00D220CC" w:rsidRPr="00FA503F" w:rsidRDefault="00256656" w:rsidP="00DD3842">
            <w:pPr>
              <w:jc w:val="right"/>
              <w:rPr>
                <w:sz w:val="24"/>
                <w:szCs w:val="24"/>
              </w:rPr>
            </w:pPr>
            <w:r>
              <w:rPr>
                <w:sz w:val="24"/>
                <w:szCs w:val="24"/>
              </w:rPr>
              <w:t>3</w:t>
            </w:r>
          </w:p>
        </w:tc>
      </w:tr>
      <w:tr w:rsidR="002F5A50" w:rsidTr="00CC43B6">
        <w:tc>
          <w:tcPr>
            <w:tcW w:w="7398" w:type="dxa"/>
            <w:tcBorders>
              <w:top w:val="nil"/>
              <w:left w:val="nil"/>
              <w:bottom w:val="nil"/>
              <w:right w:val="nil"/>
            </w:tcBorders>
            <w:shd w:val="clear" w:color="auto" w:fill="auto"/>
          </w:tcPr>
          <w:p w:rsidR="002F5A50" w:rsidRPr="00FA503F" w:rsidRDefault="002940B0" w:rsidP="00D220CC">
            <w:pPr>
              <w:rPr>
                <w:sz w:val="24"/>
                <w:szCs w:val="24"/>
              </w:rPr>
            </w:pPr>
            <w:r>
              <w:rPr>
                <w:sz w:val="24"/>
                <w:szCs w:val="24"/>
              </w:rPr>
              <w:t xml:space="preserve">      </w:t>
            </w:r>
            <w:r w:rsidR="002F5A50" w:rsidRPr="00FA503F">
              <w:rPr>
                <w:sz w:val="24"/>
                <w:szCs w:val="24"/>
              </w:rPr>
              <w:t>Benefits</w:t>
            </w:r>
            <w:r w:rsidR="00951874">
              <w:rPr>
                <w:sz w:val="24"/>
                <w:szCs w:val="24"/>
              </w:rPr>
              <w:t xml:space="preserve"> of the Internship</w:t>
            </w:r>
          </w:p>
        </w:tc>
        <w:tc>
          <w:tcPr>
            <w:tcW w:w="1080" w:type="dxa"/>
            <w:tcBorders>
              <w:top w:val="nil"/>
              <w:left w:val="nil"/>
              <w:bottom w:val="nil"/>
              <w:right w:val="nil"/>
            </w:tcBorders>
            <w:shd w:val="clear" w:color="auto" w:fill="auto"/>
          </w:tcPr>
          <w:p w:rsidR="002F5A50" w:rsidRPr="00FA503F" w:rsidRDefault="00256656" w:rsidP="00DD3842">
            <w:pPr>
              <w:jc w:val="right"/>
              <w:rPr>
                <w:sz w:val="24"/>
                <w:szCs w:val="24"/>
              </w:rPr>
            </w:pPr>
            <w:r>
              <w:rPr>
                <w:sz w:val="24"/>
                <w:szCs w:val="24"/>
              </w:rPr>
              <w:t>4</w:t>
            </w:r>
          </w:p>
        </w:tc>
      </w:tr>
      <w:tr w:rsidR="005945E1" w:rsidTr="00CC43B6">
        <w:tc>
          <w:tcPr>
            <w:tcW w:w="7398" w:type="dxa"/>
            <w:tcBorders>
              <w:top w:val="nil"/>
              <w:left w:val="nil"/>
              <w:bottom w:val="nil"/>
              <w:right w:val="nil"/>
            </w:tcBorders>
            <w:shd w:val="clear" w:color="auto" w:fill="auto"/>
          </w:tcPr>
          <w:p w:rsidR="00D220CC" w:rsidRPr="00FA503F" w:rsidRDefault="00D220CC" w:rsidP="00D220CC">
            <w:pPr>
              <w:rPr>
                <w:sz w:val="24"/>
                <w:szCs w:val="24"/>
              </w:rPr>
            </w:pPr>
            <w:r w:rsidRPr="00FA503F">
              <w:rPr>
                <w:sz w:val="24"/>
                <w:szCs w:val="24"/>
              </w:rPr>
              <w:t>PART II. ROLES AND RESPONSIBILITIES</w:t>
            </w:r>
          </w:p>
        </w:tc>
        <w:tc>
          <w:tcPr>
            <w:tcW w:w="1080" w:type="dxa"/>
            <w:tcBorders>
              <w:top w:val="nil"/>
              <w:left w:val="nil"/>
              <w:bottom w:val="nil"/>
              <w:right w:val="nil"/>
            </w:tcBorders>
            <w:shd w:val="clear" w:color="auto" w:fill="auto"/>
          </w:tcPr>
          <w:p w:rsidR="00D220CC" w:rsidRPr="00FA503F" w:rsidRDefault="00256656" w:rsidP="00DD3842">
            <w:pPr>
              <w:jc w:val="right"/>
              <w:rPr>
                <w:sz w:val="24"/>
                <w:szCs w:val="24"/>
              </w:rPr>
            </w:pPr>
            <w:r>
              <w:rPr>
                <w:sz w:val="24"/>
                <w:szCs w:val="24"/>
              </w:rPr>
              <w:t>4</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220CC" w:rsidRPr="00FA503F">
              <w:rPr>
                <w:sz w:val="24"/>
                <w:szCs w:val="24"/>
              </w:rPr>
              <w:t xml:space="preserve"> Intern</w:t>
            </w:r>
          </w:p>
        </w:tc>
        <w:tc>
          <w:tcPr>
            <w:tcW w:w="1080" w:type="dxa"/>
            <w:tcBorders>
              <w:top w:val="nil"/>
              <w:left w:val="nil"/>
              <w:bottom w:val="nil"/>
              <w:right w:val="nil"/>
            </w:tcBorders>
            <w:shd w:val="clear" w:color="auto" w:fill="auto"/>
          </w:tcPr>
          <w:p w:rsidR="00D220CC" w:rsidRPr="00FA503F" w:rsidRDefault="00256656" w:rsidP="00DD3842">
            <w:pPr>
              <w:jc w:val="right"/>
              <w:rPr>
                <w:sz w:val="24"/>
                <w:szCs w:val="24"/>
              </w:rPr>
            </w:pPr>
            <w:r>
              <w:rPr>
                <w:sz w:val="24"/>
                <w:szCs w:val="24"/>
              </w:rPr>
              <w:t>4</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220CC" w:rsidRPr="00FA503F">
              <w:rPr>
                <w:sz w:val="24"/>
                <w:szCs w:val="24"/>
              </w:rPr>
              <w:t xml:space="preserve"> University Supervisor</w:t>
            </w:r>
          </w:p>
        </w:tc>
        <w:tc>
          <w:tcPr>
            <w:tcW w:w="1080" w:type="dxa"/>
            <w:tcBorders>
              <w:top w:val="nil"/>
              <w:left w:val="nil"/>
              <w:bottom w:val="nil"/>
              <w:right w:val="nil"/>
            </w:tcBorders>
            <w:shd w:val="clear" w:color="auto" w:fill="auto"/>
          </w:tcPr>
          <w:p w:rsidR="00D220CC" w:rsidRPr="00FA503F" w:rsidRDefault="00256656" w:rsidP="00DD3842">
            <w:pPr>
              <w:jc w:val="right"/>
              <w:rPr>
                <w:sz w:val="24"/>
                <w:szCs w:val="24"/>
              </w:rPr>
            </w:pPr>
            <w:r>
              <w:rPr>
                <w:sz w:val="24"/>
                <w:szCs w:val="24"/>
              </w:rPr>
              <w:t>5</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220CC" w:rsidRPr="00FA503F">
              <w:rPr>
                <w:sz w:val="24"/>
                <w:szCs w:val="24"/>
              </w:rPr>
              <w:t xml:space="preserve"> Host Administrator</w:t>
            </w:r>
          </w:p>
        </w:tc>
        <w:tc>
          <w:tcPr>
            <w:tcW w:w="1080" w:type="dxa"/>
            <w:tcBorders>
              <w:top w:val="nil"/>
              <w:left w:val="nil"/>
              <w:bottom w:val="nil"/>
              <w:right w:val="nil"/>
            </w:tcBorders>
            <w:shd w:val="clear" w:color="auto" w:fill="auto"/>
          </w:tcPr>
          <w:p w:rsidR="00D220CC" w:rsidRPr="00FA503F" w:rsidRDefault="00540D64" w:rsidP="00DD3842">
            <w:pPr>
              <w:jc w:val="right"/>
              <w:rPr>
                <w:sz w:val="24"/>
                <w:szCs w:val="24"/>
              </w:rPr>
            </w:pPr>
            <w:r>
              <w:rPr>
                <w:sz w:val="24"/>
                <w:szCs w:val="24"/>
              </w:rPr>
              <w:t>6</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FB4063" w:rsidRPr="00FA503F">
              <w:rPr>
                <w:sz w:val="24"/>
                <w:szCs w:val="24"/>
              </w:rPr>
              <w:t xml:space="preserve"> Internship Restrictions</w:t>
            </w:r>
          </w:p>
        </w:tc>
        <w:tc>
          <w:tcPr>
            <w:tcW w:w="1080" w:type="dxa"/>
            <w:tcBorders>
              <w:top w:val="nil"/>
              <w:left w:val="nil"/>
              <w:bottom w:val="nil"/>
              <w:right w:val="nil"/>
            </w:tcBorders>
            <w:shd w:val="clear" w:color="auto" w:fill="auto"/>
          </w:tcPr>
          <w:p w:rsidR="00D220CC" w:rsidRPr="00FA503F" w:rsidRDefault="00540D64" w:rsidP="00DD3842">
            <w:pPr>
              <w:jc w:val="right"/>
              <w:rPr>
                <w:sz w:val="24"/>
                <w:szCs w:val="24"/>
              </w:rPr>
            </w:pPr>
            <w:r>
              <w:rPr>
                <w:sz w:val="24"/>
                <w:szCs w:val="24"/>
              </w:rPr>
              <w:t>7</w:t>
            </w:r>
          </w:p>
        </w:tc>
      </w:tr>
      <w:tr w:rsidR="005945E1" w:rsidTr="00CC43B6">
        <w:tc>
          <w:tcPr>
            <w:tcW w:w="7398" w:type="dxa"/>
            <w:tcBorders>
              <w:top w:val="nil"/>
              <w:left w:val="nil"/>
              <w:bottom w:val="nil"/>
              <w:right w:val="nil"/>
            </w:tcBorders>
            <w:shd w:val="clear" w:color="auto" w:fill="auto"/>
          </w:tcPr>
          <w:p w:rsidR="00D220CC" w:rsidRPr="00FA503F" w:rsidRDefault="00D220CC" w:rsidP="00D220CC">
            <w:pPr>
              <w:rPr>
                <w:sz w:val="24"/>
                <w:szCs w:val="24"/>
              </w:rPr>
            </w:pPr>
            <w:r w:rsidRPr="00FA503F">
              <w:rPr>
                <w:sz w:val="24"/>
                <w:szCs w:val="24"/>
              </w:rPr>
              <w:t>PART III. INTERNSHIP REQUIREMENTS</w:t>
            </w:r>
          </w:p>
        </w:tc>
        <w:tc>
          <w:tcPr>
            <w:tcW w:w="1080" w:type="dxa"/>
            <w:tcBorders>
              <w:top w:val="nil"/>
              <w:left w:val="nil"/>
              <w:bottom w:val="nil"/>
              <w:right w:val="nil"/>
            </w:tcBorders>
            <w:shd w:val="clear" w:color="auto" w:fill="auto"/>
          </w:tcPr>
          <w:p w:rsidR="00D220CC" w:rsidRPr="00FA503F" w:rsidRDefault="00923A34" w:rsidP="00DD3842">
            <w:pPr>
              <w:jc w:val="right"/>
              <w:rPr>
                <w:sz w:val="24"/>
                <w:szCs w:val="24"/>
              </w:rPr>
            </w:pPr>
            <w:r>
              <w:rPr>
                <w:sz w:val="24"/>
                <w:szCs w:val="24"/>
              </w:rPr>
              <w:t>7</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FB4063" w:rsidRPr="00FA503F">
              <w:rPr>
                <w:sz w:val="24"/>
                <w:szCs w:val="24"/>
              </w:rPr>
              <w:t xml:space="preserve"> </w:t>
            </w:r>
            <w:r w:rsidR="00D40207">
              <w:rPr>
                <w:sz w:val="24"/>
                <w:szCs w:val="24"/>
              </w:rPr>
              <w:t>Internship Hours</w:t>
            </w:r>
          </w:p>
        </w:tc>
        <w:tc>
          <w:tcPr>
            <w:tcW w:w="1080" w:type="dxa"/>
            <w:tcBorders>
              <w:top w:val="nil"/>
              <w:left w:val="nil"/>
              <w:bottom w:val="nil"/>
              <w:right w:val="nil"/>
            </w:tcBorders>
            <w:shd w:val="clear" w:color="auto" w:fill="auto"/>
          </w:tcPr>
          <w:p w:rsidR="00D220CC" w:rsidRPr="00FA503F" w:rsidRDefault="00923A34" w:rsidP="00DD3842">
            <w:pPr>
              <w:jc w:val="right"/>
              <w:rPr>
                <w:sz w:val="24"/>
                <w:szCs w:val="24"/>
              </w:rPr>
            </w:pPr>
            <w:r>
              <w:rPr>
                <w:sz w:val="24"/>
                <w:szCs w:val="24"/>
              </w:rPr>
              <w:t>7</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220CC" w:rsidRPr="00FA503F">
              <w:rPr>
                <w:sz w:val="24"/>
                <w:szCs w:val="24"/>
              </w:rPr>
              <w:t xml:space="preserve"> </w:t>
            </w:r>
            <w:r w:rsidR="00D40207">
              <w:rPr>
                <w:sz w:val="24"/>
                <w:szCs w:val="24"/>
              </w:rPr>
              <w:t>Summer Hours</w:t>
            </w:r>
          </w:p>
        </w:tc>
        <w:tc>
          <w:tcPr>
            <w:tcW w:w="1080" w:type="dxa"/>
            <w:tcBorders>
              <w:top w:val="nil"/>
              <w:left w:val="nil"/>
              <w:bottom w:val="nil"/>
              <w:right w:val="nil"/>
            </w:tcBorders>
            <w:shd w:val="clear" w:color="auto" w:fill="auto"/>
          </w:tcPr>
          <w:p w:rsidR="00D220CC" w:rsidRPr="00FA503F" w:rsidRDefault="00923A34" w:rsidP="00DD3842">
            <w:pPr>
              <w:jc w:val="right"/>
              <w:rPr>
                <w:sz w:val="24"/>
                <w:szCs w:val="24"/>
              </w:rPr>
            </w:pPr>
            <w:r>
              <w:rPr>
                <w:sz w:val="24"/>
                <w:szCs w:val="24"/>
              </w:rPr>
              <w:t>7</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A1075A">
              <w:rPr>
                <w:sz w:val="24"/>
                <w:szCs w:val="24"/>
              </w:rPr>
              <w:t xml:space="preserve"> </w:t>
            </w:r>
            <w:r w:rsidR="00D40207">
              <w:rPr>
                <w:sz w:val="24"/>
                <w:szCs w:val="24"/>
              </w:rPr>
              <w:t>Taskstream</w:t>
            </w:r>
            <w:r w:rsidR="00A1075A">
              <w:rPr>
                <w:sz w:val="24"/>
                <w:szCs w:val="24"/>
              </w:rPr>
              <w:t>/Eportfolio</w:t>
            </w:r>
          </w:p>
        </w:tc>
        <w:tc>
          <w:tcPr>
            <w:tcW w:w="1080" w:type="dxa"/>
            <w:tcBorders>
              <w:top w:val="nil"/>
              <w:left w:val="nil"/>
              <w:bottom w:val="nil"/>
              <w:right w:val="nil"/>
            </w:tcBorders>
            <w:shd w:val="clear" w:color="auto" w:fill="auto"/>
          </w:tcPr>
          <w:p w:rsidR="00D220CC" w:rsidRPr="00FA503F" w:rsidRDefault="00540D64" w:rsidP="00DD3842">
            <w:pPr>
              <w:jc w:val="right"/>
              <w:rPr>
                <w:sz w:val="24"/>
                <w:szCs w:val="24"/>
              </w:rPr>
            </w:pPr>
            <w:r>
              <w:rPr>
                <w:sz w:val="24"/>
                <w:szCs w:val="24"/>
              </w:rPr>
              <w:t>8</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40207">
              <w:rPr>
                <w:sz w:val="24"/>
                <w:szCs w:val="24"/>
              </w:rPr>
              <w:t xml:space="preserve"> Weekly Log and Reflective Summary</w:t>
            </w:r>
          </w:p>
        </w:tc>
        <w:tc>
          <w:tcPr>
            <w:tcW w:w="1080" w:type="dxa"/>
            <w:tcBorders>
              <w:top w:val="nil"/>
              <w:left w:val="nil"/>
              <w:bottom w:val="nil"/>
              <w:right w:val="nil"/>
            </w:tcBorders>
            <w:shd w:val="clear" w:color="auto" w:fill="auto"/>
          </w:tcPr>
          <w:p w:rsidR="00D220CC" w:rsidRPr="00FA503F" w:rsidRDefault="00923A34" w:rsidP="00DD3842">
            <w:pPr>
              <w:jc w:val="right"/>
              <w:rPr>
                <w:sz w:val="24"/>
                <w:szCs w:val="24"/>
              </w:rPr>
            </w:pPr>
            <w:r>
              <w:rPr>
                <w:sz w:val="24"/>
                <w:szCs w:val="24"/>
              </w:rPr>
              <w:t>8</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A1075A">
              <w:rPr>
                <w:sz w:val="24"/>
                <w:szCs w:val="24"/>
              </w:rPr>
              <w:t xml:space="preserve"> Monthly Seminar</w:t>
            </w:r>
          </w:p>
        </w:tc>
        <w:tc>
          <w:tcPr>
            <w:tcW w:w="1080" w:type="dxa"/>
            <w:tcBorders>
              <w:top w:val="nil"/>
              <w:left w:val="nil"/>
              <w:bottom w:val="nil"/>
              <w:right w:val="nil"/>
            </w:tcBorders>
            <w:shd w:val="clear" w:color="auto" w:fill="auto"/>
          </w:tcPr>
          <w:p w:rsidR="00D220CC" w:rsidRPr="00FA503F" w:rsidRDefault="00923A34" w:rsidP="00DD3842">
            <w:pPr>
              <w:jc w:val="right"/>
              <w:rPr>
                <w:sz w:val="24"/>
                <w:szCs w:val="24"/>
              </w:rPr>
            </w:pPr>
            <w:r>
              <w:rPr>
                <w:sz w:val="24"/>
                <w:szCs w:val="24"/>
              </w:rPr>
              <w:t>8</w:t>
            </w:r>
          </w:p>
        </w:tc>
      </w:tr>
      <w:tr w:rsidR="001F0CEF" w:rsidTr="00CC43B6">
        <w:tc>
          <w:tcPr>
            <w:tcW w:w="7398" w:type="dxa"/>
            <w:tcBorders>
              <w:top w:val="nil"/>
              <w:left w:val="nil"/>
              <w:bottom w:val="nil"/>
              <w:right w:val="nil"/>
            </w:tcBorders>
            <w:shd w:val="clear" w:color="auto" w:fill="auto"/>
          </w:tcPr>
          <w:p w:rsidR="001F0CEF" w:rsidRDefault="002940B0" w:rsidP="00D220CC">
            <w:pPr>
              <w:rPr>
                <w:sz w:val="24"/>
                <w:szCs w:val="24"/>
              </w:rPr>
            </w:pPr>
            <w:r>
              <w:rPr>
                <w:sz w:val="24"/>
                <w:szCs w:val="24"/>
              </w:rPr>
              <w:t xml:space="preserve">      </w:t>
            </w:r>
            <w:r w:rsidR="00A1075A">
              <w:rPr>
                <w:sz w:val="24"/>
                <w:szCs w:val="24"/>
              </w:rPr>
              <w:t xml:space="preserve"> Standards-based Artifacts</w:t>
            </w:r>
          </w:p>
        </w:tc>
        <w:tc>
          <w:tcPr>
            <w:tcW w:w="1080" w:type="dxa"/>
            <w:tcBorders>
              <w:top w:val="nil"/>
              <w:left w:val="nil"/>
              <w:bottom w:val="nil"/>
              <w:right w:val="nil"/>
            </w:tcBorders>
            <w:shd w:val="clear" w:color="auto" w:fill="auto"/>
          </w:tcPr>
          <w:p w:rsidR="001F0CEF" w:rsidRPr="00FA503F" w:rsidRDefault="008E4F0B" w:rsidP="00DD3842">
            <w:pPr>
              <w:jc w:val="right"/>
              <w:rPr>
                <w:sz w:val="24"/>
                <w:szCs w:val="24"/>
              </w:rPr>
            </w:pPr>
            <w:r>
              <w:rPr>
                <w:sz w:val="24"/>
                <w:szCs w:val="24"/>
              </w:rPr>
              <w:t>8</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40207">
              <w:rPr>
                <w:sz w:val="24"/>
                <w:szCs w:val="24"/>
              </w:rPr>
              <w:t xml:space="preserve"> Oral Exam Interview</w:t>
            </w:r>
          </w:p>
        </w:tc>
        <w:tc>
          <w:tcPr>
            <w:tcW w:w="1080" w:type="dxa"/>
            <w:tcBorders>
              <w:top w:val="nil"/>
              <w:left w:val="nil"/>
              <w:bottom w:val="nil"/>
              <w:right w:val="nil"/>
            </w:tcBorders>
            <w:shd w:val="clear" w:color="auto" w:fill="auto"/>
          </w:tcPr>
          <w:p w:rsidR="00D220CC" w:rsidRPr="00FA503F" w:rsidRDefault="00F32B8B" w:rsidP="00DD3842">
            <w:pPr>
              <w:jc w:val="right"/>
              <w:rPr>
                <w:sz w:val="24"/>
                <w:szCs w:val="24"/>
              </w:rPr>
            </w:pPr>
            <w:r>
              <w:rPr>
                <w:sz w:val="24"/>
                <w:szCs w:val="24"/>
              </w:rPr>
              <w:t>8</w:t>
            </w:r>
          </w:p>
        </w:tc>
      </w:tr>
      <w:tr w:rsidR="005945E1" w:rsidTr="00CC43B6">
        <w:tc>
          <w:tcPr>
            <w:tcW w:w="7398" w:type="dxa"/>
            <w:tcBorders>
              <w:top w:val="nil"/>
              <w:left w:val="nil"/>
              <w:bottom w:val="nil"/>
              <w:right w:val="nil"/>
            </w:tcBorders>
            <w:shd w:val="clear" w:color="auto" w:fill="auto"/>
          </w:tcPr>
          <w:p w:rsidR="00D220CC" w:rsidRPr="00FA503F" w:rsidRDefault="002940B0" w:rsidP="00D220CC">
            <w:pPr>
              <w:rPr>
                <w:sz w:val="24"/>
                <w:szCs w:val="24"/>
              </w:rPr>
            </w:pPr>
            <w:r>
              <w:rPr>
                <w:sz w:val="24"/>
                <w:szCs w:val="24"/>
              </w:rPr>
              <w:t xml:space="preserve">      </w:t>
            </w:r>
            <w:r w:rsidR="00D40207">
              <w:rPr>
                <w:sz w:val="24"/>
                <w:szCs w:val="24"/>
              </w:rPr>
              <w:t xml:space="preserve"> Academic Progress</w:t>
            </w:r>
          </w:p>
        </w:tc>
        <w:tc>
          <w:tcPr>
            <w:tcW w:w="1080" w:type="dxa"/>
            <w:tcBorders>
              <w:top w:val="nil"/>
              <w:left w:val="nil"/>
              <w:bottom w:val="nil"/>
              <w:right w:val="nil"/>
            </w:tcBorders>
            <w:shd w:val="clear" w:color="auto" w:fill="auto"/>
          </w:tcPr>
          <w:p w:rsidR="00D220CC" w:rsidRPr="00FA503F" w:rsidRDefault="008E4F0B" w:rsidP="00DD3842">
            <w:pPr>
              <w:jc w:val="right"/>
              <w:rPr>
                <w:sz w:val="24"/>
                <w:szCs w:val="24"/>
              </w:rPr>
            </w:pPr>
            <w:r>
              <w:rPr>
                <w:sz w:val="24"/>
                <w:szCs w:val="24"/>
              </w:rPr>
              <w:t>9</w:t>
            </w:r>
          </w:p>
        </w:tc>
      </w:tr>
      <w:tr w:rsidR="00A1075A" w:rsidTr="00CC43B6">
        <w:tc>
          <w:tcPr>
            <w:tcW w:w="7398" w:type="dxa"/>
            <w:tcBorders>
              <w:top w:val="nil"/>
              <w:left w:val="nil"/>
              <w:bottom w:val="nil"/>
              <w:right w:val="nil"/>
            </w:tcBorders>
            <w:shd w:val="clear" w:color="auto" w:fill="auto"/>
          </w:tcPr>
          <w:p w:rsidR="00A1075A" w:rsidRDefault="002940B0" w:rsidP="00D220CC">
            <w:pPr>
              <w:rPr>
                <w:sz w:val="24"/>
                <w:szCs w:val="24"/>
              </w:rPr>
            </w:pPr>
            <w:r>
              <w:rPr>
                <w:sz w:val="24"/>
                <w:szCs w:val="24"/>
              </w:rPr>
              <w:t xml:space="preserve">      </w:t>
            </w:r>
            <w:r w:rsidR="00A1075A">
              <w:rPr>
                <w:sz w:val="24"/>
                <w:szCs w:val="24"/>
              </w:rPr>
              <w:t xml:space="preserve"> </w:t>
            </w:r>
            <w:r w:rsidR="00760F8F">
              <w:rPr>
                <w:sz w:val="24"/>
                <w:szCs w:val="24"/>
              </w:rPr>
              <w:t>School Executive</w:t>
            </w:r>
            <w:r w:rsidR="00A1075A">
              <w:rPr>
                <w:sz w:val="24"/>
                <w:szCs w:val="24"/>
              </w:rPr>
              <w:t xml:space="preserve"> Shadowing</w:t>
            </w:r>
          </w:p>
        </w:tc>
        <w:tc>
          <w:tcPr>
            <w:tcW w:w="1080" w:type="dxa"/>
            <w:tcBorders>
              <w:top w:val="nil"/>
              <w:left w:val="nil"/>
              <w:bottom w:val="nil"/>
              <w:right w:val="nil"/>
            </w:tcBorders>
            <w:shd w:val="clear" w:color="auto" w:fill="auto"/>
          </w:tcPr>
          <w:p w:rsidR="00A1075A" w:rsidRPr="00FA503F" w:rsidRDefault="008E4F0B" w:rsidP="00DD3842">
            <w:pPr>
              <w:jc w:val="right"/>
              <w:rPr>
                <w:sz w:val="24"/>
                <w:szCs w:val="24"/>
              </w:rPr>
            </w:pPr>
            <w:r>
              <w:rPr>
                <w:sz w:val="24"/>
                <w:szCs w:val="24"/>
              </w:rPr>
              <w:t>9</w:t>
            </w:r>
          </w:p>
        </w:tc>
      </w:tr>
      <w:tr w:rsidR="005945E1" w:rsidTr="00CC43B6">
        <w:tc>
          <w:tcPr>
            <w:tcW w:w="7398" w:type="dxa"/>
            <w:tcBorders>
              <w:top w:val="nil"/>
              <w:left w:val="nil"/>
              <w:bottom w:val="nil"/>
              <w:right w:val="nil"/>
            </w:tcBorders>
            <w:shd w:val="clear" w:color="auto" w:fill="auto"/>
          </w:tcPr>
          <w:p w:rsidR="00D220CC" w:rsidRPr="00FA503F" w:rsidRDefault="00274EE0" w:rsidP="00D220CC">
            <w:pPr>
              <w:rPr>
                <w:sz w:val="24"/>
                <w:szCs w:val="24"/>
              </w:rPr>
            </w:pPr>
            <w:r>
              <w:rPr>
                <w:sz w:val="24"/>
                <w:szCs w:val="24"/>
              </w:rPr>
              <w:t xml:space="preserve">PART </w:t>
            </w:r>
            <w:r w:rsidR="00E17280">
              <w:rPr>
                <w:sz w:val="24"/>
                <w:szCs w:val="24"/>
              </w:rPr>
              <w:t>IV</w:t>
            </w:r>
            <w:r w:rsidR="00837F45">
              <w:rPr>
                <w:sz w:val="24"/>
                <w:szCs w:val="24"/>
              </w:rPr>
              <w:t xml:space="preserve">. </w:t>
            </w:r>
            <w:r w:rsidR="00760F8F">
              <w:rPr>
                <w:sz w:val="24"/>
                <w:szCs w:val="24"/>
              </w:rPr>
              <w:t>STANDARDS AND COMPETENCIES</w:t>
            </w:r>
          </w:p>
        </w:tc>
        <w:tc>
          <w:tcPr>
            <w:tcW w:w="1080" w:type="dxa"/>
            <w:tcBorders>
              <w:top w:val="nil"/>
              <w:left w:val="nil"/>
              <w:bottom w:val="nil"/>
              <w:right w:val="nil"/>
            </w:tcBorders>
            <w:shd w:val="clear" w:color="auto" w:fill="auto"/>
          </w:tcPr>
          <w:p w:rsidR="00D220CC" w:rsidRPr="00FA503F" w:rsidRDefault="00540D64" w:rsidP="00DD3842">
            <w:pPr>
              <w:jc w:val="right"/>
              <w:rPr>
                <w:sz w:val="24"/>
                <w:szCs w:val="24"/>
              </w:rPr>
            </w:pPr>
            <w:r>
              <w:rPr>
                <w:sz w:val="24"/>
                <w:szCs w:val="24"/>
              </w:rPr>
              <w:t>1</w:t>
            </w:r>
            <w:r w:rsidR="00143B16">
              <w:rPr>
                <w:sz w:val="24"/>
                <w:szCs w:val="24"/>
              </w:rPr>
              <w:t>0</w:t>
            </w:r>
          </w:p>
        </w:tc>
      </w:tr>
      <w:tr w:rsidR="005945E1" w:rsidTr="00CC43B6">
        <w:tc>
          <w:tcPr>
            <w:tcW w:w="7398" w:type="dxa"/>
            <w:tcBorders>
              <w:top w:val="nil"/>
              <w:left w:val="nil"/>
              <w:bottom w:val="nil"/>
              <w:right w:val="nil"/>
            </w:tcBorders>
            <w:shd w:val="clear" w:color="auto" w:fill="auto"/>
          </w:tcPr>
          <w:p w:rsidR="00D220CC" w:rsidRPr="00FA503F" w:rsidRDefault="00760F8F" w:rsidP="00D220CC">
            <w:pPr>
              <w:rPr>
                <w:sz w:val="24"/>
                <w:szCs w:val="24"/>
              </w:rPr>
            </w:pPr>
            <w:r>
              <w:rPr>
                <w:sz w:val="24"/>
                <w:szCs w:val="24"/>
              </w:rPr>
              <w:t xml:space="preserve">       North Carolina Standards for School Executives</w:t>
            </w:r>
            <w:r w:rsidR="00005443">
              <w:rPr>
                <w:sz w:val="24"/>
                <w:szCs w:val="24"/>
              </w:rPr>
              <w:t>/NCSSE</w:t>
            </w:r>
          </w:p>
        </w:tc>
        <w:tc>
          <w:tcPr>
            <w:tcW w:w="1080" w:type="dxa"/>
            <w:tcBorders>
              <w:top w:val="nil"/>
              <w:left w:val="nil"/>
              <w:bottom w:val="nil"/>
              <w:right w:val="nil"/>
            </w:tcBorders>
            <w:shd w:val="clear" w:color="auto" w:fill="auto"/>
          </w:tcPr>
          <w:p w:rsidR="00D220CC" w:rsidRPr="00FA503F" w:rsidRDefault="00540D64" w:rsidP="00DD3842">
            <w:pPr>
              <w:jc w:val="right"/>
              <w:rPr>
                <w:sz w:val="24"/>
                <w:szCs w:val="24"/>
              </w:rPr>
            </w:pPr>
            <w:r>
              <w:rPr>
                <w:sz w:val="24"/>
                <w:szCs w:val="24"/>
              </w:rPr>
              <w:t>1</w:t>
            </w:r>
            <w:r w:rsidR="00143B16">
              <w:rPr>
                <w:sz w:val="24"/>
                <w:szCs w:val="24"/>
              </w:rPr>
              <w:t>0</w:t>
            </w:r>
          </w:p>
        </w:tc>
      </w:tr>
      <w:tr w:rsidR="005945E1" w:rsidTr="00CC43B6">
        <w:tc>
          <w:tcPr>
            <w:tcW w:w="7398" w:type="dxa"/>
            <w:tcBorders>
              <w:top w:val="nil"/>
              <w:left w:val="nil"/>
              <w:bottom w:val="nil"/>
              <w:right w:val="nil"/>
            </w:tcBorders>
            <w:shd w:val="clear" w:color="auto" w:fill="auto"/>
          </w:tcPr>
          <w:p w:rsidR="00760F8F" w:rsidRDefault="002940B0" w:rsidP="00D220CC">
            <w:pPr>
              <w:rPr>
                <w:sz w:val="24"/>
                <w:szCs w:val="24"/>
              </w:rPr>
            </w:pPr>
            <w:r>
              <w:rPr>
                <w:sz w:val="24"/>
                <w:szCs w:val="24"/>
              </w:rPr>
              <w:t xml:space="preserve">      </w:t>
            </w:r>
            <w:r w:rsidR="00F957C5">
              <w:rPr>
                <w:sz w:val="24"/>
                <w:szCs w:val="24"/>
              </w:rPr>
              <w:t xml:space="preserve"> </w:t>
            </w:r>
            <w:r w:rsidR="00760F8F">
              <w:rPr>
                <w:sz w:val="24"/>
                <w:szCs w:val="24"/>
              </w:rPr>
              <w:t>North Carolina Competencies for School Executives</w:t>
            </w:r>
          </w:p>
          <w:p w:rsidR="00D220CC" w:rsidRPr="00FA503F" w:rsidRDefault="00760F8F" w:rsidP="00D220CC">
            <w:pPr>
              <w:rPr>
                <w:sz w:val="24"/>
                <w:szCs w:val="24"/>
              </w:rPr>
            </w:pPr>
            <w:r>
              <w:rPr>
                <w:sz w:val="24"/>
                <w:szCs w:val="24"/>
              </w:rPr>
              <w:t xml:space="preserve">       </w:t>
            </w:r>
            <w:r w:rsidR="00F957C5">
              <w:rPr>
                <w:sz w:val="24"/>
                <w:szCs w:val="24"/>
              </w:rPr>
              <w:t>Professional Standards for Educational Leader</w:t>
            </w:r>
            <w:r>
              <w:rPr>
                <w:sz w:val="24"/>
                <w:szCs w:val="24"/>
              </w:rPr>
              <w:t>s</w:t>
            </w:r>
            <w:r w:rsidR="00005443">
              <w:rPr>
                <w:sz w:val="24"/>
                <w:szCs w:val="24"/>
              </w:rPr>
              <w:t xml:space="preserve">/PSEL                                                                                                  </w:t>
            </w:r>
          </w:p>
        </w:tc>
        <w:tc>
          <w:tcPr>
            <w:tcW w:w="1080" w:type="dxa"/>
            <w:tcBorders>
              <w:top w:val="nil"/>
              <w:left w:val="nil"/>
              <w:bottom w:val="nil"/>
              <w:right w:val="nil"/>
            </w:tcBorders>
            <w:shd w:val="clear" w:color="auto" w:fill="auto"/>
          </w:tcPr>
          <w:p w:rsidR="00D220CC" w:rsidRDefault="00005443" w:rsidP="00005443">
            <w:pPr>
              <w:jc w:val="center"/>
              <w:rPr>
                <w:sz w:val="24"/>
                <w:szCs w:val="24"/>
              </w:rPr>
            </w:pPr>
            <w:r>
              <w:rPr>
                <w:sz w:val="24"/>
                <w:szCs w:val="24"/>
              </w:rPr>
              <w:t xml:space="preserve">          </w:t>
            </w:r>
            <w:r w:rsidR="00F957C5">
              <w:rPr>
                <w:sz w:val="24"/>
                <w:szCs w:val="24"/>
              </w:rPr>
              <w:t>1</w:t>
            </w:r>
            <w:r w:rsidR="00143B16">
              <w:rPr>
                <w:sz w:val="24"/>
                <w:szCs w:val="24"/>
              </w:rPr>
              <w:t>1</w:t>
            </w:r>
          </w:p>
          <w:p w:rsidR="00005443" w:rsidRPr="00FA503F" w:rsidRDefault="00005443" w:rsidP="00005443">
            <w:pPr>
              <w:jc w:val="center"/>
              <w:rPr>
                <w:sz w:val="24"/>
                <w:szCs w:val="24"/>
              </w:rPr>
            </w:pPr>
            <w:r>
              <w:rPr>
                <w:sz w:val="24"/>
                <w:szCs w:val="24"/>
              </w:rPr>
              <w:t xml:space="preserve">          1</w:t>
            </w:r>
            <w:r w:rsidR="00D46B9E">
              <w:rPr>
                <w:sz w:val="24"/>
                <w:szCs w:val="24"/>
              </w:rPr>
              <w:t>3</w:t>
            </w:r>
          </w:p>
        </w:tc>
      </w:tr>
      <w:tr w:rsidR="00F957C5" w:rsidTr="00CC43B6">
        <w:tc>
          <w:tcPr>
            <w:tcW w:w="7398" w:type="dxa"/>
            <w:tcBorders>
              <w:top w:val="nil"/>
              <w:left w:val="nil"/>
              <w:bottom w:val="nil"/>
              <w:right w:val="nil"/>
            </w:tcBorders>
            <w:shd w:val="clear" w:color="auto" w:fill="auto"/>
          </w:tcPr>
          <w:p w:rsidR="00F957C5" w:rsidRPr="00FA503F" w:rsidRDefault="002940B0" w:rsidP="00F957C5">
            <w:pPr>
              <w:pStyle w:val="NormalWeb"/>
              <w:tabs>
                <w:tab w:val="left" w:pos="7200"/>
              </w:tabs>
              <w:outlineLvl w:val="0"/>
            </w:pPr>
            <w:r>
              <w:t xml:space="preserve">      </w:t>
            </w:r>
            <w:r w:rsidR="00F957C5">
              <w:t xml:space="preserve"> </w:t>
            </w:r>
            <w:r w:rsidR="00F957C5" w:rsidRPr="00F957C5">
              <w:t>NCSSE-PSEL</w:t>
            </w:r>
            <w:r w:rsidR="00760F8F">
              <w:t xml:space="preserve"> Alignment</w:t>
            </w:r>
          </w:p>
        </w:tc>
        <w:tc>
          <w:tcPr>
            <w:tcW w:w="1080" w:type="dxa"/>
            <w:tcBorders>
              <w:top w:val="nil"/>
              <w:left w:val="nil"/>
              <w:bottom w:val="nil"/>
              <w:right w:val="nil"/>
            </w:tcBorders>
            <w:shd w:val="clear" w:color="auto" w:fill="auto"/>
          </w:tcPr>
          <w:p w:rsidR="00F957C5" w:rsidRPr="00FA503F" w:rsidRDefault="00005443" w:rsidP="00005443">
            <w:pPr>
              <w:jc w:val="center"/>
              <w:rPr>
                <w:sz w:val="24"/>
                <w:szCs w:val="24"/>
              </w:rPr>
            </w:pPr>
            <w:r>
              <w:rPr>
                <w:sz w:val="24"/>
                <w:szCs w:val="24"/>
              </w:rPr>
              <w:t xml:space="preserve">          </w:t>
            </w:r>
            <w:r w:rsidR="008E4F0B">
              <w:rPr>
                <w:sz w:val="24"/>
                <w:szCs w:val="24"/>
              </w:rPr>
              <w:t>1</w:t>
            </w:r>
            <w:r w:rsidR="00D46B9E">
              <w:rPr>
                <w:sz w:val="24"/>
                <w:szCs w:val="24"/>
              </w:rPr>
              <w:t>4</w:t>
            </w:r>
          </w:p>
        </w:tc>
      </w:tr>
      <w:tr w:rsidR="00F957C5" w:rsidTr="00CC43B6">
        <w:tc>
          <w:tcPr>
            <w:tcW w:w="7398" w:type="dxa"/>
            <w:tcBorders>
              <w:top w:val="nil"/>
              <w:left w:val="nil"/>
              <w:bottom w:val="nil"/>
              <w:right w:val="nil"/>
            </w:tcBorders>
            <w:shd w:val="clear" w:color="auto" w:fill="auto"/>
          </w:tcPr>
          <w:p w:rsidR="00F957C5" w:rsidRDefault="00760F8F" w:rsidP="00F957C5">
            <w:pPr>
              <w:rPr>
                <w:sz w:val="24"/>
                <w:szCs w:val="24"/>
              </w:rPr>
            </w:pPr>
            <w:r>
              <w:rPr>
                <w:sz w:val="24"/>
                <w:szCs w:val="24"/>
              </w:rPr>
              <w:t>ATTACHMENTS</w:t>
            </w:r>
          </w:p>
        </w:tc>
        <w:tc>
          <w:tcPr>
            <w:tcW w:w="1080" w:type="dxa"/>
            <w:tcBorders>
              <w:top w:val="nil"/>
              <w:left w:val="nil"/>
              <w:bottom w:val="nil"/>
              <w:right w:val="nil"/>
            </w:tcBorders>
            <w:shd w:val="clear" w:color="auto" w:fill="auto"/>
          </w:tcPr>
          <w:p w:rsidR="00F957C5" w:rsidRPr="00FA503F" w:rsidRDefault="00005443" w:rsidP="00005443">
            <w:pPr>
              <w:jc w:val="center"/>
              <w:rPr>
                <w:sz w:val="24"/>
                <w:szCs w:val="24"/>
              </w:rPr>
            </w:pPr>
            <w:r>
              <w:rPr>
                <w:sz w:val="24"/>
                <w:szCs w:val="24"/>
              </w:rPr>
              <w:t xml:space="preserve">          </w:t>
            </w:r>
            <w:r w:rsidR="008E4F0B">
              <w:rPr>
                <w:sz w:val="24"/>
                <w:szCs w:val="24"/>
              </w:rPr>
              <w:t>1</w:t>
            </w:r>
            <w:r w:rsidR="00D46B9E">
              <w:rPr>
                <w:sz w:val="24"/>
                <w:szCs w:val="24"/>
              </w:rPr>
              <w:t>6</w:t>
            </w:r>
          </w:p>
        </w:tc>
      </w:tr>
      <w:tr w:rsidR="00F957C5" w:rsidTr="00CC43B6">
        <w:tc>
          <w:tcPr>
            <w:tcW w:w="7398" w:type="dxa"/>
            <w:tcBorders>
              <w:top w:val="nil"/>
              <w:left w:val="nil"/>
              <w:bottom w:val="nil"/>
              <w:right w:val="nil"/>
            </w:tcBorders>
            <w:shd w:val="clear" w:color="auto" w:fill="auto"/>
          </w:tcPr>
          <w:p w:rsidR="00F957C5" w:rsidRPr="00FA503F" w:rsidRDefault="00760F8F" w:rsidP="00F957C5">
            <w:pPr>
              <w:rPr>
                <w:sz w:val="24"/>
                <w:szCs w:val="24"/>
              </w:rPr>
            </w:pPr>
            <w:r>
              <w:rPr>
                <w:sz w:val="24"/>
                <w:szCs w:val="24"/>
              </w:rPr>
              <w:t xml:space="preserve">       Taskstream/Eportfolio Requirements</w:t>
            </w:r>
          </w:p>
        </w:tc>
        <w:tc>
          <w:tcPr>
            <w:tcW w:w="1080" w:type="dxa"/>
            <w:tcBorders>
              <w:top w:val="nil"/>
              <w:left w:val="nil"/>
              <w:bottom w:val="nil"/>
              <w:right w:val="nil"/>
            </w:tcBorders>
            <w:shd w:val="clear" w:color="auto" w:fill="auto"/>
          </w:tcPr>
          <w:p w:rsidR="00F957C5" w:rsidRPr="00FA503F" w:rsidRDefault="00005443" w:rsidP="00005443">
            <w:pPr>
              <w:jc w:val="center"/>
              <w:rPr>
                <w:sz w:val="24"/>
                <w:szCs w:val="24"/>
              </w:rPr>
            </w:pPr>
            <w:r>
              <w:rPr>
                <w:sz w:val="24"/>
                <w:szCs w:val="24"/>
              </w:rPr>
              <w:t xml:space="preserve">          </w:t>
            </w:r>
            <w:r w:rsidR="008E4F0B">
              <w:rPr>
                <w:sz w:val="24"/>
                <w:szCs w:val="24"/>
              </w:rPr>
              <w:t>1</w:t>
            </w:r>
            <w:r w:rsidR="00D46B9E">
              <w:rPr>
                <w:sz w:val="24"/>
                <w:szCs w:val="24"/>
              </w:rPr>
              <w:t>7</w:t>
            </w:r>
          </w:p>
        </w:tc>
      </w:tr>
      <w:tr w:rsidR="00F957C5" w:rsidTr="00CC43B6">
        <w:tc>
          <w:tcPr>
            <w:tcW w:w="7398" w:type="dxa"/>
            <w:tcBorders>
              <w:top w:val="nil"/>
              <w:left w:val="nil"/>
              <w:bottom w:val="nil"/>
              <w:right w:val="nil"/>
            </w:tcBorders>
            <w:shd w:val="clear" w:color="auto" w:fill="auto"/>
          </w:tcPr>
          <w:p w:rsidR="00F957C5" w:rsidRPr="00FA503F" w:rsidRDefault="00760F8F" w:rsidP="00F957C5">
            <w:pPr>
              <w:rPr>
                <w:sz w:val="24"/>
                <w:szCs w:val="24"/>
              </w:rPr>
            </w:pPr>
            <w:r>
              <w:rPr>
                <w:sz w:val="24"/>
                <w:szCs w:val="24"/>
              </w:rPr>
              <w:t xml:space="preserve">       Weekly Log</w:t>
            </w:r>
          </w:p>
        </w:tc>
        <w:tc>
          <w:tcPr>
            <w:tcW w:w="1080" w:type="dxa"/>
            <w:tcBorders>
              <w:top w:val="nil"/>
              <w:left w:val="nil"/>
              <w:bottom w:val="nil"/>
              <w:right w:val="nil"/>
            </w:tcBorders>
            <w:shd w:val="clear" w:color="auto" w:fill="auto"/>
          </w:tcPr>
          <w:p w:rsidR="00F957C5" w:rsidRPr="00FA503F" w:rsidRDefault="00005443" w:rsidP="00005443">
            <w:pPr>
              <w:jc w:val="center"/>
              <w:rPr>
                <w:sz w:val="24"/>
                <w:szCs w:val="24"/>
              </w:rPr>
            </w:pPr>
            <w:r>
              <w:rPr>
                <w:sz w:val="24"/>
                <w:szCs w:val="24"/>
              </w:rPr>
              <w:t xml:space="preserve">          </w:t>
            </w:r>
            <w:r w:rsidR="008E4F0B">
              <w:rPr>
                <w:sz w:val="24"/>
                <w:szCs w:val="24"/>
              </w:rPr>
              <w:t>1</w:t>
            </w:r>
            <w:r w:rsidR="00D46B9E">
              <w:rPr>
                <w:sz w:val="24"/>
                <w:szCs w:val="24"/>
              </w:rPr>
              <w:t>8</w:t>
            </w:r>
          </w:p>
        </w:tc>
      </w:tr>
      <w:tr w:rsidR="00F957C5" w:rsidTr="00CC43B6">
        <w:tc>
          <w:tcPr>
            <w:tcW w:w="7398" w:type="dxa"/>
            <w:tcBorders>
              <w:top w:val="nil"/>
              <w:left w:val="nil"/>
              <w:bottom w:val="nil"/>
              <w:right w:val="nil"/>
            </w:tcBorders>
            <w:shd w:val="clear" w:color="auto" w:fill="auto"/>
          </w:tcPr>
          <w:p w:rsidR="00F957C5" w:rsidRDefault="002940B0" w:rsidP="00F957C5">
            <w:pPr>
              <w:rPr>
                <w:sz w:val="24"/>
                <w:szCs w:val="24"/>
              </w:rPr>
            </w:pPr>
            <w:r>
              <w:rPr>
                <w:sz w:val="24"/>
                <w:szCs w:val="24"/>
              </w:rPr>
              <w:t xml:space="preserve">      </w:t>
            </w:r>
            <w:r w:rsidR="00F957C5">
              <w:rPr>
                <w:sz w:val="24"/>
                <w:szCs w:val="24"/>
              </w:rPr>
              <w:t xml:space="preserve"> </w:t>
            </w:r>
            <w:r w:rsidR="00760F8F">
              <w:rPr>
                <w:sz w:val="24"/>
                <w:szCs w:val="24"/>
              </w:rPr>
              <w:t xml:space="preserve">Example of </w:t>
            </w:r>
            <w:r w:rsidR="00DA4FD8">
              <w:rPr>
                <w:sz w:val="24"/>
                <w:szCs w:val="24"/>
              </w:rPr>
              <w:t xml:space="preserve">a </w:t>
            </w:r>
            <w:r w:rsidR="00760F8F">
              <w:rPr>
                <w:sz w:val="24"/>
                <w:szCs w:val="24"/>
              </w:rPr>
              <w:t>Weekly Reflection</w:t>
            </w:r>
          </w:p>
        </w:tc>
        <w:tc>
          <w:tcPr>
            <w:tcW w:w="1080" w:type="dxa"/>
            <w:tcBorders>
              <w:top w:val="nil"/>
              <w:left w:val="nil"/>
              <w:bottom w:val="nil"/>
              <w:right w:val="nil"/>
            </w:tcBorders>
            <w:shd w:val="clear" w:color="auto" w:fill="auto"/>
          </w:tcPr>
          <w:p w:rsidR="00F957C5" w:rsidRPr="00FA503F" w:rsidRDefault="00D46B9E" w:rsidP="00DD3842">
            <w:pPr>
              <w:jc w:val="right"/>
              <w:rPr>
                <w:sz w:val="24"/>
                <w:szCs w:val="24"/>
              </w:rPr>
            </w:pPr>
            <w:r>
              <w:rPr>
                <w:sz w:val="24"/>
                <w:szCs w:val="24"/>
              </w:rPr>
              <w:t>19</w:t>
            </w:r>
          </w:p>
        </w:tc>
      </w:tr>
      <w:tr w:rsidR="001B5A04" w:rsidTr="00CC43B6">
        <w:tc>
          <w:tcPr>
            <w:tcW w:w="7398" w:type="dxa"/>
            <w:tcBorders>
              <w:top w:val="nil"/>
              <w:left w:val="nil"/>
              <w:bottom w:val="nil"/>
              <w:right w:val="nil"/>
            </w:tcBorders>
            <w:shd w:val="clear" w:color="auto" w:fill="auto"/>
          </w:tcPr>
          <w:p w:rsidR="001B5A04" w:rsidRDefault="002940B0" w:rsidP="00F957C5">
            <w:pPr>
              <w:rPr>
                <w:sz w:val="24"/>
                <w:szCs w:val="24"/>
              </w:rPr>
            </w:pPr>
            <w:r>
              <w:rPr>
                <w:sz w:val="24"/>
                <w:szCs w:val="24"/>
              </w:rPr>
              <w:t xml:space="preserve">      </w:t>
            </w:r>
            <w:r w:rsidR="001B5A04">
              <w:rPr>
                <w:sz w:val="24"/>
                <w:szCs w:val="24"/>
              </w:rPr>
              <w:t xml:space="preserve"> </w:t>
            </w:r>
            <w:r w:rsidR="00095569">
              <w:rPr>
                <w:sz w:val="24"/>
                <w:szCs w:val="24"/>
              </w:rPr>
              <w:t xml:space="preserve">Standards-based </w:t>
            </w:r>
            <w:r w:rsidR="00760F8F">
              <w:rPr>
                <w:sz w:val="24"/>
                <w:szCs w:val="24"/>
              </w:rPr>
              <w:t>Artifact Template</w:t>
            </w:r>
          </w:p>
        </w:tc>
        <w:tc>
          <w:tcPr>
            <w:tcW w:w="1080" w:type="dxa"/>
            <w:tcBorders>
              <w:top w:val="nil"/>
              <w:left w:val="nil"/>
              <w:bottom w:val="nil"/>
              <w:right w:val="nil"/>
            </w:tcBorders>
            <w:shd w:val="clear" w:color="auto" w:fill="auto"/>
          </w:tcPr>
          <w:p w:rsidR="001B5A04" w:rsidRPr="00FA503F" w:rsidRDefault="00D46B9E" w:rsidP="00DD3842">
            <w:pPr>
              <w:jc w:val="right"/>
              <w:rPr>
                <w:sz w:val="24"/>
                <w:szCs w:val="24"/>
              </w:rPr>
            </w:pPr>
            <w:r>
              <w:rPr>
                <w:sz w:val="24"/>
                <w:szCs w:val="24"/>
              </w:rPr>
              <w:t>20</w:t>
            </w:r>
          </w:p>
        </w:tc>
      </w:tr>
      <w:tr w:rsidR="00F957C5" w:rsidTr="00CC43B6">
        <w:tc>
          <w:tcPr>
            <w:tcW w:w="7398" w:type="dxa"/>
            <w:tcBorders>
              <w:top w:val="nil"/>
              <w:left w:val="nil"/>
              <w:bottom w:val="nil"/>
              <w:right w:val="nil"/>
            </w:tcBorders>
            <w:shd w:val="clear" w:color="auto" w:fill="auto"/>
          </w:tcPr>
          <w:p w:rsidR="00F957C5" w:rsidRDefault="002940B0" w:rsidP="00F957C5">
            <w:pPr>
              <w:rPr>
                <w:sz w:val="24"/>
                <w:szCs w:val="24"/>
              </w:rPr>
            </w:pPr>
            <w:r>
              <w:rPr>
                <w:sz w:val="24"/>
                <w:szCs w:val="24"/>
              </w:rPr>
              <w:t xml:space="preserve">      </w:t>
            </w:r>
            <w:r w:rsidR="00F957C5">
              <w:rPr>
                <w:sz w:val="24"/>
                <w:szCs w:val="24"/>
              </w:rPr>
              <w:t xml:space="preserve"> </w:t>
            </w:r>
            <w:r w:rsidR="00095569">
              <w:rPr>
                <w:sz w:val="24"/>
                <w:szCs w:val="24"/>
              </w:rPr>
              <w:t xml:space="preserve">Standards-based </w:t>
            </w:r>
            <w:r w:rsidR="00760F8F">
              <w:rPr>
                <w:sz w:val="24"/>
                <w:szCs w:val="24"/>
              </w:rPr>
              <w:t>Artifact Rubric</w:t>
            </w:r>
          </w:p>
        </w:tc>
        <w:tc>
          <w:tcPr>
            <w:tcW w:w="1080" w:type="dxa"/>
            <w:tcBorders>
              <w:top w:val="nil"/>
              <w:left w:val="nil"/>
              <w:bottom w:val="nil"/>
              <w:right w:val="nil"/>
            </w:tcBorders>
            <w:shd w:val="clear" w:color="auto" w:fill="auto"/>
          </w:tcPr>
          <w:p w:rsidR="00F957C5" w:rsidRPr="00FA503F" w:rsidRDefault="00D46B9E" w:rsidP="00DD3842">
            <w:pPr>
              <w:jc w:val="right"/>
              <w:rPr>
                <w:sz w:val="24"/>
                <w:szCs w:val="24"/>
              </w:rPr>
            </w:pPr>
            <w:r>
              <w:rPr>
                <w:sz w:val="24"/>
                <w:szCs w:val="24"/>
              </w:rPr>
              <w:t>21</w:t>
            </w:r>
          </w:p>
        </w:tc>
      </w:tr>
      <w:tr w:rsidR="00F957C5" w:rsidTr="00CC43B6">
        <w:tc>
          <w:tcPr>
            <w:tcW w:w="7398" w:type="dxa"/>
            <w:tcBorders>
              <w:top w:val="nil"/>
              <w:left w:val="nil"/>
              <w:bottom w:val="nil"/>
              <w:right w:val="nil"/>
            </w:tcBorders>
            <w:shd w:val="clear" w:color="auto" w:fill="auto"/>
          </w:tcPr>
          <w:p w:rsidR="00F957C5" w:rsidRDefault="002940B0" w:rsidP="00F957C5">
            <w:pPr>
              <w:rPr>
                <w:sz w:val="24"/>
                <w:szCs w:val="24"/>
              </w:rPr>
            </w:pPr>
            <w:r>
              <w:rPr>
                <w:sz w:val="24"/>
                <w:szCs w:val="24"/>
              </w:rPr>
              <w:t xml:space="preserve">      </w:t>
            </w:r>
            <w:r w:rsidR="00F957C5">
              <w:rPr>
                <w:sz w:val="24"/>
                <w:szCs w:val="24"/>
              </w:rPr>
              <w:t xml:space="preserve"> </w:t>
            </w:r>
            <w:r w:rsidR="00760F8F">
              <w:rPr>
                <w:sz w:val="24"/>
                <w:szCs w:val="24"/>
              </w:rPr>
              <w:t>Shadowing Documentation</w:t>
            </w:r>
          </w:p>
        </w:tc>
        <w:tc>
          <w:tcPr>
            <w:tcW w:w="1080" w:type="dxa"/>
            <w:tcBorders>
              <w:top w:val="nil"/>
              <w:left w:val="nil"/>
              <w:bottom w:val="nil"/>
              <w:right w:val="nil"/>
            </w:tcBorders>
            <w:shd w:val="clear" w:color="auto" w:fill="auto"/>
          </w:tcPr>
          <w:p w:rsidR="00F957C5" w:rsidRPr="00FA503F" w:rsidRDefault="008E4F0B" w:rsidP="00DD3842">
            <w:pPr>
              <w:jc w:val="right"/>
              <w:rPr>
                <w:sz w:val="24"/>
                <w:szCs w:val="24"/>
              </w:rPr>
            </w:pPr>
            <w:r>
              <w:rPr>
                <w:sz w:val="24"/>
                <w:szCs w:val="24"/>
              </w:rPr>
              <w:t>2</w:t>
            </w:r>
            <w:r w:rsidR="00D46B9E">
              <w:rPr>
                <w:sz w:val="24"/>
                <w:szCs w:val="24"/>
              </w:rPr>
              <w:t>2</w:t>
            </w:r>
          </w:p>
        </w:tc>
      </w:tr>
      <w:tr w:rsidR="0002188A" w:rsidTr="00CC43B6">
        <w:tc>
          <w:tcPr>
            <w:tcW w:w="7398" w:type="dxa"/>
            <w:tcBorders>
              <w:top w:val="nil"/>
              <w:left w:val="nil"/>
              <w:bottom w:val="nil"/>
              <w:right w:val="nil"/>
            </w:tcBorders>
            <w:shd w:val="clear" w:color="auto" w:fill="auto"/>
          </w:tcPr>
          <w:p w:rsidR="0002188A" w:rsidRDefault="002940B0" w:rsidP="00F957C5">
            <w:pPr>
              <w:rPr>
                <w:sz w:val="24"/>
                <w:szCs w:val="24"/>
              </w:rPr>
            </w:pPr>
            <w:r>
              <w:rPr>
                <w:sz w:val="24"/>
                <w:szCs w:val="24"/>
              </w:rPr>
              <w:t xml:space="preserve">      </w:t>
            </w:r>
            <w:r w:rsidR="0002188A">
              <w:rPr>
                <w:sz w:val="24"/>
                <w:szCs w:val="24"/>
              </w:rPr>
              <w:t xml:space="preserve"> </w:t>
            </w:r>
            <w:r w:rsidR="00760F8F">
              <w:rPr>
                <w:sz w:val="24"/>
                <w:szCs w:val="24"/>
              </w:rPr>
              <w:t>Evidence Requirements for NC Licensing</w:t>
            </w:r>
          </w:p>
        </w:tc>
        <w:tc>
          <w:tcPr>
            <w:tcW w:w="1080" w:type="dxa"/>
            <w:tcBorders>
              <w:top w:val="nil"/>
              <w:left w:val="nil"/>
              <w:bottom w:val="nil"/>
              <w:right w:val="nil"/>
            </w:tcBorders>
            <w:shd w:val="clear" w:color="auto" w:fill="auto"/>
          </w:tcPr>
          <w:p w:rsidR="0002188A" w:rsidRDefault="008E4F0B" w:rsidP="00DD3842">
            <w:pPr>
              <w:jc w:val="right"/>
              <w:rPr>
                <w:sz w:val="24"/>
                <w:szCs w:val="24"/>
              </w:rPr>
            </w:pPr>
            <w:r>
              <w:rPr>
                <w:sz w:val="24"/>
                <w:szCs w:val="24"/>
              </w:rPr>
              <w:t>2</w:t>
            </w:r>
            <w:r w:rsidR="00D46B9E">
              <w:rPr>
                <w:sz w:val="24"/>
                <w:szCs w:val="24"/>
              </w:rPr>
              <w:t>3</w:t>
            </w:r>
          </w:p>
        </w:tc>
      </w:tr>
      <w:tr w:rsidR="00F957C5" w:rsidTr="00CC43B6">
        <w:tc>
          <w:tcPr>
            <w:tcW w:w="7398" w:type="dxa"/>
            <w:tcBorders>
              <w:top w:val="nil"/>
              <w:left w:val="nil"/>
              <w:bottom w:val="nil"/>
              <w:right w:val="nil"/>
            </w:tcBorders>
            <w:shd w:val="clear" w:color="auto" w:fill="auto"/>
          </w:tcPr>
          <w:p w:rsidR="00F957C5" w:rsidRDefault="002940B0" w:rsidP="00F957C5">
            <w:pPr>
              <w:rPr>
                <w:sz w:val="24"/>
                <w:szCs w:val="24"/>
              </w:rPr>
            </w:pPr>
            <w:r>
              <w:rPr>
                <w:sz w:val="24"/>
                <w:szCs w:val="24"/>
              </w:rPr>
              <w:t xml:space="preserve">      </w:t>
            </w:r>
            <w:r w:rsidR="00F957C5">
              <w:rPr>
                <w:sz w:val="24"/>
                <w:szCs w:val="24"/>
              </w:rPr>
              <w:t xml:space="preserve"> </w:t>
            </w:r>
            <w:r w:rsidR="00760F8F">
              <w:rPr>
                <w:sz w:val="24"/>
                <w:szCs w:val="24"/>
              </w:rPr>
              <w:t>Evidence, Standards, and Course Relationship</w:t>
            </w:r>
          </w:p>
        </w:tc>
        <w:tc>
          <w:tcPr>
            <w:tcW w:w="1080" w:type="dxa"/>
            <w:tcBorders>
              <w:top w:val="nil"/>
              <w:left w:val="nil"/>
              <w:bottom w:val="nil"/>
              <w:right w:val="nil"/>
            </w:tcBorders>
            <w:shd w:val="clear" w:color="auto" w:fill="auto"/>
          </w:tcPr>
          <w:p w:rsidR="00F957C5" w:rsidRPr="00FA503F" w:rsidRDefault="00C23E80" w:rsidP="00DD3842">
            <w:pPr>
              <w:jc w:val="right"/>
              <w:rPr>
                <w:sz w:val="24"/>
                <w:szCs w:val="24"/>
              </w:rPr>
            </w:pPr>
            <w:r>
              <w:rPr>
                <w:sz w:val="24"/>
                <w:szCs w:val="24"/>
              </w:rPr>
              <w:t>2</w:t>
            </w:r>
            <w:r w:rsidR="00D46B9E">
              <w:rPr>
                <w:sz w:val="24"/>
                <w:szCs w:val="24"/>
              </w:rPr>
              <w:t>4</w:t>
            </w:r>
          </w:p>
        </w:tc>
      </w:tr>
      <w:tr w:rsidR="00F957C5" w:rsidTr="00CC43B6">
        <w:tc>
          <w:tcPr>
            <w:tcW w:w="7398" w:type="dxa"/>
            <w:tcBorders>
              <w:top w:val="nil"/>
              <w:left w:val="nil"/>
              <w:bottom w:val="nil"/>
              <w:right w:val="nil"/>
            </w:tcBorders>
            <w:shd w:val="clear" w:color="auto" w:fill="auto"/>
          </w:tcPr>
          <w:p w:rsidR="00F957C5" w:rsidRDefault="002940B0" w:rsidP="00F957C5">
            <w:pPr>
              <w:rPr>
                <w:sz w:val="24"/>
                <w:szCs w:val="24"/>
              </w:rPr>
            </w:pPr>
            <w:r>
              <w:rPr>
                <w:sz w:val="24"/>
                <w:szCs w:val="24"/>
              </w:rPr>
              <w:t xml:space="preserve">      </w:t>
            </w:r>
            <w:r w:rsidR="00F957C5">
              <w:rPr>
                <w:sz w:val="24"/>
                <w:szCs w:val="24"/>
              </w:rPr>
              <w:t xml:space="preserve"> </w:t>
            </w:r>
            <w:r w:rsidR="00760F8F">
              <w:rPr>
                <w:sz w:val="24"/>
                <w:szCs w:val="24"/>
              </w:rPr>
              <w:t>Internship Application</w:t>
            </w:r>
          </w:p>
        </w:tc>
        <w:tc>
          <w:tcPr>
            <w:tcW w:w="1080" w:type="dxa"/>
            <w:tcBorders>
              <w:top w:val="nil"/>
              <w:left w:val="nil"/>
              <w:bottom w:val="nil"/>
              <w:right w:val="nil"/>
            </w:tcBorders>
            <w:shd w:val="clear" w:color="auto" w:fill="auto"/>
          </w:tcPr>
          <w:p w:rsidR="00F957C5" w:rsidRPr="00FA503F" w:rsidRDefault="00C23E80" w:rsidP="00DD3842">
            <w:pPr>
              <w:jc w:val="right"/>
              <w:rPr>
                <w:sz w:val="24"/>
                <w:szCs w:val="24"/>
              </w:rPr>
            </w:pPr>
            <w:r>
              <w:rPr>
                <w:sz w:val="24"/>
                <w:szCs w:val="24"/>
              </w:rPr>
              <w:t>2</w:t>
            </w:r>
            <w:r w:rsidR="00D46B9E">
              <w:rPr>
                <w:sz w:val="24"/>
                <w:szCs w:val="24"/>
              </w:rPr>
              <w:t>5</w:t>
            </w:r>
          </w:p>
        </w:tc>
      </w:tr>
      <w:tr w:rsidR="00F957C5" w:rsidTr="00CC43B6">
        <w:tc>
          <w:tcPr>
            <w:tcW w:w="7398" w:type="dxa"/>
            <w:tcBorders>
              <w:top w:val="nil"/>
              <w:left w:val="nil"/>
              <w:bottom w:val="nil"/>
              <w:right w:val="nil"/>
            </w:tcBorders>
            <w:shd w:val="clear" w:color="auto" w:fill="auto"/>
          </w:tcPr>
          <w:p w:rsidR="00F957C5" w:rsidRDefault="00B23039" w:rsidP="00F957C5">
            <w:pPr>
              <w:rPr>
                <w:sz w:val="24"/>
                <w:szCs w:val="24"/>
              </w:rPr>
            </w:pPr>
            <w:r>
              <w:rPr>
                <w:sz w:val="24"/>
                <w:szCs w:val="24"/>
              </w:rPr>
              <w:t>BIBLIOGRAPHY</w:t>
            </w:r>
          </w:p>
        </w:tc>
        <w:tc>
          <w:tcPr>
            <w:tcW w:w="1080" w:type="dxa"/>
            <w:tcBorders>
              <w:top w:val="nil"/>
              <w:left w:val="nil"/>
              <w:bottom w:val="nil"/>
              <w:right w:val="nil"/>
            </w:tcBorders>
            <w:shd w:val="clear" w:color="auto" w:fill="auto"/>
          </w:tcPr>
          <w:p w:rsidR="00F957C5" w:rsidRPr="00FA503F" w:rsidRDefault="008E4F0B" w:rsidP="00DD3842">
            <w:pPr>
              <w:jc w:val="right"/>
              <w:rPr>
                <w:sz w:val="24"/>
                <w:szCs w:val="24"/>
              </w:rPr>
            </w:pPr>
            <w:r>
              <w:rPr>
                <w:sz w:val="24"/>
                <w:szCs w:val="24"/>
              </w:rPr>
              <w:t>2</w:t>
            </w:r>
            <w:r w:rsidR="00B23039">
              <w:rPr>
                <w:sz w:val="24"/>
                <w:szCs w:val="24"/>
              </w:rPr>
              <w:t>8</w:t>
            </w:r>
          </w:p>
        </w:tc>
      </w:tr>
      <w:tr w:rsidR="00F957C5" w:rsidTr="00CC43B6">
        <w:tc>
          <w:tcPr>
            <w:tcW w:w="7398" w:type="dxa"/>
            <w:tcBorders>
              <w:top w:val="nil"/>
              <w:left w:val="nil"/>
              <w:bottom w:val="nil"/>
              <w:right w:val="nil"/>
            </w:tcBorders>
            <w:shd w:val="clear" w:color="auto" w:fill="auto"/>
          </w:tcPr>
          <w:p w:rsidR="00F957C5" w:rsidRDefault="00F957C5" w:rsidP="00F957C5">
            <w:pPr>
              <w:rPr>
                <w:sz w:val="24"/>
                <w:szCs w:val="24"/>
              </w:rPr>
            </w:pPr>
          </w:p>
        </w:tc>
        <w:tc>
          <w:tcPr>
            <w:tcW w:w="1080" w:type="dxa"/>
            <w:tcBorders>
              <w:top w:val="nil"/>
              <w:left w:val="nil"/>
              <w:bottom w:val="nil"/>
              <w:right w:val="nil"/>
            </w:tcBorders>
            <w:shd w:val="clear" w:color="auto" w:fill="auto"/>
          </w:tcPr>
          <w:p w:rsidR="00F957C5" w:rsidRPr="00FA503F" w:rsidRDefault="00F957C5" w:rsidP="00DD3842">
            <w:pPr>
              <w:jc w:val="right"/>
              <w:rPr>
                <w:sz w:val="24"/>
                <w:szCs w:val="24"/>
              </w:rPr>
            </w:pPr>
          </w:p>
        </w:tc>
      </w:tr>
    </w:tbl>
    <w:p w:rsidR="001A019C" w:rsidRPr="00D220CC" w:rsidRDefault="001A019C" w:rsidP="00D220CC"/>
    <w:p w:rsidR="001A019C" w:rsidRPr="00D220CC" w:rsidRDefault="001A019C" w:rsidP="00D220CC"/>
    <w:p w:rsidR="001A019C" w:rsidRPr="00D220CC" w:rsidRDefault="001A019C" w:rsidP="00D220CC"/>
    <w:p w:rsidR="001A019C" w:rsidRPr="00D220CC" w:rsidRDefault="001A019C" w:rsidP="00D220CC"/>
    <w:p w:rsidR="001A019C" w:rsidRPr="00D220CC" w:rsidRDefault="001A019C" w:rsidP="00D220CC"/>
    <w:p w:rsidR="001A019C" w:rsidRPr="00D220CC" w:rsidRDefault="001A019C" w:rsidP="00D220CC"/>
    <w:p w:rsidR="001A019C" w:rsidRDefault="001A019C" w:rsidP="001A019C"/>
    <w:p w:rsidR="001A019C" w:rsidRDefault="001A019C" w:rsidP="001A019C"/>
    <w:p w:rsidR="003679AC" w:rsidRDefault="003679AC" w:rsidP="001A019C"/>
    <w:p w:rsidR="001A019C" w:rsidRDefault="001A019C" w:rsidP="001A019C"/>
    <w:p w:rsidR="001A019C" w:rsidRDefault="001A019C" w:rsidP="001A019C"/>
    <w:p w:rsidR="00F22BE7" w:rsidRDefault="00F22BE7" w:rsidP="003679AC"/>
    <w:p w:rsidR="00992F34" w:rsidRDefault="00992F34" w:rsidP="003679AC"/>
    <w:p w:rsidR="00156340" w:rsidRDefault="00156340" w:rsidP="00131D19">
      <w:pPr>
        <w:pStyle w:val="Heading1"/>
        <w:numPr>
          <w:ilvl w:val="0"/>
          <w:numId w:val="0"/>
        </w:numPr>
        <w:jc w:val="center"/>
        <w:rPr>
          <w:b/>
          <w:sz w:val="24"/>
          <w:szCs w:val="24"/>
          <w:u w:val="none"/>
        </w:rPr>
      </w:pPr>
      <w:r w:rsidRPr="000F4931">
        <w:rPr>
          <w:b/>
          <w:sz w:val="24"/>
          <w:szCs w:val="24"/>
          <w:u w:val="none"/>
        </w:rPr>
        <w:t>PART I.</w:t>
      </w:r>
      <w:r w:rsidR="00EF115E">
        <w:rPr>
          <w:b/>
          <w:sz w:val="24"/>
          <w:szCs w:val="24"/>
          <w:u w:val="none"/>
        </w:rPr>
        <w:t xml:space="preserve"> </w:t>
      </w:r>
      <w:r w:rsidRPr="000F4931">
        <w:rPr>
          <w:b/>
          <w:sz w:val="24"/>
          <w:szCs w:val="24"/>
          <w:u w:val="none"/>
        </w:rPr>
        <w:t xml:space="preserve"> OVERVIEW</w:t>
      </w:r>
    </w:p>
    <w:p w:rsidR="00B13397" w:rsidRPr="00B13397" w:rsidRDefault="00B13397" w:rsidP="00B13397"/>
    <w:p w:rsidR="007A038C" w:rsidRDefault="008B5778" w:rsidP="00AF6894">
      <w:pPr>
        <w:pStyle w:val="NormalWeb"/>
        <w:spacing w:line="276" w:lineRule="auto"/>
      </w:pPr>
      <w:r>
        <w:t xml:space="preserve">The purpose of this </w:t>
      </w:r>
      <w:r w:rsidRPr="00AE4FE2">
        <w:t>handbook</w:t>
      </w:r>
      <w:r w:rsidR="00FF3637" w:rsidRPr="00AE4FE2">
        <w:t xml:space="preserve"> is </w:t>
      </w:r>
      <w:r w:rsidRPr="00AE4FE2">
        <w:t>to provide</w:t>
      </w:r>
      <w:r>
        <w:t xml:space="preserve"> answers to questions abou</w:t>
      </w:r>
      <w:r w:rsidR="003B5CE8">
        <w:t>t the school executive internship year, including all requirements</w:t>
      </w:r>
      <w:r w:rsidR="00D948DB">
        <w:t xml:space="preserve">, </w:t>
      </w:r>
      <w:r w:rsidR="003108C2">
        <w:t>application</w:t>
      </w:r>
      <w:r w:rsidR="00D948DB">
        <w:t xml:space="preserve"> procedures, and prerequisites.  </w:t>
      </w:r>
      <w:r w:rsidR="003108C2">
        <w:t>The resource contains</w:t>
      </w:r>
      <w:r>
        <w:t xml:space="preserve"> detailed explanations about roles, respo</w:t>
      </w:r>
      <w:r w:rsidR="00FA5CC7">
        <w:t>nsibilities</w:t>
      </w:r>
      <w:r w:rsidR="003B5CE8">
        <w:t xml:space="preserve">, </w:t>
      </w:r>
      <w:r w:rsidR="009E3BAA">
        <w:t>minimum hours</w:t>
      </w:r>
      <w:r w:rsidR="00D948DB">
        <w:t xml:space="preserve">, </w:t>
      </w:r>
      <w:r w:rsidR="009E3BAA">
        <w:t>governing state and national standards</w:t>
      </w:r>
      <w:r w:rsidR="00D948DB">
        <w:t xml:space="preserve">, and </w:t>
      </w:r>
      <w:r w:rsidR="009E3BAA">
        <w:t xml:space="preserve">course </w:t>
      </w:r>
      <w:r w:rsidR="007A038C">
        <w:t xml:space="preserve">evidences and </w:t>
      </w:r>
      <w:r w:rsidR="00AE4FE2">
        <w:t>artifacts</w:t>
      </w:r>
      <w:r w:rsidR="00D948DB">
        <w:t xml:space="preserve">.  </w:t>
      </w:r>
      <w:r>
        <w:t xml:space="preserve">The first important step is </w:t>
      </w:r>
      <w:r w:rsidR="00634C7F">
        <w:t xml:space="preserve">to </w:t>
      </w:r>
      <w:r>
        <w:t>the read th</w:t>
      </w:r>
      <w:r w:rsidR="002B2007">
        <w:t>is</w:t>
      </w:r>
      <w:r w:rsidR="007A038C">
        <w:t xml:space="preserve"> handbook in its entirety.</w:t>
      </w:r>
    </w:p>
    <w:p w:rsidR="007F0BFD" w:rsidRDefault="007F0BFD" w:rsidP="00720264">
      <w:pPr>
        <w:pStyle w:val="NormalWeb"/>
      </w:pPr>
    </w:p>
    <w:p w:rsidR="00F96E1E" w:rsidRPr="00AC6326" w:rsidRDefault="00EA3C45" w:rsidP="00AF6894">
      <w:pPr>
        <w:pStyle w:val="NormalWeb"/>
        <w:spacing w:line="276" w:lineRule="auto"/>
      </w:pPr>
      <w:r>
        <w:t>This</w:t>
      </w:r>
      <w:r w:rsidR="0001263E">
        <w:t xml:space="preserve"> six-sem</w:t>
      </w:r>
      <w:r w:rsidR="00EF5429">
        <w:t xml:space="preserve">ester hour, </w:t>
      </w:r>
      <w:r>
        <w:t>two-part course</w:t>
      </w:r>
      <w:r w:rsidR="001060E4" w:rsidRPr="00AC6326">
        <w:t xml:space="preserve"> </w:t>
      </w:r>
      <w:r w:rsidR="00EF5429">
        <w:t xml:space="preserve">(EDNL 5900 and EDNL 5950) </w:t>
      </w:r>
      <w:r w:rsidR="001060E4" w:rsidRPr="00AC6326">
        <w:t>is a planned administrative assignment that exten</w:t>
      </w:r>
      <w:r w:rsidR="00EF5429">
        <w:t>ds over two semesters</w:t>
      </w:r>
      <w:r w:rsidR="003108C2">
        <w:t xml:space="preserve"> </w:t>
      </w:r>
      <w:r w:rsidR="00EF5429">
        <w:t xml:space="preserve">and coincides </w:t>
      </w:r>
      <w:r w:rsidR="001060E4" w:rsidRPr="00AC6326">
        <w:t>with school district cale</w:t>
      </w:r>
      <w:r w:rsidR="00EF5429">
        <w:t>ndars</w:t>
      </w:r>
      <w:r w:rsidR="003108C2">
        <w:t>.</w:t>
      </w:r>
      <w:r w:rsidR="00552004">
        <w:t xml:space="preserve"> </w:t>
      </w:r>
      <w:r w:rsidR="00B3553D">
        <w:t>Authentic by design, the</w:t>
      </w:r>
      <w:r w:rsidR="001F5ED0">
        <w:t xml:space="preserve"> </w:t>
      </w:r>
      <w:r w:rsidR="006C40EE" w:rsidRPr="00AC6326">
        <w:t>internship</w:t>
      </w:r>
      <w:r w:rsidR="001F5ED0">
        <w:t xml:space="preserve"> </w:t>
      </w:r>
      <w:r w:rsidR="00D948DB">
        <w:t xml:space="preserve">year </w:t>
      </w:r>
      <w:r w:rsidR="001F5ED0">
        <w:t>offer</w:t>
      </w:r>
      <w:r w:rsidR="003108C2">
        <w:t>s the best vantage point for learnin</w:t>
      </w:r>
      <w:r w:rsidR="00667243">
        <w:t>g the basics of</w:t>
      </w:r>
      <w:r w:rsidR="00B3553D">
        <w:t xml:space="preserve"> K-12 school leadership.</w:t>
      </w:r>
    </w:p>
    <w:p w:rsidR="00EF5115" w:rsidRPr="00AC6326" w:rsidRDefault="00EF5115" w:rsidP="00AF6894">
      <w:pPr>
        <w:pStyle w:val="NormalWeb"/>
        <w:spacing w:line="276" w:lineRule="auto"/>
        <w:rPr>
          <w:rFonts w:ascii="Verdana" w:hAnsi="Verdana"/>
        </w:rPr>
      </w:pPr>
    </w:p>
    <w:p w:rsidR="009B2478" w:rsidRPr="009E3BAA" w:rsidRDefault="006C40EE" w:rsidP="00AF6894">
      <w:pPr>
        <w:pStyle w:val="NormalWeb"/>
        <w:spacing w:line="276" w:lineRule="auto"/>
      </w:pPr>
      <w:r w:rsidRPr="00AC6326">
        <w:t>Successful c</w:t>
      </w:r>
      <w:r w:rsidR="009B2478" w:rsidRPr="00AC6326">
        <w:t>ompletion</w:t>
      </w:r>
      <w:r w:rsidR="007C5483" w:rsidRPr="00AC6326">
        <w:t xml:space="preserve"> of the internship is based on</w:t>
      </w:r>
      <w:r w:rsidR="009B2478" w:rsidRPr="00AC6326">
        <w:t xml:space="preserve"> demonstrated knowledge</w:t>
      </w:r>
      <w:r w:rsidR="007C5483" w:rsidRPr="00AC6326">
        <w:t xml:space="preserve"> (academic and practical) </w:t>
      </w:r>
      <w:r w:rsidR="009B2478" w:rsidRPr="00AC6326">
        <w:t>across sta</w:t>
      </w:r>
      <w:r w:rsidR="0001263E">
        <w:t>te and national standard</w:t>
      </w:r>
      <w:r w:rsidR="00906C26">
        <w:t>s</w:t>
      </w:r>
      <w:r w:rsidR="00710BA5">
        <w:t>.</w:t>
      </w:r>
      <w:r w:rsidR="002940B0">
        <w:t xml:space="preserve"> </w:t>
      </w:r>
      <w:r w:rsidR="009E3BAA">
        <w:t xml:space="preserve">Two </w:t>
      </w:r>
      <w:r w:rsidR="007B091A">
        <w:t>sets</w:t>
      </w:r>
      <w:r w:rsidR="009E3BAA">
        <w:t xml:space="preserve"> of</w:t>
      </w:r>
      <w:r w:rsidR="007B091A">
        <w:t xml:space="preserve"> </w:t>
      </w:r>
      <w:r w:rsidR="00D46B9E">
        <w:t xml:space="preserve">aligned </w:t>
      </w:r>
      <w:r w:rsidR="009E3BAA">
        <w:t>standards frame the internship content: 1)</w:t>
      </w:r>
      <w:r w:rsidR="009B2478" w:rsidRPr="00AC6326">
        <w:t xml:space="preserve"> </w:t>
      </w:r>
      <w:r w:rsidR="009B2478" w:rsidRPr="00EA3C45">
        <w:t>North Caro</w:t>
      </w:r>
      <w:r w:rsidR="00EA3C45" w:rsidRPr="00EA3C45">
        <w:t>lina Standards for School Executives (NCSSE) and the</w:t>
      </w:r>
      <w:r w:rsidR="009E38C7">
        <w:t xml:space="preserve"> </w:t>
      </w:r>
      <w:r w:rsidR="009B2478" w:rsidRPr="00AC6326">
        <w:t xml:space="preserve">Professional Standards </w:t>
      </w:r>
      <w:r w:rsidR="00D23B4F" w:rsidRPr="00AC6326">
        <w:t>for</w:t>
      </w:r>
      <w:r w:rsidR="0026318A" w:rsidRPr="00AC6326">
        <w:t xml:space="preserve"> Educational Leaders (PSEL)</w:t>
      </w:r>
      <w:r w:rsidR="00710BA5">
        <w:t>.</w:t>
      </w:r>
      <w:r w:rsidR="002940B0">
        <w:t xml:space="preserve"> </w:t>
      </w:r>
      <w:r w:rsidR="00710BA5">
        <w:t>Refer to</w:t>
      </w:r>
      <w:r w:rsidR="00667243">
        <w:t xml:space="preserve"> pages</w:t>
      </w:r>
      <w:r w:rsidR="007B091A">
        <w:t xml:space="preserve"> 1</w:t>
      </w:r>
      <w:r w:rsidR="00D46B9E">
        <w:t>0</w:t>
      </w:r>
      <w:r w:rsidR="007B091A">
        <w:t>-1</w:t>
      </w:r>
      <w:r w:rsidR="00D46B9E">
        <w:t>4</w:t>
      </w:r>
      <w:r w:rsidR="009E3BAA">
        <w:t xml:space="preserve"> </w:t>
      </w:r>
      <w:r w:rsidR="00710BA5">
        <w:t>for additional informatio</w:t>
      </w:r>
      <w:r w:rsidR="009E3BAA">
        <w:t>n on standards and competencies.</w:t>
      </w:r>
      <w:r w:rsidR="002940B0">
        <w:t xml:space="preserve"> </w:t>
      </w:r>
      <w:r w:rsidR="00E17D9D" w:rsidRPr="00E17D9D">
        <w:rPr>
          <w:u w:val="single"/>
        </w:rPr>
        <w:t>All students</w:t>
      </w:r>
      <w:r w:rsidR="00AE63D1">
        <w:rPr>
          <w:u w:val="single"/>
        </w:rPr>
        <w:t xml:space="preserve"> </w:t>
      </w:r>
      <w:r w:rsidR="00EA3C45">
        <w:rPr>
          <w:u w:val="single"/>
        </w:rPr>
        <w:t>(</w:t>
      </w:r>
      <w:r w:rsidR="003B5CE8">
        <w:rPr>
          <w:u w:val="single"/>
        </w:rPr>
        <w:t xml:space="preserve">MSA </w:t>
      </w:r>
      <w:r w:rsidR="00EA3C45">
        <w:rPr>
          <w:u w:val="single"/>
        </w:rPr>
        <w:t xml:space="preserve">degree and </w:t>
      </w:r>
      <w:r w:rsidR="00907090">
        <w:rPr>
          <w:u w:val="single"/>
        </w:rPr>
        <w:t xml:space="preserve">“add-on” </w:t>
      </w:r>
      <w:r w:rsidR="00EA3C45">
        <w:rPr>
          <w:u w:val="single"/>
        </w:rPr>
        <w:t xml:space="preserve">certificate) must fulfill the </w:t>
      </w:r>
      <w:r w:rsidR="004608D0">
        <w:rPr>
          <w:u w:val="single"/>
        </w:rPr>
        <w:t>six-hour internship requirement.</w:t>
      </w:r>
    </w:p>
    <w:p w:rsidR="00DC0310" w:rsidRDefault="00DC0310" w:rsidP="007C5483">
      <w:pPr>
        <w:pStyle w:val="NormalWeb"/>
        <w:rPr>
          <w:b/>
        </w:rPr>
      </w:pPr>
    </w:p>
    <w:p w:rsidR="00DC0310" w:rsidRDefault="00DC0310" w:rsidP="007C5483">
      <w:pPr>
        <w:pStyle w:val="NormalWeb"/>
        <w:rPr>
          <w:b/>
        </w:rPr>
      </w:pPr>
      <w:r>
        <w:rPr>
          <w:b/>
        </w:rPr>
        <w:t>Eligibility</w:t>
      </w:r>
    </w:p>
    <w:p w:rsidR="00DB024A" w:rsidRDefault="00091257" w:rsidP="007C5483">
      <w:pPr>
        <w:pStyle w:val="NormalWeb"/>
      </w:pPr>
      <w:r w:rsidRPr="00091257">
        <w:t>To enroll in the internship courses (EDNL 5900</w:t>
      </w:r>
      <w:r w:rsidR="005A5BDF">
        <w:t>/fall</w:t>
      </w:r>
      <w:r w:rsidRPr="00091257">
        <w:t xml:space="preserve"> and EDNL 5950</w:t>
      </w:r>
      <w:r w:rsidR="005A5BDF">
        <w:t>/spring</w:t>
      </w:r>
      <w:r w:rsidRPr="00091257">
        <w:t>)</w:t>
      </w:r>
      <w:r>
        <w:t>, the prospective intern</w:t>
      </w:r>
      <w:r w:rsidRPr="00091257">
        <w:t xml:space="preserve"> must have</w:t>
      </w:r>
      <w:r w:rsidR="0002132A">
        <w:t xml:space="preserve"> completed</w:t>
      </w:r>
      <w:r w:rsidR="00E21937">
        <w:t xml:space="preserve"> a minimum of 15-semester hour</w:t>
      </w:r>
      <w:r w:rsidR="00B23039">
        <w:t xml:space="preserve">s, </w:t>
      </w:r>
      <w:r w:rsidR="003B5CE8">
        <w:t>includin</w:t>
      </w:r>
      <w:r w:rsidR="00D948DB">
        <w:t>g the following</w:t>
      </w:r>
      <w:r w:rsidR="00E21937">
        <w:t xml:space="preserve"> prerequisite</w:t>
      </w:r>
      <w:r w:rsidR="00D948DB">
        <w:t>s:</w:t>
      </w:r>
    </w:p>
    <w:p w:rsidR="00763C68" w:rsidRDefault="00763C68" w:rsidP="007C5483">
      <w:pPr>
        <w:pStyle w:val="NormalWeb"/>
      </w:pPr>
      <w:r>
        <w:tab/>
        <w:t>EDNL 5800: Supervision and Instructional Leadership</w:t>
      </w:r>
    </w:p>
    <w:p w:rsidR="00763C68" w:rsidRDefault="00763C68" w:rsidP="007C5483">
      <w:pPr>
        <w:pStyle w:val="NormalWeb"/>
      </w:pPr>
      <w:r>
        <w:tab/>
        <w:t>EDNL 5860: Legal Aspects of Educational Leadership</w:t>
      </w:r>
    </w:p>
    <w:p w:rsidR="00763C68" w:rsidRDefault="00763C68" w:rsidP="007C5483">
      <w:pPr>
        <w:pStyle w:val="NormalWeb"/>
      </w:pPr>
      <w:r>
        <w:tab/>
        <w:t>EDNL 5730: School-based Management</w:t>
      </w:r>
    </w:p>
    <w:p w:rsidR="00763C68" w:rsidRDefault="00763C68" w:rsidP="007C5483">
      <w:pPr>
        <w:pStyle w:val="NormalWeb"/>
      </w:pPr>
      <w:r>
        <w:tab/>
        <w:t>EDNL 5880: Leading School Improvement and Organizational Change</w:t>
      </w:r>
    </w:p>
    <w:p w:rsidR="00763C68" w:rsidRDefault="00763C68" w:rsidP="007C5483">
      <w:pPr>
        <w:pStyle w:val="NormalWeb"/>
      </w:pPr>
      <w:r>
        <w:tab/>
        <w:t>EDNL 5030: Engaging Families, Schools, and Communities</w:t>
      </w:r>
    </w:p>
    <w:p w:rsidR="00763C68" w:rsidRDefault="00763C68" w:rsidP="007C5483">
      <w:pPr>
        <w:pStyle w:val="NormalWeb"/>
      </w:pPr>
    </w:p>
    <w:tbl>
      <w:tblPr>
        <w:tblW w:w="9270" w:type="dxa"/>
        <w:tblInd w:w="-90" w:type="dxa"/>
        <w:tblLook w:val="04A0" w:firstRow="1" w:lastRow="0" w:firstColumn="1" w:lastColumn="0" w:noHBand="0" w:noVBand="1"/>
      </w:tblPr>
      <w:tblGrid>
        <w:gridCol w:w="9270"/>
      </w:tblGrid>
      <w:tr w:rsidR="00DB024A" w:rsidRPr="00551D21" w:rsidTr="007870B4">
        <w:trPr>
          <w:trHeight w:val="305"/>
        </w:trPr>
        <w:tc>
          <w:tcPr>
            <w:tcW w:w="9270" w:type="dxa"/>
          </w:tcPr>
          <w:p w:rsidR="00E21937" w:rsidRPr="007870B4" w:rsidRDefault="00A76D88" w:rsidP="00B23039">
            <w:pPr>
              <w:ind w:left="-109"/>
            </w:pPr>
            <w:r>
              <w:rPr>
                <w:sz w:val="24"/>
                <w:szCs w:val="24"/>
              </w:rPr>
              <w:t>The</w:t>
            </w:r>
            <w:r w:rsidR="00E21937" w:rsidRPr="007870B4">
              <w:rPr>
                <w:sz w:val="24"/>
                <w:szCs w:val="24"/>
              </w:rPr>
              <w:t xml:space="preserve"> internship application must be submitted to the Program Director </w:t>
            </w:r>
            <w:r w:rsidR="005A5BDF" w:rsidRPr="007870B4">
              <w:rPr>
                <w:sz w:val="24"/>
                <w:szCs w:val="24"/>
              </w:rPr>
              <w:t xml:space="preserve">before </w:t>
            </w:r>
            <w:r w:rsidR="00E21937" w:rsidRPr="007870B4">
              <w:rPr>
                <w:sz w:val="24"/>
                <w:szCs w:val="24"/>
              </w:rPr>
              <w:t>permission is granted to register for EDNL 5900</w:t>
            </w:r>
            <w:r w:rsidR="0002132A" w:rsidRPr="007870B4">
              <w:rPr>
                <w:sz w:val="24"/>
                <w:szCs w:val="24"/>
              </w:rPr>
              <w:t>.</w:t>
            </w:r>
            <w:r w:rsidR="002940B0" w:rsidRPr="007870B4">
              <w:rPr>
                <w:sz w:val="24"/>
                <w:szCs w:val="24"/>
              </w:rPr>
              <w:t xml:space="preserve"> </w:t>
            </w:r>
            <w:r w:rsidR="0067704B" w:rsidRPr="007870B4">
              <w:rPr>
                <w:sz w:val="24"/>
                <w:szCs w:val="24"/>
              </w:rPr>
              <w:t>The a</w:t>
            </w:r>
            <w:r w:rsidR="0002132A" w:rsidRPr="007870B4">
              <w:rPr>
                <w:sz w:val="24"/>
                <w:szCs w:val="24"/>
              </w:rPr>
              <w:t>pplication</w:t>
            </w:r>
            <w:r w:rsidR="0067704B" w:rsidRPr="007870B4">
              <w:rPr>
                <w:sz w:val="24"/>
                <w:szCs w:val="24"/>
              </w:rPr>
              <w:t xml:space="preserve"> </w:t>
            </w:r>
            <w:r>
              <w:rPr>
                <w:sz w:val="24"/>
                <w:szCs w:val="24"/>
              </w:rPr>
              <w:t xml:space="preserve">procedures </w:t>
            </w:r>
            <w:r w:rsidR="0002132A" w:rsidRPr="007870B4">
              <w:rPr>
                <w:sz w:val="24"/>
                <w:szCs w:val="24"/>
              </w:rPr>
              <w:t>appear on</w:t>
            </w:r>
            <w:r w:rsidR="007B091A">
              <w:rPr>
                <w:sz w:val="24"/>
                <w:szCs w:val="24"/>
              </w:rPr>
              <w:t xml:space="preserve"> pages 2</w:t>
            </w:r>
            <w:r w:rsidR="00D46B9E">
              <w:rPr>
                <w:sz w:val="24"/>
                <w:szCs w:val="24"/>
              </w:rPr>
              <w:t>5</w:t>
            </w:r>
            <w:r w:rsidR="007B091A">
              <w:rPr>
                <w:sz w:val="24"/>
                <w:szCs w:val="24"/>
              </w:rPr>
              <w:t>-2</w:t>
            </w:r>
            <w:r w:rsidR="00D46B9E">
              <w:rPr>
                <w:sz w:val="24"/>
                <w:szCs w:val="24"/>
              </w:rPr>
              <w:t>7</w:t>
            </w:r>
            <w:r w:rsidR="0067704B" w:rsidRPr="007870B4">
              <w:t>.</w:t>
            </w:r>
          </w:p>
          <w:p w:rsidR="00763C68" w:rsidRPr="00763C68" w:rsidRDefault="00763C68" w:rsidP="00763C68">
            <w:pPr>
              <w:rPr>
                <w:sz w:val="24"/>
                <w:szCs w:val="24"/>
              </w:rPr>
            </w:pPr>
          </w:p>
          <w:p w:rsidR="00763C68" w:rsidRPr="00763C68" w:rsidRDefault="00763C68" w:rsidP="00763C68">
            <w:pPr>
              <w:ind w:left="-110"/>
              <w:rPr>
                <w:sz w:val="24"/>
                <w:szCs w:val="24"/>
              </w:rPr>
            </w:pPr>
            <w:r w:rsidRPr="00B23039">
              <w:rPr>
                <w:b/>
                <w:sz w:val="24"/>
                <w:szCs w:val="24"/>
              </w:rPr>
              <w:t>NOTE</w:t>
            </w:r>
            <w:r w:rsidRPr="00763C68">
              <w:rPr>
                <w:sz w:val="24"/>
                <w:szCs w:val="24"/>
              </w:rPr>
              <w:t>: Beginning in the fall of 2020, a student must have earned a minimum of 24-semeter hours of prerequisite courses prior to the fall semester of the internship.</w:t>
            </w:r>
          </w:p>
        </w:tc>
      </w:tr>
    </w:tbl>
    <w:p w:rsidR="00860B6F" w:rsidRPr="00860B6F" w:rsidRDefault="00860B6F" w:rsidP="007C5483">
      <w:pPr>
        <w:pStyle w:val="NormalWeb"/>
        <w:rPr>
          <w:b/>
        </w:rPr>
      </w:pPr>
    </w:p>
    <w:p w:rsidR="00E17280" w:rsidRPr="00AC6326" w:rsidRDefault="008636C3" w:rsidP="00AF6894">
      <w:pPr>
        <w:pStyle w:val="NormalWeb"/>
        <w:spacing w:line="276" w:lineRule="auto"/>
      </w:pPr>
      <w:r w:rsidRPr="00AC6326">
        <w:t>In addition to activities ass</w:t>
      </w:r>
      <w:r w:rsidR="007A038C">
        <w:t xml:space="preserve">igned by the host administrator/principal, </w:t>
      </w:r>
      <w:r w:rsidR="00D948DB">
        <w:t>the intern must fulfill the following:</w:t>
      </w:r>
    </w:p>
    <w:p w:rsidR="007C5483" w:rsidRDefault="00D948DB" w:rsidP="0079349A">
      <w:pPr>
        <w:pStyle w:val="NormalWeb"/>
        <w:numPr>
          <w:ilvl w:val="0"/>
          <w:numId w:val="24"/>
        </w:numPr>
        <w:spacing w:line="276" w:lineRule="auto"/>
      </w:pPr>
      <w:r>
        <w:t>s</w:t>
      </w:r>
      <w:r w:rsidR="008636C3" w:rsidRPr="00AC6326">
        <w:t>ubm</w:t>
      </w:r>
      <w:r>
        <w:t xml:space="preserve">it </w:t>
      </w:r>
      <w:r w:rsidR="008636C3" w:rsidRPr="00AC6326">
        <w:t>weekly</w:t>
      </w:r>
      <w:r w:rsidR="007C5483" w:rsidRPr="00AC6326">
        <w:t xml:space="preserve"> </w:t>
      </w:r>
      <w:r w:rsidR="008636C3" w:rsidRPr="00AC6326">
        <w:t>internship activities</w:t>
      </w:r>
      <w:r w:rsidR="007C5483" w:rsidRPr="00AC6326">
        <w:t xml:space="preserve"> (logs and reflective summaries)</w:t>
      </w:r>
      <w:r w:rsidR="008636C3" w:rsidRPr="00AC6326">
        <w:t>;</w:t>
      </w:r>
    </w:p>
    <w:p w:rsidR="00D8344A" w:rsidRDefault="00D948DB" w:rsidP="0079349A">
      <w:pPr>
        <w:pStyle w:val="NormalWeb"/>
        <w:numPr>
          <w:ilvl w:val="0"/>
          <w:numId w:val="24"/>
        </w:numPr>
        <w:spacing w:line="276" w:lineRule="auto"/>
      </w:pPr>
      <w:r>
        <w:t xml:space="preserve">submit required </w:t>
      </w:r>
      <w:r w:rsidR="00D8344A">
        <w:t>e-portfolio/Taskstream items</w:t>
      </w:r>
      <w:r w:rsidR="00F42370">
        <w:t>;</w:t>
      </w:r>
    </w:p>
    <w:p w:rsidR="0079349A" w:rsidRDefault="00D948DB" w:rsidP="00D948DB">
      <w:pPr>
        <w:pStyle w:val="NormalWeb"/>
        <w:numPr>
          <w:ilvl w:val="0"/>
          <w:numId w:val="24"/>
        </w:numPr>
        <w:spacing w:line="276" w:lineRule="auto"/>
        <w:ind w:hanging="330"/>
      </w:pPr>
      <w:r>
        <w:t>participate</w:t>
      </w:r>
      <w:r w:rsidR="00D8344A">
        <w:t xml:space="preserve"> in</w:t>
      </w:r>
      <w:r w:rsidR="00EA3C45">
        <w:t xml:space="preserve"> monthly seminars;</w:t>
      </w:r>
    </w:p>
    <w:p w:rsidR="00D42718" w:rsidRDefault="00D948DB" w:rsidP="0013186E">
      <w:pPr>
        <w:pStyle w:val="NormalWeb"/>
        <w:numPr>
          <w:ilvl w:val="0"/>
          <w:numId w:val="24"/>
        </w:numPr>
        <w:spacing w:line="276" w:lineRule="auto"/>
        <w:ind w:hanging="330"/>
      </w:pPr>
      <w:r>
        <w:t>complete</w:t>
      </w:r>
      <w:r w:rsidR="00860B6F">
        <w:t xml:space="preserve"> two</w:t>
      </w:r>
      <w:r w:rsidR="00763C68">
        <w:t xml:space="preserve"> </w:t>
      </w:r>
      <w:r w:rsidR="008636C3" w:rsidRPr="00AC6326">
        <w:t>sha</w:t>
      </w:r>
      <w:r w:rsidR="00365325" w:rsidRPr="00AC6326">
        <w:t>dowing assignmen</w:t>
      </w:r>
      <w:r w:rsidR="00C02E36">
        <w:t>ts</w:t>
      </w:r>
      <w:r w:rsidR="0013186E">
        <w:t xml:space="preserve"> and submit </w:t>
      </w:r>
      <w:r w:rsidR="008636C3" w:rsidRPr="00AC6326">
        <w:t xml:space="preserve">a </w:t>
      </w:r>
      <w:r w:rsidR="00DA33A3" w:rsidRPr="00AC6326">
        <w:t>summary</w:t>
      </w:r>
      <w:r w:rsidR="0013186E">
        <w:t xml:space="preserve"> of each experience; and</w:t>
      </w:r>
    </w:p>
    <w:p w:rsidR="009103A7" w:rsidRPr="00AC6326" w:rsidRDefault="0013186E" w:rsidP="0013186E">
      <w:pPr>
        <w:pStyle w:val="NormalWeb"/>
        <w:numPr>
          <w:ilvl w:val="0"/>
          <w:numId w:val="24"/>
        </w:numPr>
        <w:spacing w:line="276" w:lineRule="auto"/>
        <w:ind w:hanging="330"/>
      </w:pPr>
      <w:r>
        <w:lastRenderedPageBreak/>
        <w:t>complete an oral exam interview</w:t>
      </w:r>
    </w:p>
    <w:p w:rsidR="0013186E" w:rsidRDefault="0013186E" w:rsidP="006F2BAB">
      <w:pPr>
        <w:widowControl w:val="0"/>
        <w:spacing w:line="276" w:lineRule="auto"/>
        <w:outlineLvl w:val="0"/>
        <w:rPr>
          <w:b/>
          <w:bCs/>
          <w:sz w:val="24"/>
          <w:szCs w:val="24"/>
        </w:rPr>
      </w:pPr>
    </w:p>
    <w:p w:rsidR="0013186E" w:rsidRDefault="0013186E" w:rsidP="006F2BAB">
      <w:pPr>
        <w:widowControl w:val="0"/>
        <w:spacing w:line="276" w:lineRule="auto"/>
        <w:outlineLvl w:val="0"/>
        <w:rPr>
          <w:b/>
          <w:bCs/>
          <w:sz w:val="24"/>
          <w:szCs w:val="24"/>
        </w:rPr>
      </w:pPr>
    </w:p>
    <w:p w:rsidR="001C38DA" w:rsidRPr="00AC6326" w:rsidRDefault="00CB766A" w:rsidP="006F2BAB">
      <w:pPr>
        <w:widowControl w:val="0"/>
        <w:spacing w:line="276" w:lineRule="auto"/>
        <w:outlineLvl w:val="0"/>
        <w:rPr>
          <w:b/>
          <w:bCs/>
          <w:sz w:val="24"/>
          <w:szCs w:val="24"/>
        </w:rPr>
      </w:pPr>
      <w:r w:rsidRPr="00AC6326">
        <w:rPr>
          <w:b/>
          <w:bCs/>
          <w:sz w:val="24"/>
          <w:szCs w:val="24"/>
        </w:rPr>
        <w:t xml:space="preserve">Benefits of the </w:t>
      </w:r>
      <w:r w:rsidR="001C38DA" w:rsidRPr="00AC6326">
        <w:rPr>
          <w:b/>
          <w:bCs/>
          <w:sz w:val="24"/>
          <w:szCs w:val="24"/>
        </w:rPr>
        <w:t>Internship</w:t>
      </w:r>
    </w:p>
    <w:p w:rsidR="001C38DA" w:rsidRPr="00AC6326" w:rsidRDefault="006A4BFC" w:rsidP="006F2BAB">
      <w:pPr>
        <w:pStyle w:val="NormalWeb"/>
        <w:spacing w:line="276" w:lineRule="auto"/>
      </w:pPr>
      <w:r>
        <w:t>A well</w:t>
      </w:r>
      <w:r w:rsidR="00504BDE">
        <w:t xml:space="preserve">-planned internship will provide </w:t>
      </w:r>
      <w:r w:rsidR="002211EB" w:rsidRPr="00AC6326">
        <w:t xml:space="preserve">future </w:t>
      </w:r>
      <w:r w:rsidR="007A038C">
        <w:t>school leaders</w:t>
      </w:r>
      <w:r w:rsidR="00B45C3C">
        <w:t xml:space="preserve"> opportunities</w:t>
      </w:r>
      <w:r w:rsidR="00504BDE">
        <w:t xml:space="preserve"> to . . .</w:t>
      </w:r>
    </w:p>
    <w:p w:rsidR="001C38DA" w:rsidRPr="00AC6326" w:rsidRDefault="00504BDE" w:rsidP="0079349A">
      <w:pPr>
        <w:pStyle w:val="NormalWeb"/>
        <w:numPr>
          <w:ilvl w:val="0"/>
          <w:numId w:val="9"/>
        </w:numPr>
        <w:spacing w:before="100" w:beforeAutospacing="1" w:after="100" w:afterAutospacing="1" w:line="276" w:lineRule="auto"/>
      </w:pPr>
      <w:r>
        <w:t>participate</w:t>
      </w:r>
      <w:r w:rsidR="003D34D1">
        <w:t xml:space="preserve"> in wide variety of operational</w:t>
      </w:r>
      <w:r w:rsidR="0013186E">
        <w:t xml:space="preserve"> and instructional </w:t>
      </w:r>
      <w:r w:rsidR="003D34D1">
        <w:t>aspects of school leadership</w:t>
      </w:r>
      <w:r w:rsidR="0013186E">
        <w:t>;</w:t>
      </w:r>
    </w:p>
    <w:p w:rsidR="001C38DA" w:rsidRDefault="00504BDE" w:rsidP="0079349A">
      <w:pPr>
        <w:pStyle w:val="NormalWeb"/>
        <w:numPr>
          <w:ilvl w:val="0"/>
          <w:numId w:val="9"/>
        </w:numPr>
        <w:spacing w:before="100" w:beforeAutospacing="1" w:after="100" w:afterAutospacing="1" w:line="276" w:lineRule="auto"/>
      </w:pPr>
      <w:r>
        <w:t>observe and reflect</w:t>
      </w:r>
      <w:r w:rsidR="006A4BFC">
        <w:t xml:space="preserve"> on instances of leadership theory</w:t>
      </w:r>
      <w:r w:rsidR="004053D6">
        <w:t xml:space="preserve"> (e.g., </w:t>
      </w:r>
      <w:r w:rsidR="00DA33A3" w:rsidRPr="00AC6326">
        <w:t>distributive le</w:t>
      </w:r>
      <w:r w:rsidR="006A4BFC">
        <w:t>adership);</w:t>
      </w:r>
    </w:p>
    <w:p w:rsidR="00906785" w:rsidRPr="00AC6326" w:rsidRDefault="00C02E36" w:rsidP="0079349A">
      <w:pPr>
        <w:pStyle w:val="NormalWeb"/>
        <w:numPr>
          <w:ilvl w:val="0"/>
          <w:numId w:val="9"/>
        </w:numPr>
        <w:spacing w:before="100" w:beforeAutospacing="1" w:after="100" w:afterAutospacing="1" w:line="276" w:lineRule="auto"/>
      </w:pPr>
      <w:r>
        <w:t>research local</w:t>
      </w:r>
      <w:r w:rsidR="00906785" w:rsidRPr="00AC6326">
        <w:t xml:space="preserve"> </w:t>
      </w:r>
      <w:r w:rsidR="00906785">
        <w:t xml:space="preserve">policies pursuant to </w:t>
      </w:r>
      <w:r w:rsidR="00906785" w:rsidRPr="00AC6326">
        <w:t>federal, state, a</w:t>
      </w:r>
      <w:r w:rsidR="003D34D1">
        <w:t>nd local</w:t>
      </w:r>
      <w:r w:rsidR="00906785" w:rsidRPr="00AC6326">
        <w:t xml:space="preserve"> program</w:t>
      </w:r>
      <w:r>
        <w:t>s, including funding</w:t>
      </w:r>
      <w:r w:rsidR="0013186E">
        <w:t xml:space="preserve"> sources;</w:t>
      </w:r>
    </w:p>
    <w:p w:rsidR="009F4E3F" w:rsidRDefault="00906785" w:rsidP="0079349A">
      <w:pPr>
        <w:pStyle w:val="NormalWeb"/>
        <w:numPr>
          <w:ilvl w:val="0"/>
          <w:numId w:val="9"/>
        </w:numPr>
        <w:spacing w:line="276" w:lineRule="auto"/>
      </w:pPr>
      <w:r>
        <w:t>participate</w:t>
      </w:r>
      <w:r w:rsidR="001C38DA" w:rsidRPr="00AC6326">
        <w:t xml:space="preserve"> in rich discussions </w:t>
      </w:r>
      <w:r w:rsidR="00DA33A3" w:rsidRPr="00AC6326">
        <w:t>and problem-solving conversations with teachers</w:t>
      </w:r>
      <w:r w:rsidR="003D34D1">
        <w:t xml:space="preserve">, staff, </w:t>
      </w:r>
      <w:r w:rsidR="00DA33A3" w:rsidRPr="00AC6326">
        <w:t>an</w:t>
      </w:r>
      <w:r w:rsidR="00281679">
        <w:t>d o</w:t>
      </w:r>
      <w:r w:rsidR="00DA33A3" w:rsidRPr="00AC6326">
        <w:t xml:space="preserve">ther </w:t>
      </w:r>
      <w:r w:rsidR="003D34D1">
        <w:t xml:space="preserve">school </w:t>
      </w:r>
      <w:r w:rsidR="00DA33A3" w:rsidRPr="00AC6326">
        <w:t>administrators;</w:t>
      </w:r>
    </w:p>
    <w:p w:rsidR="006A4BFC" w:rsidRPr="00AC6326" w:rsidRDefault="001F5ED0" w:rsidP="0079349A">
      <w:pPr>
        <w:pStyle w:val="NormalWeb"/>
        <w:numPr>
          <w:ilvl w:val="0"/>
          <w:numId w:val="9"/>
        </w:numPr>
        <w:spacing w:before="100" w:beforeAutospacing="1" w:after="100" w:afterAutospacing="1" w:line="276" w:lineRule="auto"/>
      </w:pPr>
      <w:r>
        <w:t>identify</w:t>
      </w:r>
      <w:r w:rsidR="0013186E">
        <w:t xml:space="preserve"> </w:t>
      </w:r>
      <w:r w:rsidR="006A4BFC">
        <w:t xml:space="preserve">community systems of </w:t>
      </w:r>
      <w:r>
        <w:t xml:space="preserve">school and student </w:t>
      </w:r>
      <w:r w:rsidR="006A4BFC">
        <w:t>support and advocacy;</w:t>
      </w:r>
    </w:p>
    <w:p w:rsidR="001C38DA" w:rsidRDefault="00906785" w:rsidP="0079349A">
      <w:pPr>
        <w:pStyle w:val="NormalWeb"/>
        <w:numPr>
          <w:ilvl w:val="0"/>
          <w:numId w:val="9"/>
        </w:numPr>
        <w:spacing w:before="100" w:beforeAutospacing="1" w:after="100" w:afterAutospacing="1" w:line="276" w:lineRule="auto"/>
      </w:pPr>
      <w:r>
        <w:t>engage</w:t>
      </w:r>
      <w:r w:rsidR="001C38DA" w:rsidRPr="00AC6326">
        <w:t xml:space="preserve"> in strategic pla</w:t>
      </w:r>
      <w:r w:rsidR="00DA33A3" w:rsidRPr="00AC6326">
        <w:t xml:space="preserve">nning, mission building, and goal-setting processes; </w:t>
      </w:r>
      <w:r w:rsidR="001C38DA" w:rsidRPr="00AC6326">
        <w:t>and</w:t>
      </w:r>
    </w:p>
    <w:p w:rsidR="001C38DA" w:rsidRPr="00AC6326" w:rsidRDefault="001C38DA" w:rsidP="0079349A">
      <w:pPr>
        <w:pStyle w:val="NormalWeb"/>
        <w:numPr>
          <w:ilvl w:val="0"/>
          <w:numId w:val="9"/>
        </w:numPr>
        <w:spacing w:before="100" w:beforeAutospacing="1" w:after="100" w:afterAutospacing="1" w:line="276" w:lineRule="auto"/>
      </w:pPr>
      <w:r w:rsidRPr="00AC6326">
        <w:t xml:space="preserve">learn from </w:t>
      </w:r>
      <w:r w:rsidR="00906785">
        <w:t xml:space="preserve">and shadow </w:t>
      </w:r>
      <w:r w:rsidRPr="00AC6326">
        <w:t>seasoned host administrators/principals and university faculty.</w:t>
      </w:r>
    </w:p>
    <w:p w:rsidR="00860B6F" w:rsidRDefault="002940B0" w:rsidP="00E452E4">
      <w:pPr>
        <w:widowControl w:val="0"/>
        <w:ind w:left="-180" w:hanging="90"/>
        <w:rPr>
          <w:sz w:val="24"/>
          <w:szCs w:val="24"/>
        </w:rPr>
      </w:pPr>
      <w:r>
        <w:rPr>
          <w:sz w:val="24"/>
          <w:szCs w:val="24"/>
        </w:rPr>
        <w:t xml:space="preserve"> </w:t>
      </w:r>
    </w:p>
    <w:p w:rsidR="001C38DA" w:rsidRPr="00AC6326" w:rsidRDefault="006524C1" w:rsidP="00AF6894">
      <w:pPr>
        <w:widowControl w:val="0"/>
        <w:spacing w:line="276" w:lineRule="auto"/>
        <w:ind w:left="-180" w:hanging="90"/>
        <w:rPr>
          <w:sz w:val="24"/>
          <w:szCs w:val="24"/>
        </w:rPr>
      </w:pPr>
      <w:r>
        <w:rPr>
          <w:sz w:val="24"/>
          <w:szCs w:val="24"/>
        </w:rPr>
        <w:t xml:space="preserve"> </w:t>
      </w:r>
      <w:r w:rsidR="001F5ED0">
        <w:rPr>
          <w:sz w:val="24"/>
          <w:szCs w:val="24"/>
        </w:rPr>
        <w:t>A well-designed</w:t>
      </w:r>
      <w:r w:rsidR="006A4BFC">
        <w:rPr>
          <w:sz w:val="24"/>
          <w:szCs w:val="24"/>
        </w:rPr>
        <w:t xml:space="preserve"> </w:t>
      </w:r>
      <w:r w:rsidR="00116A40" w:rsidRPr="00AC6326">
        <w:rPr>
          <w:sz w:val="24"/>
          <w:szCs w:val="24"/>
        </w:rPr>
        <w:t>internship experience will provide challenging assignments, coupled with immediate feedback</w:t>
      </w:r>
      <w:r w:rsidR="00D948DB">
        <w:rPr>
          <w:sz w:val="24"/>
          <w:szCs w:val="24"/>
        </w:rPr>
        <w:t xml:space="preserve"> from the host administrator.  </w:t>
      </w:r>
      <w:r w:rsidR="006A4BFC">
        <w:rPr>
          <w:sz w:val="24"/>
          <w:szCs w:val="24"/>
        </w:rPr>
        <w:t>Ideally</w:t>
      </w:r>
      <w:r w:rsidR="00D948DB">
        <w:rPr>
          <w:sz w:val="24"/>
          <w:szCs w:val="24"/>
        </w:rPr>
        <w:t xml:space="preserve">, he or she </w:t>
      </w:r>
      <w:r w:rsidR="00116A40" w:rsidRPr="00AC6326">
        <w:rPr>
          <w:sz w:val="24"/>
          <w:szCs w:val="24"/>
        </w:rPr>
        <w:t>should “scaffold</w:t>
      </w:r>
      <w:r w:rsidR="001F5ED0">
        <w:rPr>
          <w:sz w:val="24"/>
          <w:szCs w:val="24"/>
        </w:rPr>
        <w:t>”</w:t>
      </w:r>
      <w:r w:rsidR="00C02E36">
        <w:rPr>
          <w:sz w:val="24"/>
          <w:szCs w:val="24"/>
        </w:rPr>
        <w:t xml:space="preserve"> assignments</w:t>
      </w:r>
      <w:r w:rsidR="00B23039">
        <w:rPr>
          <w:sz w:val="24"/>
          <w:szCs w:val="24"/>
        </w:rPr>
        <w:t xml:space="preserve">, thus allowing </w:t>
      </w:r>
      <w:r w:rsidR="00C02E36">
        <w:rPr>
          <w:sz w:val="24"/>
          <w:szCs w:val="24"/>
        </w:rPr>
        <w:t>sufficient time for the intern to ask questions, to observe, and to listen.</w:t>
      </w:r>
      <w:r w:rsidR="002940B0">
        <w:rPr>
          <w:sz w:val="24"/>
          <w:szCs w:val="24"/>
        </w:rPr>
        <w:t xml:space="preserve"> </w:t>
      </w:r>
      <w:r w:rsidR="00116A40" w:rsidRPr="00AC6326">
        <w:rPr>
          <w:sz w:val="24"/>
          <w:szCs w:val="24"/>
        </w:rPr>
        <w:t>For example, intervie</w:t>
      </w:r>
      <w:r w:rsidR="002211EB" w:rsidRPr="00AC6326">
        <w:rPr>
          <w:sz w:val="24"/>
          <w:szCs w:val="24"/>
        </w:rPr>
        <w:t xml:space="preserve">wing the </w:t>
      </w:r>
      <w:r w:rsidR="006A4BFC">
        <w:rPr>
          <w:sz w:val="24"/>
          <w:szCs w:val="24"/>
        </w:rPr>
        <w:t xml:space="preserve">school </w:t>
      </w:r>
      <w:r w:rsidR="002211EB" w:rsidRPr="00AC6326">
        <w:rPr>
          <w:sz w:val="24"/>
          <w:szCs w:val="24"/>
        </w:rPr>
        <w:t>bookkeeper would be</w:t>
      </w:r>
      <w:r w:rsidR="001F5ED0">
        <w:rPr>
          <w:sz w:val="24"/>
          <w:szCs w:val="24"/>
        </w:rPr>
        <w:t xml:space="preserve"> of little ben</w:t>
      </w:r>
      <w:r w:rsidR="00226E72">
        <w:rPr>
          <w:sz w:val="24"/>
          <w:szCs w:val="24"/>
        </w:rPr>
        <w:t>efit to the intern without knowing the</w:t>
      </w:r>
      <w:r w:rsidR="00D948DB">
        <w:rPr>
          <w:sz w:val="24"/>
          <w:szCs w:val="24"/>
        </w:rPr>
        <w:t xml:space="preserve"> bookkeeper’s </w:t>
      </w:r>
      <w:r w:rsidR="00226E72">
        <w:rPr>
          <w:sz w:val="24"/>
          <w:szCs w:val="24"/>
        </w:rPr>
        <w:t>job description</w:t>
      </w:r>
      <w:r w:rsidR="00D948DB">
        <w:rPr>
          <w:sz w:val="24"/>
          <w:szCs w:val="24"/>
        </w:rPr>
        <w:t>.</w:t>
      </w:r>
    </w:p>
    <w:p w:rsidR="000F4931" w:rsidRPr="000F4931" w:rsidRDefault="000F4931" w:rsidP="000F4931">
      <w:pPr>
        <w:pStyle w:val="Heading1"/>
        <w:numPr>
          <w:ilvl w:val="0"/>
          <w:numId w:val="0"/>
        </w:numPr>
      </w:pPr>
    </w:p>
    <w:p w:rsidR="000F4931" w:rsidRDefault="000F4931" w:rsidP="002D53FE">
      <w:pPr>
        <w:pStyle w:val="NormalWeb"/>
        <w:spacing w:line="276" w:lineRule="auto"/>
        <w:ind w:left="-180"/>
        <w:jc w:val="center"/>
        <w:rPr>
          <w:b/>
        </w:rPr>
      </w:pPr>
      <w:r>
        <w:rPr>
          <w:b/>
        </w:rPr>
        <w:t>PART II. ROLES AND RESPONSIBILITIES</w:t>
      </w:r>
    </w:p>
    <w:p w:rsidR="00737366" w:rsidRPr="00737366" w:rsidRDefault="00737366" w:rsidP="005630E8">
      <w:pPr>
        <w:pStyle w:val="NormalWeb"/>
        <w:spacing w:line="276" w:lineRule="auto"/>
        <w:ind w:left="-180"/>
        <w:rPr>
          <w:b/>
          <w:color w:val="333333"/>
        </w:rPr>
      </w:pPr>
      <w:r w:rsidRPr="00737366">
        <w:rPr>
          <w:b/>
          <w:color w:val="333333"/>
        </w:rPr>
        <w:t>Intern</w:t>
      </w:r>
    </w:p>
    <w:p w:rsidR="00D33501" w:rsidRPr="006F2BAB" w:rsidRDefault="0013186E" w:rsidP="00A76D88">
      <w:pPr>
        <w:spacing w:line="276" w:lineRule="auto"/>
        <w:ind w:left="-180"/>
        <w:rPr>
          <w:color w:val="333333"/>
          <w:sz w:val="24"/>
          <w:szCs w:val="24"/>
        </w:rPr>
      </w:pPr>
      <w:r>
        <w:rPr>
          <w:sz w:val="24"/>
          <w:szCs w:val="24"/>
        </w:rPr>
        <w:t>UNCP s</w:t>
      </w:r>
      <w:r w:rsidR="004F4A2C" w:rsidRPr="004F4A2C">
        <w:rPr>
          <w:sz w:val="24"/>
          <w:szCs w:val="24"/>
        </w:rPr>
        <w:t xml:space="preserve">tudents who enroll in the internship courses are considered </w:t>
      </w:r>
      <w:r w:rsidR="004F4A2C" w:rsidRPr="004F4A2C">
        <w:rPr>
          <w:sz w:val="24"/>
          <w:szCs w:val="24"/>
          <w:u w:val="single"/>
        </w:rPr>
        <w:t>part-time interns</w:t>
      </w:r>
      <w:r w:rsidR="004F4A2C" w:rsidRPr="004F4A2C">
        <w:rPr>
          <w:sz w:val="24"/>
          <w:szCs w:val="24"/>
        </w:rPr>
        <w:t>, meaning they must fit the requirements into</w:t>
      </w:r>
      <w:r w:rsidR="006F2BAB">
        <w:rPr>
          <w:sz w:val="24"/>
          <w:szCs w:val="24"/>
        </w:rPr>
        <w:t xml:space="preserve"> their </w:t>
      </w:r>
      <w:r w:rsidR="00E753D7" w:rsidRPr="004F4A2C">
        <w:rPr>
          <w:sz w:val="24"/>
          <w:szCs w:val="24"/>
        </w:rPr>
        <w:t>regular working schedule</w:t>
      </w:r>
      <w:r w:rsidR="004F4A2C" w:rsidRPr="004F4A2C">
        <w:rPr>
          <w:sz w:val="24"/>
          <w:szCs w:val="24"/>
        </w:rPr>
        <w:t>s, or other responsibilities/obligations</w:t>
      </w:r>
      <w:r w:rsidR="004F4A2C">
        <w:rPr>
          <w:sz w:val="24"/>
          <w:szCs w:val="24"/>
        </w:rPr>
        <w:t>.</w:t>
      </w:r>
      <w:r w:rsidR="002940B0">
        <w:rPr>
          <w:sz w:val="24"/>
          <w:szCs w:val="24"/>
        </w:rPr>
        <w:t xml:space="preserve"> </w:t>
      </w:r>
      <w:r w:rsidR="004F4A2C">
        <w:rPr>
          <w:sz w:val="24"/>
          <w:szCs w:val="24"/>
        </w:rPr>
        <w:t xml:space="preserve">The time commitment is extensive, yet the experience is </w:t>
      </w:r>
      <w:r w:rsidR="004F4A2C">
        <w:rPr>
          <w:color w:val="333333"/>
          <w:sz w:val="24"/>
          <w:szCs w:val="24"/>
        </w:rPr>
        <w:t xml:space="preserve">rewarding and </w:t>
      </w:r>
      <w:r w:rsidR="0066320A" w:rsidRPr="004F4A2C">
        <w:rPr>
          <w:color w:val="333333"/>
          <w:sz w:val="24"/>
          <w:szCs w:val="24"/>
        </w:rPr>
        <w:t>lesson-enriched</w:t>
      </w:r>
      <w:r w:rsidR="006F2BAB">
        <w:rPr>
          <w:color w:val="333333"/>
          <w:sz w:val="24"/>
          <w:szCs w:val="24"/>
        </w:rPr>
        <w:t>.</w:t>
      </w:r>
      <w:r w:rsidR="002940B0">
        <w:rPr>
          <w:color w:val="333333"/>
          <w:sz w:val="24"/>
          <w:szCs w:val="24"/>
        </w:rPr>
        <w:t xml:space="preserve"> </w:t>
      </w:r>
      <w:r w:rsidR="006F2BAB">
        <w:rPr>
          <w:color w:val="333333"/>
          <w:sz w:val="24"/>
          <w:szCs w:val="24"/>
        </w:rPr>
        <w:t xml:space="preserve">From the outset, it is imperative to build a positive relationship with the host administrator </w:t>
      </w:r>
      <w:r w:rsidR="004C51FD">
        <w:rPr>
          <w:color w:val="333333"/>
          <w:sz w:val="24"/>
          <w:szCs w:val="24"/>
        </w:rPr>
        <w:t xml:space="preserve">(principal or central office administrator) </w:t>
      </w:r>
      <w:r w:rsidR="006F2BAB">
        <w:rPr>
          <w:color w:val="333333"/>
          <w:sz w:val="24"/>
          <w:szCs w:val="24"/>
        </w:rPr>
        <w:t>and the university supervisor, since considerable guidance</w:t>
      </w:r>
      <w:r>
        <w:rPr>
          <w:color w:val="333333"/>
          <w:sz w:val="24"/>
          <w:szCs w:val="24"/>
        </w:rPr>
        <w:t xml:space="preserve"> is</w:t>
      </w:r>
      <w:r w:rsidR="006F2BAB">
        <w:rPr>
          <w:color w:val="333333"/>
          <w:sz w:val="24"/>
          <w:szCs w:val="24"/>
        </w:rPr>
        <w:t xml:space="preserve"> needed throughout th</w:t>
      </w:r>
      <w:r w:rsidR="00B23039">
        <w:rPr>
          <w:color w:val="333333"/>
          <w:sz w:val="24"/>
          <w:szCs w:val="24"/>
        </w:rPr>
        <w:t xml:space="preserve">e year.  </w:t>
      </w:r>
      <w:r w:rsidR="006F2BAB">
        <w:rPr>
          <w:color w:val="333333"/>
          <w:sz w:val="24"/>
          <w:szCs w:val="24"/>
        </w:rPr>
        <w:t>When</w:t>
      </w:r>
      <w:r w:rsidR="00CE05F8">
        <w:rPr>
          <w:color w:val="333333"/>
          <w:sz w:val="24"/>
          <w:szCs w:val="24"/>
        </w:rPr>
        <w:t xml:space="preserve"> </w:t>
      </w:r>
      <w:r w:rsidR="0066320A" w:rsidRPr="004F4A2C">
        <w:rPr>
          <w:color w:val="333333"/>
          <w:sz w:val="24"/>
          <w:szCs w:val="24"/>
        </w:rPr>
        <w:t>question</w:t>
      </w:r>
      <w:r w:rsidR="004C51FD">
        <w:rPr>
          <w:color w:val="333333"/>
          <w:sz w:val="24"/>
          <w:szCs w:val="24"/>
        </w:rPr>
        <w:t xml:space="preserve">s or concerns </w:t>
      </w:r>
      <w:r w:rsidR="0066320A" w:rsidRPr="004F4A2C">
        <w:rPr>
          <w:color w:val="333333"/>
          <w:sz w:val="24"/>
          <w:szCs w:val="24"/>
        </w:rPr>
        <w:t>arise</w:t>
      </w:r>
      <w:r w:rsidR="006F2BAB">
        <w:rPr>
          <w:color w:val="333333"/>
          <w:sz w:val="24"/>
          <w:szCs w:val="24"/>
        </w:rPr>
        <w:t xml:space="preserve">, </w:t>
      </w:r>
      <w:r w:rsidR="0066320A" w:rsidRPr="004F4A2C">
        <w:rPr>
          <w:color w:val="333333"/>
          <w:sz w:val="24"/>
          <w:szCs w:val="24"/>
        </w:rPr>
        <w:t>the intern</w:t>
      </w:r>
      <w:r w:rsidR="00074669">
        <w:rPr>
          <w:color w:val="333333"/>
          <w:sz w:val="24"/>
          <w:szCs w:val="24"/>
        </w:rPr>
        <w:t xml:space="preserve"> must rely</w:t>
      </w:r>
      <w:r w:rsidR="004C51FD">
        <w:rPr>
          <w:color w:val="333333"/>
          <w:sz w:val="24"/>
          <w:szCs w:val="24"/>
        </w:rPr>
        <w:t xml:space="preserve"> on these individuals to help problem solve.</w:t>
      </w:r>
      <w:r w:rsidR="002940B0">
        <w:rPr>
          <w:color w:val="333333"/>
          <w:sz w:val="24"/>
          <w:szCs w:val="24"/>
        </w:rPr>
        <w:t xml:space="preserve"> </w:t>
      </w:r>
      <w:r w:rsidR="00074669">
        <w:rPr>
          <w:color w:val="333333"/>
          <w:sz w:val="24"/>
          <w:szCs w:val="24"/>
        </w:rPr>
        <w:t>Among the specific expectations of the intern are the following.</w:t>
      </w:r>
    </w:p>
    <w:p w:rsidR="003643ED" w:rsidRPr="004C51FD" w:rsidRDefault="00074669" w:rsidP="004C51FD">
      <w:pPr>
        <w:pStyle w:val="MediumGrid1-Accent21"/>
        <w:numPr>
          <w:ilvl w:val="0"/>
          <w:numId w:val="2"/>
        </w:numPr>
        <w:spacing w:before="120" w:after="260" w:line="360" w:lineRule="auto"/>
        <w:contextualSpacing/>
        <w:rPr>
          <w:rFonts w:ascii="Times New Roman" w:hAnsi="Times New Roman"/>
          <w:color w:val="333333"/>
        </w:rPr>
      </w:pPr>
      <w:r>
        <w:rPr>
          <w:rFonts w:ascii="Times New Roman" w:hAnsi="Times New Roman"/>
          <w:color w:val="333333"/>
        </w:rPr>
        <w:t xml:space="preserve">Carefully read the syllabi for </w:t>
      </w:r>
      <w:r w:rsidR="00D33501" w:rsidRPr="00AC6326">
        <w:rPr>
          <w:rFonts w:ascii="Times New Roman" w:hAnsi="Times New Roman"/>
          <w:color w:val="333333"/>
        </w:rPr>
        <w:t xml:space="preserve">EDNL 5900 </w:t>
      </w:r>
      <w:r w:rsidR="007A0DB8">
        <w:rPr>
          <w:rFonts w:ascii="Times New Roman" w:hAnsi="Times New Roman"/>
          <w:color w:val="333333"/>
        </w:rPr>
        <w:t>(fall) and 5950 (spring)</w:t>
      </w:r>
      <w:r>
        <w:rPr>
          <w:rFonts w:ascii="Times New Roman" w:hAnsi="Times New Roman"/>
          <w:color w:val="333333"/>
        </w:rPr>
        <w:t>.</w:t>
      </w:r>
    </w:p>
    <w:p w:rsidR="00074669" w:rsidRDefault="00074669" w:rsidP="003643ED">
      <w:pPr>
        <w:pStyle w:val="MediumGrid1-Accent21"/>
        <w:numPr>
          <w:ilvl w:val="0"/>
          <w:numId w:val="2"/>
        </w:numPr>
        <w:spacing w:before="120" w:line="360" w:lineRule="auto"/>
        <w:contextualSpacing/>
        <w:rPr>
          <w:rFonts w:ascii="Times New Roman" w:hAnsi="Times New Roman"/>
          <w:color w:val="333333"/>
        </w:rPr>
      </w:pPr>
      <w:r>
        <w:rPr>
          <w:rFonts w:ascii="Times New Roman" w:hAnsi="Times New Roman"/>
          <w:color w:val="333333"/>
        </w:rPr>
        <w:t xml:space="preserve">Become familiar with important school documents (e.g, student and faculty handbooks, the </w:t>
      </w:r>
      <w:r w:rsidR="00AE63D1">
        <w:rPr>
          <w:rFonts w:ascii="Times New Roman" w:hAnsi="Times New Roman"/>
          <w:color w:val="333333"/>
        </w:rPr>
        <w:t>s</w:t>
      </w:r>
      <w:r>
        <w:rPr>
          <w:rFonts w:ascii="Times New Roman" w:hAnsi="Times New Roman"/>
          <w:color w:val="333333"/>
        </w:rPr>
        <w:t xml:space="preserve">chool </w:t>
      </w:r>
      <w:r w:rsidR="00AE63D1">
        <w:rPr>
          <w:rFonts w:ascii="Times New Roman" w:hAnsi="Times New Roman"/>
          <w:color w:val="333333"/>
        </w:rPr>
        <w:t>i</w:t>
      </w:r>
      <w:r>
        <w:rPr>
          <w:rFonts w:ascii="Times New Roman" w:hAnsi="Times New Roman"/>
          <w:color w:val="333333"/>
        </w:rPr>
        <w:t xml:space="preserve">mprovement </w:t>
      </w:r>
      <w:r w:rsidR="00AE63D1">
        <w:rPr>
          <w:rFonts w:ascii="Times New Roman" w:hAnsi="Times New Roman"/>
          <w:color w:val="333333"/>
        </w:rPr>
        <w:t>p</w:t>
      </w:r>
      <w:r>
        <w:rPr>
          <w:rFonts w:ascii="Times New Roman" w:hAnsi="Times New Roman"/>
          <w:color w:val="333333"/>
        </w:rPr>
        <w:t>lan, school safety plan, etc.).</w:t>
      </w:r>
    </w:p>
    <w:p w:rsidR="00074669" w:rsidRPr="006524C1" w:rsidRDefault="00074669" w:rsidP="003643ED">
      <w:pPr>
        <w:pStyle w:val="MediumGrid1-Accent21"/>
        <w:numPr>
          <w:ilvl w:val="0"/>
          <w:numId w:val="2"/>
        </w:numPr>
        <w:spacing w:before="120" w:line="360" w:lineRule="auto"/>
        <w:contextualSpacing/>
        <w:rPr>
          <w:rFonts w:ascii="Times New Roman" w:hAnsi="Times New Roman"/>
          <w:color w:val="333333"/>
        </w:rPr>
      </w:pPr>
      <w:r>
        <w:rPr>
          <w:rFonts w:ascii="Times New Roman" w:hAnsi="Times New Roman"/>
          <w:color w:val="333333"/>
        </w:rPr>
        <w:t>Share contact information with the host administrator.</w:t>
      </w:r>
    </w:p>
    <w:p w:rsidR="001A34FC" w:rsidRDefault="003643ED" w:rsidP="00074669">
      <w:pPr>
        <w:pStyle w:val="MediumGrid1-Accent21"/>
        <w:numPr>
          <w:ilvl w:val="0"/>
          <w:numId w:val="2"/>
        </w:numPr>
        <w:spacing w:before="120" w:after="260" w:line="360" w:lineRule="auto"/>
        <w:contextualSpacing/>
        <w:rPr>
          <w:rFonts w:ascii="Times New Roman" w:hAnsi="Times New Roman"/>
          <w:color w:val="333333"/>
        </w:rPr>
      </w:pPr>
      <w:r w:rsidRPr="00AC6326">
        <w:rPr>
          <w:rFonts w:ascii="Times New Roman" w:hAnsi="Times New Roman"/>
          <w:color w:val="333333"/>
        </w:rPr>
        <w:t xml:space="preserve">Inform the host administrator of </w:t>
      </w:r>
      <w:r>
        <w:rPr>
          <w:rFonts w:ascii="Times New Roman" w:hAnsi="Times New Roman"/>
          <w:color w:val="333333"/>
        </w:rPr>
        <w:t>all internship require</w:t>
      </w:r>
      <w:r w:rsidR="00074669">
        <w:rPr>
          <w:rFonts w:ascii="Times New Roman" w:hAnsi="Times New Roman"/>
          <w:color w:val="333333"/>
        </w:rPr>
        <w:t>ment</w:t>
      </w:r>
      <w:r w:rsidR="004C51FD">
        <w:rPr>
          <w:rFonts w:ascii="Times New Roman" w:hAnsi="Times New Roman"/>
          <w:color w:val="333333"/>
        </w:rPr>
        <w:t>s.</w:t>
      </w:r>
    </w:p>
    <w:p w:rsidR="004C51FD" w:rsidRDefault="004C51FD" w:rsidP="004C51FD">
      <w:pPr>
        <w:pStyle w:val="MediumGrid1-Accent21"/>
        <w:numPr>
          <w:ilvl w:val="0"/>
          <w:numId w:val="2"/>
        </w:numPr>
        <w:spacing w:before="120" w:after="260" w:line="360" w:lineRule="auto"/>
        <w:contextualSpacing/>
        <w:rPr>
          <w:rFonts w:ascii="Times New Roman" w:hAnsi="Times New Roman"/>
          <w:color w:val="333333"/>
        </w:rPr>
      </w:pPr>
      <w:r>
        <w:rPr>
          <w:rFonts w:ascii="Times New Roman" w:hAnsi="Times New Roman"/>
          <w:color w:val="333333"/>
        </w:rPr>
        <w:lastRenderedPageBreak/>
        <w:t>Provide the host administrator with a copy of the internship handbook.</w:t>
      </w:r>
    </w:p>
    <w:p w:rsidR="004C51FD" w:rsidRPr="004C51FD" w:rsidRDefault="004C51FD" w:rsidP="004C51FD">
      <w:pPr>
        <w:pStyle w:val="MediumGrid1-Accent21"/>
        <w:numPr>
          <w:ilvl w:val="0"/>
          <w:numId w:val="2"/>
        </w:numPr>
        <w:spacing w:before="120" w:after="260" w:line="360" w:lineRule="auto"/>
        <w:contextualSpacing/>
        <w:rPr>
          <w:rFonts w:ascii="Times New Roman" w:hAnsi="Times New Roman"/>
          <w:color w:val="333333"/>
        </w:rPr>
      </w:pPr>
      <w:r>
        <w:rPr>
          <w:rFonts w:ascii="Times New Roman" w:hAnsi="Times New Roman"/>
          <w:color w:val="333333"/>
        </w:rPr>
        <w:t>Keep the host administrator abreast of internship hours.</w:t>
      </w:r>
    </w:p>
    <w:p w:rsidR="00D33501" w:rsidRPr="007D6C97" w:rsidRDefault="00D33501" w:rsidP="00860B6F">
      <w:pPr>
        <w:pStyle w:val="MediumGrid1-Accent21"/>
        <w:numPr>
          <w:ilvl w:val="0"/>
          <w:numId w:val="2"/>
        </w:numPr>
        <w:spacing w:before="120" w:after="260" w:line="360" w:lineRule="auto"/>
        <w:contextualSpacing/>
        <w:rPr>
          <w:rFonts w:ascii="Times New Roman" w:hAnsi="Times New Roman"/>
          <w:color w:val="333333"/>
        </w:rPr>
      </w:pPr>
      <w:r w:rsidRPr="00AC6326">
        <w:rPr>
          <w:rFonts w:ascii="Times New Roman" w:hAnsi="Times New Roman"/>
          <w:color w:val="333333"/>
        </w:rPr>
        <w:t>When absent from school, notify the university supervisor.</w:t>
      </w:r>
      <w:r w:rsidR="002940B0">
        <w:rPr>
          <w:rFonts w:ascii="Times New Roman" w:hAnsi="Times New Roman"/>
          <w:color w:val="333333"/>
        </w:rPr>
        <w:t xml:space="preserve"> </w:t>
      </w:r>
      <w:r w:rsidRPr="00AC6326">
        <w:rPr>
          <w:rFonts w:ascii="Times New Roman" w:hAnsi="Times New Roman"/>
          <w:color w:val="333333"/>
        </w:rPr>
        <w:t>Exceptions appl</w:t>
      </w:r>
      <w:r w:rsidR="004D2EA2">
        <w:rPr>
          <w:rFonts w:ascii="Times New Roman" w:hAnsi="Times New Roman"/>
          <w:color w:val="333333"/>
        </w:rPr>
        <w:t>y to events/meetings authorized by the school, or school system</w:t>
      </w:r>
      <w:r w:rsidR="00A650B1">
        <w:rPr>
          <w:rFonts w:ascii="Times New Roman" w:hAnsi="Times New Roman"/>
          <w:color w:val="333333"/>
        </w:rPr>
        <w:t>.</w:t>
      </w:r>
    </w:p>
    <w:p w:rsidR="00D33501" w:rsidRDefault="006524C1" w:rsidP="00860B6F">
      <w:pPr>
        <w:pStyle w:val="MediumGrid1-Accent21"/>
        <w:numPr>
          <w:ilvl w:val="0"/>
          <w:numId w:val="2"/>
        </w:numPr>
        <w:spacing w:before="120" w:after="260" w:line="360" w:lineRule="auto"/>
        <w:contextualSpacing/>
        <w:rPr>
          <w:rFonts w:ascii="Times New Roman" w:hAnsi="Times New Roman"/>
          <w:color w:val="333333"/>
        </w:rPr>
      </w:pPr>
      <w:r>
        <w:rPr>
          <w:rFonts w:ascii="Times New Roman" w:hAnsi="Times New Roman"/>
          <w:color w:val="333333"/>
        </w:rPr>
        <w:t xml:space="preserve">Accept all </w:t>
      </w:r>
      <w:r w:rsidR="00D33501" w:rsidRPr="00AC6326">
        <w:rPr>
          <w:rFonts w:ascii="Times New Roman" w:hAnsi="Times New Roman"/>
          <w:color w:val="333333"/>
        </w:rPr>
        <w:t>assignment</w:t>
      </w:r>
      <w:r>
        <w:rPr>
          <w:rFonts w:ascii="Times New Roman" w:hAnsi="Times New Roman"/>
          <w:color w:val="333333"/>
        </w:rPr>
        <w:t>s and responsibilities with gratitude and p</w:t>
      </w:r>
      <w:r w:rsidR="00026312">
        <w:rPr>
          <w:rFonts w:ascii="Times New Roman" w:hAnsi="Times New Roman"/>
          <w:color w:val="333333"/>
        </w:rPr>
        <w:t>rofessionalis</w:t>
      </w:r>
      <w:r w:rsidR="00D06F98">
        <w:rPr>
          <w:rFonts w:ascii="Times New Roman" w:hAnsi="Times New Roman"/>
          <w:color w:val="333333"/>
        </w:rPr>
        <w:t>m.</w:t>
      </w:r>
      <w:r w:rsidR="002A254A">
        <w:rPr>
          <w:rFonts w:ascii="Times New Roman" w:hAnsi="Times New Roman"/>
          <w:color w:val="333333"/>
        </w:rPr>
        <w:t xml:space="preserve"> </w:t>
      </w:r>
    </w:p>
    <w:p w:rsidR="00074669" w:rsidRPr="00AC6326" w:rsidRDefault="00074669" w:rsidP="0079349A">
      <w:pPr>
        <w:pStyle w:val="MediumGrid1-Accent21"/>
        <w:numPr>
          <w:ilvl w:val="0"/>
          <w:numId w:val="2"/>
        </w:numPr>
        <w:spacing w:before="120" w:after="260" w:line="276" w:lineRule="auto"/>
        <w:contextualSpacing/>
        <w:rPr>
          <w:rFonts w:ascii="Times New Roman" w:hAnsi="Times New Roman"/>
          <w:color w:val="333333"/>
        </w:rPr>
      </w:pPr>
      <w:r w:rsidRPr="00AC6326">
        <w:rPr>
          <w:rFonts w:ascii="Times New Roman" w:hAnsi="Times New Roman"/>
          <w:color w:val="333333"/>
        </w:rPr>
        <w:t>Adhere to the highest standard</w:t>
      </w:r>
      <w:r>
        <w:rPr>
          <w:rFonts w:ascii="Times New Roman" w:hAnsi="Times New Roman"/>
          <w:color w:val="333333"/>
        </w:rPr>
        <w:t>s of ethical practice. Attention to appearance</w:t>
      </w:r>
      <w:r w:rsidR="00CE69B0">
        <w:rPr>
          <w:rFonts w:ascii="Times New Roman" w:hAnsi="Times New Roman"/>
          <w:color w:val="333333"/>
        </w:rPr>
        <w:t xml:space="preserve">, </w:t>
      </w:r>
      <w:r>
        <w:rPr>
          <w:rFonts w:ascii="Times New Roman" w:hAnsi="Times New Roman"/>
          <w:color w:val="333333"/>
        </w:rPr>
        <w:t>attire</w:t>
      </w:r>
      <w:r w:rsidR="00CE69B0">
        <w:rPr>
          <w:rFonts w:ascii="Times New Roman" w:hAnsi="Times New Roman"/>
          <w:color w:val="333333"/>
        </w:rPr>
        <w:t xml:space="preserve">, and professionalism </w:t>
      </w:r>
      <w:r>
        <w:rPr>
          <w:rFonts w:ascii="Times New Roman" w:hAnsi="Times New Roman"/>
          <w:color w:val="333333"/>
        </w:rPr>
        <w:t>is paramount</w:t>
      </w:r>
      <w:r w:rsidR="00A650B1">
        <w:rPr>
          <w:rFonts w:ascii="Times New Roman" w:hAnsi="Times New Roman"/>
          <w:color w:val="333333"/>
        </w:rPr>
        <w:t>.</w:t>
      </w:r>
    </w:p>
    <w:p w:rsidR="00B8201C" w:rsidRDefault="00D33501" w:rsidP="00BB4AD0">
      <w:pPr>
        <w:pStyle w:val="MediumGrid1-Accent21"/>
        <w:numPr>
          <w:ilvl w:val="0"/>
          <w:numId w:val="2"/>
        </w:numPr>
        <w:spacing w:before="120" w:after="260" w:line="360" w:lineRule="auto"/>
        <w:contextualSpacing/>
        <w:rPr>
          <w:rFonts w:ascii="Times New Roman" w:hAnsi="Times New Roman"/>
          <w:color w:val="333333"/>
        </w:rPr>
      </w:pPr>
      <w:r w:rsidRPr="00AC6326">
        <w:rPr>
          <w:rFonts w:ascii="Times New Roman" w:hAnsi="Times New Roman"/>
          <w:color w:val="333333"/>
        </w:rPr>
        <w:t>When in doubt, seek adv</w:t>
      </w:r>
      <w:r w:rsidR="005630E8">
        <w:rPr>
          <w:rFonts w:ascii="Times New Roman" w:hAnsi="Times New Roman"/>
          <w:color w:val="333333"/>
        </w:rPr>
        <w:t>ice from the host administrator and/or the university supervisor.</w:t>
      </w:r>
    </w:p>
    <w:p w:rsidR="00074669" w:rsidRDefault="00074669" w:rsidP="00BB4AD0">
      <w:pPr>
        <w:pStyle w:val="MediumGrid1-Accent21"/>
        <w:numPr>
          <w:ilvl w:val="0"/>
          <w:numId w:val="2"/>
        </w:numPr>
        <w:spacing w:before="120" w:after="260" w:line="360" w:lineRule="auto"/>
        <w:contextualSpacing/>
        <w:rPr>
          <w:rFonts w:ascii="Times New Roman" w:hAnsi="Times New Roman"/>
          <w:color w:val="333333"/>
        </w:rPr>
      </w:pPr>
      <w:r>
        <w:rPr>
          <w:rFonts w:ascii="Times New Roman" w:hAnsi="Times New Roman"/>
          <w:color w:val="333333"/>
        </w:rPr>
        <w:t>Complete all internship assignments in accordance with this handbook.</w:t>
      </w:r>
    </w:p>
    <w:p w:rsidR="004C51FD" w:rsidRPr="00BB4AD0" w:rsidRDefault="004C51FD" w:rsidP="00BB4AD0">
      <w:pPr>
        <w:pStyle w:val="MediumGrid1-Accent21"/>
        <w:numPr>
          <w:ilvl w:val="0"/>
          <w:numId w:val="2"/>
        </w:numPr>
        <w:spacing w:before="120" w:after="260" w:line="360" w:lineRule="auto"/>
        <w:contextualSpacing/>
        <w:rPr>
          <w:rFonts w:ascii="Times New Roman" w:hAnsi="Times New Roman"/>
          <w:color w:val="333333"/>
        </w:rPr>
      </w:pPr>
      <w:r>
        <w:rPr>
          <w:rFonts w:ascii="Times New Roman" w:hAnsi="Times New Roman"/>
          <w:color w:val="333333"/>
        </w:rPr>
        <w:t>Continuously seek opportunit</w:t>
      </w:r>
      <w:r w:rsidR="00095569">
        <w:rPr>
          <w:rFonts w:ascii="Times New Roman" w:hAnsi="Times New Roman"/>
          <w:color w:val="333333"/>
        </w:rPr>
        <w:t>ies</w:t>
      </w:r>
      <w:r>
        <w:rPr>
          <w:rFonts w:ascii="Times New Roman" w:hAnsi="Times New Roman"/>
          <w:color w:val="333333"/>
        </w:rPr>
        <w:t xml:space="preserve"> for </w:t>
      </w:r>
      <w:r w:rsidR="00095569">
        <w:rPr>
          <w:rFonts w:ascii="Times New Roman" w:hAnsi="Times New Roman"/>
          <w:color w:val="333333"/>
        </w:rPr>
        <w:t xml:space="preserve">professional and personal </w:t>
      </w:r>
      <w:r>
        <w:rPr>
          <w:rFonts w:ascii="Times New Roman" w:hAnsi="Times New Roman"/>
          <w:color w:val="333333"/>
        </w:rPr>
        <w:t>growth.</w:t>
      </w:r>
    </w:p>
    <w:p w:rsidR="00D33501" w:rsidRPr="00AC6326" w:rsidRDefault="00D33501" w:rsidP="005630E8">
      <w:pPr>
        <w:spacing w:line="276" w:lineRule="auto"/>
        <w:outlineLvl w:val="0"/>
        <w:rPr>
          <w:b/>
          <w:sz w:val="24"/>
          <w:szCs w:val="24"/>
        </w:rPr>
      </w:pPr>
      <w:r w:rsidRPr="00AC6326">
        <w:rPr>
          <w:b/>
          <w:sz w:val="24"/>
          <w:szCs w:val="24"/>
        </w:rPr>
        <w:t>University Supervisor</w:t>
      </w:r>
    </w:p>
    <w:p w:rsidR="00FC415A" w:rsidRDefault="00F2587E" w:rsidP="00C81D8C">
      <w:pPr>
        <w:spacing w:line="276" w:lineRule="auto"/>
        <w:rPr>
          <w:sz w:val="24"/>
          <w:szCs w:val="24"/>
        </w:rPr>
      </w:pPr>
      <w:r>
        <w:rPr>
          <w:sz w:val="24"/>
          <w:szCs w:val="24"/>
        </w:rPr>
        <w:t xml:space="preserve">In addition to </w:t>
      </w:r>
      <w:r w:rsidR="00095569">
        <w:rPr>
          <w:sz w:val="24"/>
          <w:szCs w:val="24"/>
        </w:rPr>
        <w:t xml:space="preserve">their </w:t>
      </w:r>
      <w:r>
        <w:rPr>
          <w:sz w:val="24"/>
          <w:szCs w:val="24"/>
        </w:rPr>
        <w:t>teachin</w:t>
      </w:r>
      <w:r w:rsidR="00095569">
        <w:rPr>
          <w:sz w:val="24"/>
          <w:szCs w:val="24"/>
        </w:rPr>
        <w:t xml:space="preserve">g responsibilities, </w:t>
      </w:r>
      <w:r w:rsidR="00A76D88">
        <w:rPr>
          <w:sz w:val="24"/>
          <w:szCs w:val="24"/>
        </w:rPr>
        <w:t>MSA f</w:t>
      </w:r>
      <w:r w:rsidR="00D33501" w:rsidRPr="00AC6326">
        <w:rPr>
          <w:sz w:val="24"/>
          <w:szCs w:val="24"/>
        </w:rPr>
        <w:t xml:space="preserve">aculty </w:t>
      </w:r>
      <w:r>
        <w:rPr>
          <w:sz w:val="24"/>
          <w:szCs w:val="24"/>
        </w:rPr>
        <w:t xml:space="preserve">members </w:t>
      </w:r>
      <w:r w:rsidR="00D33501" w:rsidRPr="00AC6326">
        <w:rPr>
          <w:sz w:val="24"/>
          <w:szCs w:val="24"/>
        </w:rPr>
        <w:t xml:space="preserve">will provide overall </w:t>
      </w:r>
      <w:r w:rsidR="00A76D88">
        <w:rPr>
          <w:sz w:val="24"/>
          <w:szCs w:val="24"/>
        </w:rPr>
        <w:t xml:space="preserve">internship </w:t>
      </w:r>
      <w:r w:rsidR="00D33501" w:rsidRPr="00AC6326">
        <w:rPr>
          <w:sz w:val="24"/>
          <w:szCs w:val="24"/>
        </w:rPr>
        <w:t>supervision</w:t>
      </w:r>
      <w:r w:rsidR="00A76D88">
        <w:rPr>
          <w:sz w:val="24"/>
          <w:szCs w:val="24"/>
        </w:rPr>
        <w:t xml:space="preserve"> </w:t>
      </w:r>
      <w:r w:rsidR="00D33501" w:rsidRPr="00AC6326">
        <w:rPr>
          <w:sz w:val="24"/>
          <w:szCs w:val="24"/>
        </w:rPr>
        <w:t>by performing the following respo</w:t>
      </w:r>
      <w:r>
        <w:rPr>
          <w:sz w:val="24"/>
          <w:szCs w:val="24"/>
        </w:rPr>
        <w:t>nsibilities.</w:t>
      </w:r>
    </w:p>
    <w:p w:rsidR="00F2587E" w:rsidRDefault="00F2587E" w:rsidP="00AF6894">
      <w:pPr>
        <w:spacing w:line="276" w:lineRule="auto"/>
        <w:rPr>
          <w:sz w:val="24"/>
          <w:szCs w:val="24"/>
        </w:rPr>
      </w:pPr>
    </w:p>
    <w:p w:rsidR="00D33501" w:rsidRPr="00D948E5" w:rsidRDefault="007A0DB8" w:rsidP="00585CA0">
      <w:pPr>
        <w:pStyle w:val="MediumGrid1-Accent21"/>
        <w:numPr>
          <w:ilvl w:val="0"/>
          <w:numId w:val="5"/>
        </w:numPr>
        <w:spacing w:line="276" w:lineRule="auto"/>
        <w:ind w:left="630"/>
        <w:rPr>
          <w:rFonts w:ascii="Times New Roman" w:hAnsi="Times New Roman"/>
        </w:rPr>
      </w:pPr>
      <w:r>
        <w:rPr>
          <w:rFonts w:ascii="Times New Roman" w:hAnsi="Times New Roman"/>
        </w:rPr>
        <w:t>According to the EDNL 5900/5950</w:t>
      </w:r>
      <w:r w:rsidR="00763C68">
        <w:rPr>
          <w:rFonts w:ascii="Times New Roman" w:hAnsi="Times New Roman"/>
        </w:rPr>
        <w:t>, answer interns’ questions regarding all requirements.</w:t>
      </w:r>
    </w:p>
    <w:p w:rsidR="00D948E5" w:rsidRDefault="00A76D88" w:rsidP="00585CA0">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 xml:space="preserve">Establish </w:t>
      </w:r>
      <w:r w:rsidR="00D948E5">
        <w:rPr>
          <w:rFonts w:ascii="Times New Roman" w:hAnsi="Times New Roman"/>
        </w:rPr>
        <w:t>dates for submitting weekly assig</w:t>
      </w:r>
      <w:r w:rsidR="001E3C98">
        <w:rPr>
          <w:rFonts w:ascii="Times New Roman" w:hAnsi="Times New Roman"/>
        </w:rPr>
        <w:t>nments, shadowing summaries, standards-based artifacts, and other Taskstream assignments.</w:t>
      </w:r>
    </w:p>
    <w:p w:rsidR="00D948E5" w:rsidRPr="00D948E5" w:rsidRDefault="00D948E5" w:rsidP="00585CA0">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Assess the collection of artifacts using the appropriate</w:t>
      </w:r>
      <w:r w:rsidR="00342E8B">
        <w:rPr>
          <w:rFonts w:ascii="Times New Roman" w:hAnsi="Times New Roman"/>
        </w:rPr>
        <w:t xml:space="preserve"> rubric.</w:t>
      </w:r>
    </w:p>
    <w:p w:rsidR="001E3C98" w:rsidRDefault="00F2587E" w:rsidP="00585CA0">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 xml:space="preserve">Meet with the </w:t>
      </w:r>
      <w:r w:rsidR="00D33501" w:rsidRPr="00AC6326">
        <w:rPr>
          <w:rFonts w:ascii="Times New Roman" w:hAnsi="Times New Roman"/>
        </w:rPr>
        <w:t>host administrato</w:t>
      </w:r>
      <w:r w:rsidR="00A76D88">
        <w:rPr>
          <w:rFonts w:ascii="Times New Roman" w:hAnsi="Times New Roman"/>
        </w:rPr>
        <w:t>r to</w:t>
      </w:r>
      <w:r w:rsidR="00D33501" w:rsidRPr="00AC6326">
        <w:rPr>
          <w:rFonts w:ascii="Times New Roman" w:hAnsi="Times New Roman"/>
        </w:rPr>
        <w:t xml:space="preserve"> explain the internship require</w:t>
      </w:r>
      <w:r w:rsidR="004D2EA2">
        <w:rPr>
          <w:rFonts w:ascii="Times New Roman" w:hAnsi="Times New Roman"/>
        </w:rPr>
        <w:t>ments</w:t>
      </w:r>
      <w:r w:rsidR="00A76D88">
        <w:rPr>
          <w:rFonts w:ascii="Times New Roman" w:hAnsi="Times New Roman"/>
        </w:rPr>
        <w:t>, as well as the host supervisor’s responsibilities.</w:t>
      </w:r>
    </w:p>
    <w:p w:rsidR="004D2EA2" w:rsidRPr="004C25D3" w:rsidRDefault="004D2EA2" w:rsidP="00585CA0">
      <w:pPr>
        <w:pStyle w:val="MediumGrid1-Accent21"/>
        <w:numPr>
          <w:ilvl w:val="0"/>
          <w:numId w:val="4"/>
        </w:numPr>
        <w:spacing w:before="100" w:beforeAutospacing="1" w:after="100" w:afterAutospacing="1" w:line="276" w:lineRule="auto"/>
        <w:ind w:left="630"/>
        <w:rPr>
          <w:rFonts w:ascii="Times New Roman" w:hAnsi="Times New Roman"/>
        </w:rPr>
      </w:pPr>
      <w:r w:rsidRPr="004C25D3">
        <w:rPr>
          <w:rFonts w:ascii="Times New Roman" w:hAnsi="Times New Roman"/>
        </w:rPr>
        <w:t xml:space="preserve">Answer all questions pertaining to the </w:t>
      </w:r>
      <w:r w:rsidR="00FD2D06" w:rsidRPr="004C25D3">
        <w:rPr>
          <w:rFonts w:ascii="Times New Roman" w:hAnsi="Times New Roman"/>
        </w:rPr>
        <w:t>fall and spring evaluation</w:t>
      </w:r>
      <w:r w:rsidR="004C25D3">
        <w:rPr>
          <w:rFonts w:ascii="Times New Roman" w:hAnsi="Times New Roman"/>
        </w:rPr>
        <w:t xml:space="preserve"> procedures.</w:t>
      </w:r>
    </w:p>
    <w:p w:rsidR="00D33501" w:rsidRPr="00AC6326" w:rsidRDefault="00906785" w:rsidP="00585CA0">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 xml:space="preserve">Arrange a calendar for </w:t>
      </w:r>
      <w:r w:rsidR="00D33501" w:rsidRPr="00AC6326">
        <w:rPr>
          <w:rFonts w:ascii="Times New Roman" w:hAnsi="Times New Roman"/>
        </w:rPr>
        <w:t>campus visits (</w:t>
      </w:r>
      <w:r w:rsidR="0013186E">
        <w:rPr>
          <w:rFonts w:ascii="Times New Roman" w:hAnsi="Times New Roman"/>
        </w:rPr>
        <w:t xml:space="preserve">a minimum of </w:t>
      </w:r>
      <w:r w:rsidR="00D33501" w:rsidRPr="00AC6326">
        <w:rPr>
          <w:rFonts w:ascii="Times New Roman" w:hAnsi="Times New Roman"/>
        </w:rPr>
        <w:t>two per semester).</w:t>
      </w:r>
    </w:p>
    <w:p w:rsidR="00D33501" w:rsidRPr="00FD2D06" w:rsidRDefault="00F2587E" w:rsidP="00585CA0">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Clarify expectations for</w:t>
      </w:r>
      <w:r w:rsidR="00FD2D06">
        <w:rPr>
          <w:rFonts w:ascii="Times New Roman" w:hAnsi="Times New Roman"/>
        </w:rPr>
        <w:t xml:space="preserve"> campus visitations.</w:t>
      </w:r>
    </w:p>
    <w:p w:rsidR="00D33501" w:rsidRPr="00AC6326" w:rsidRDefault="00D33501" w:rsidP="00585CA0">
      <w:pPr>
        <w:pStyle w:val="MediumGrid1-Accent21"/>
        <w:numPr>
          <w:ilvl w:val="0"/>
          <w:numId w:val="4"/>
        </w:numPr>
        <w:spacing w:before="100" w:beforeAutospacing="1" w:after="100" w:afterAutospacing="1" w:line="276" w:lineRule="auto"/>
        <w:ind w:left="630"/>
        <w:rPr>
          <w:rFonts w:ascii="Times New Roman" w:hAnsi="Times New Roman"/>
        </w:rPr>
      </w:pPr>
      <w:r w:rsidRPr="00AC6326">
        <w:rPr>
          <w:rFonts w:ascii="Times New Roman" w:hAnsi="Times New Roman"/>
        </w:rPr>
        <w:t>Support leadership development by reviewing weekly assignments and providing feedback.</w:t>
      </w:r>
    </w:p>
    <w:p w:rsidR="00D33501" w:rsidRPr="00AC6326" w:rsidRDefault="00D33501" w:rsidP="00585CA0">
      <w:pPr>
        <w:pStyle w:val="MediumGrid1-Accent21"/>
        <w:numPr>
          <w:ilvl w:val="0"/>
          <w:numId w:val="4"/>
        </w:numPr>
        <w:spacing w:before="100" w:beforeAutospacing="1" w:after="100" w:afterAutospacing="1" w:line="276" w:lineRule="auto"/>
        <w:ind w:left="630"/>
        <w:rPr>
          <w:rFonts w:ascii="Times New Roman" w:hAnsi="Times New Roman"/>
        </w:rPr>
      </w:pPr>
      <w:r w:rsidRPr="00AC6326">
        <w:rPr>
          <w:rFonts w:ascii="Times New Roman" w:hAnsi="Times New Roman"/>
        </w:rPr>
        <w:t>Participate in and lead seminar sessions.</w:t>
      </w:r>
    </w:p>
    <w:p w:rsidR="00D33501" w:rsidRPr="00AC6326" w:rsidRDefault="00837B10" w:rsidP="00585CA0">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 xml:space="preserve">When the need arises, </w:t>
      </w:r>
      <w:r w:rsidR="00D948E5">
        <w:rPr>
          <w:rFonts w:ascii="Times New Roman" w:hAnsi="Times New Roman"/>
        </w:rPr>
        <w:t>assist interns and/or host administrators in the use of Taskstream technology.</w:t>
      </w:r>
    </w:p>
    <w:p w:rsidR="00D33501" w:rsidRPr="00AC6326" w:rsidRDefault="00D33501" w:rsidP="00585CA0">
      <w:pPr>
        <w:pStyle w:val="MediumGrid1-Accent21"/>
        <w:numPr>
          <w:ilvl w:val="0"/>
          <w:numId w:val="4"/>
        </w:numPr>
        <w:spacing w:before="100" w:beforeAutospacing="1" w:after="100" w:afterAutospacing="1" w:line="276" w:lineRule="auto"/>
        <w:ind w:left="630"/>
        <w:rPr>
          <w:rFonts w:ascii="Times New Roman" w:hAnsi="Times New Roman"/>
        </w:rPr>
      </w:pPr>
      <w:r w:rsidRPr="00AC6326">
        <w:rPr>
          <w:rFonts w:ascii="Times New Roman" w:hAnsi="Times New Roman"/>
        </w:rPr>
        <w:t>Assign semester grades, based on multiple criteria: quality of artifacts, substantial participation in seminars, feedback from host administrators, campus visits, and the university supervisor’s determination of leadership development.</w:t>
      </w:r>
    </w:p>
    <w:p w:rsidR="004D2EA2" w:rsidRPr="004D2EA2" w:rsidRDefault="00D948E5" w:rsidP="0079349A">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lastRenderedPageBreak/>
        <w:t>Promptly r</w:t>
      </w:r>
      <w:r w:rsidR="004D2EA2">
        <w:rPr>
          <w:rFonts w:ascii="Times New Roman" w:hAnsi="Times New Roman"/>
        </w:rPr>
        <w:t>espond to questions</w:t>
      </w:r>
      <w:r w:rsidR="00D33501" w:rsidRPr="00AC6326">
        <w:rPr>
          <w:rFonts w:ascii="Times New Roman" w:hAnsi="Times New Roman"/>
        </w:rPr>
        <w:t xml:space="preserve"> and/or concerns of the host administrator</w:t>
      </w:r>
      <w:r w:rsidR="004D2EA2">
        <w:rPr>
          <w:rFonts w:ascii="Times New Roman" w:hAnsi="Times New Roman"/>
        </w:rPr>
        <w:t>.</w:t>
      </w:r>
    </w:p>
    <w:p w:rsidR="00D33501" w:rsidRDefault="00D33501" w:rsidP="0079349A">
      <w:pPr>
        <w:pStyle w:val="MediumGrid1-Accent21"/>
        <w:numPr>
          <w:ilvl w:val="0"/>
          <w:numId w:val="4"/>
        </w:numPr>
        <w:spacing w:before="100" w:beforeAutospacing="1" w:after="100" w:afterAutospacing="1" w:line="276" w:lineRule="auto"/>
        <w:ind w:left="630"/>
        <w:rPr>
          <w:rFonts w:ascii="Times New Roman" w:hAnsi="Times New Roman"/>
        </w:rPr>
      </w:pPr>
      <w:r w:rsidRPr="00AC6326">
        <w:rPr>
          <w:rFonts w:ascii="Times New Roman" w:hAnsi="Times New Roman"/>
        </w:rPr>
        <w:t>Mentor, coach</w:t>
      </w:r>
      <w:r w:rsidR="0013186E">
        <w:rPr>
          <w:rFonts w:ascii="Times New Roman" w:hAnsi="Times New Roman"/>
        </w:rPr>
        <w:t xml:space="preserve">, and challenge the </w:t>
      </w:r>
      <w:r w:rsidRPr="00AC6326">
        <w:rPr>
          <w:rFonts w:ascii="Times New Roman" w:hAnsi="Times New Roman"/>
        </w:rPr>
        <w:t>intern</w:t>
      </w:r>
      <w:r w:rsidR="0013186E">
        <w:rPr>
          <w:rFonts w:ascii="Times New Roman" w:hAnsi="Times New Roman"/>
        </w:rPr>
        <w:t>.</w:t>
      </w:r>
    </w:p>
    <w:p w:rsidR="001E3C98" w:rsidRDefault="001E3C98" w:rsidP="0079349A">
      <w:pPr>
        <w:pStyle w:val="MediumGrid1-Accent21"/>
        <w:numPr>
          <w:ilvl w:val="0"/>
          <w:numId w:val="4"/>
        </w:numPr>
        <w:spacing w:before="100" w:beforeAutospacing="1" w:after="100" w:afterAutospacing="1" w:line="276" w:lineRule="auto"/>
        <w:ind w:left="630"/>
        <w:rPr>
          <w:rFonts w:ascii="Times New Roman" w:hAnsi="Times New Roman"/>
        </w:rPr>
      </w:pPr>
      <w:r w:rsidRPr="00AC6326">
        <w:rPr>
          <w:rFonts w:ascii="Times New Roman" w:hAnsi="Times New Roman"/>
        </w:rPr>
        <w:t>Keep the interns abreast of changes in MSA requirements, universi</w:t>
      </w:r>
      <w:r>
        <w:rPr>
          <w:rFonts w:ascii="Times New Roman" w:hAnsi="Times New Roman"/>
        </w:rPr>
        <w:t>ty policies, and important deadlines.</w:t>
      </w:r>
    </w:p>
    <w:p w:rsidR="00131D19" w:rsidRPr="00556A41" w:rsidRDefault="001E3C98" w:rsidP="0079349A">
      <w:pPr>
        <w:pStyle w:val="MediumGrid1-Accent21"/>
        <w:numPr>
          <w:ilvl w:val="0"/>
          <w:numId w:val="4"/>
        </w:numPr>
        <w:spacing w:before="100" w:beforeAutospacing="1" w:after="100" w:afterAutospacing="1" w:line="276" w:lineRule="auto"/>
        <w:ind w:left="630"/>
        <w:rPr>
          <w:rFonts w:ascii="Times New Roman" w:hAnsi="Times New Roman"/>
        </w:rPr>
      </w:pPr>
      <w:r>
        <w:rPr>
          <w:rFonts w:ascii="Times New Roman" w:hAnsi="Times New Roman"/>
        </w:rPr>
        <w:t>Inform the MSA Program Director of any problems affecting</w:t>
      </w:r>
      <w:r w:rsidR="0013186E">
        <w:rPr>
          <w:rFonts w:ascii="Times New Roman" w:hAnsi="Times New Roman"/>
        </w:rPr>
        <w:t xml:space="preserve"> the intern’s </w:t>
      </w:r>
      <w:r>
        <w:rPr>
          <w:rFonts w:ascii="Times New Roman" w:hAnsi="Times New Roman"/>
        </w:rPr>
        <w:t>success</w:t>
      </w:r>
      <w:r w:rsidR="0013186E">
        <w:rPr>
          <w:rFonts w:ascii="Times New Roman" w:hAnsi="Times New Roman"/>
        </w:rPr>
        <w:t>.</w:t>
      </w:r>
    </w:p>
    <w:p w:rsidR="00D33501" w:rsidRPr="00AC6326" w:rsidRDefault="00D33501" w:rsidP="005630E8">
      <w:pPr>
        <w:pStyle w:val="NormalWeb"/>
        <w:tabs>
          <w:tab w:val="left" w:pos="7200"/>
        </w:tabs>
        <w:ind w:left="-90"/>
        <w:outlineLvl w:val="0"/>
        <w:rPr>
          <w:b/>
        </w:rPr>
      </w:pPr>
      <w:r w:rsidRPr="00AC6326">
        <w:rPr>
          <w:b/>
        </w:rPr>
        <w:t>Host Administrator</w:t>
      </w:r>
    </w:p>
    <w:p w:rsidR="00D33501" w:rsidRPr="00AC6326" w:rsidRDefault="00D06F98" w:rsidP="00AF6894">
      <w:pPr>
        <w:pStyle w:val="NormalWeb"/>
        <w:spacing w:line="276" w:lineRule="auto"/>
        <w:ind w:left="-90"/>
        <w:rPr>
          <w:bCs/>
        </w:rPr>
      </w:pPr>
      <w:r>
        <w:t>The host administrator refers to the on-site supervisor of the intern.</w:t>
      </w:r>
      <w:r w:rsidR="002940B0">
        <w:t xml:space="preserve"> </w:t>
      </w:r>
      <w:r>
        <w:t xml:space="preserve">In most situations, </w:t>
      </w:r>
      <w:r w:rsidR="009E3BAA">
        <w:t xml:space="preserve">the </w:t>
      </w:r>
      <w:r>
        <w:t xml:space="preserve">principal serves in this role; however, it is </w:t>
      </w:r>
      <w:r w:rsidR="00292D62">
        <w:t xml:space="preserve">not uncommon for </w:t>
      </w:r>
      <w:r>
        <w:t>a central office administrato</w:t>
      </w:r>
      <w:r w:rsidR="00292D62">
        <w:t xml:space="preserve">r to perform the duties of the </w:t>
      </w:r>
      <w:r>
        <w:t>host administrator</w:t>
      </w:r>
      <w:r w:rsidR="00292D62">
        <w:t>.</w:t>
      </w:r>
      <w:r w:rsidR="002940B0">
        <w:t xml:space="preserve"> </w:t>
      </w:r>
      <w:r w:rsidR="00292D62">
        <w:t xml:space="preserve">Regardless of the position, </w:t>
      </w:r>
      <w:r w:rsidR="00D33501" w:rsidRPr="00AC6326">
        <w:rPr>
          <w:bCs/>
        </w:rPr>
        <w:t xml:space="preserve">the host </w:t>
      </w:r>
      <w:r w:rsidR="00677A0B">
        <w:rPr>
          <w:bCs/>
        </w:rPr>
        <w:t>administrator</w:t>
      </w:r>
      <w:r w:rsidR="0013186E">
        <w:rPr>
          <w:bCs/>
        </w:rPr>
        <w:t xml:space="preserve"> plays a pivotal role</w:t>
      </w:r>
      <w:r w:rsidR="00E93402">
        <w:rPr>
          <w:bCs/>
        </w:rPr>
        <w:t xml:space="preserve"> </w:t>
      </w:r>
      <w:r w:rsidR="00292D62">
        <w:rPr>
          <w:bCs/>
        </w:rPr>
        <w:t xml:space="preserve">in the intern’s </w:t>
      </w:r>
      <w:r w:rsidR="0013186E">
        <w:rPr>
          <w:bCs/>
        </w:rPr>
        <w:t xml:space="preserve">leadership </w:t>
      </w:r>
      <w:r w:rsidR="00292D62">
        <w:rPr>
          <w:bCs/>
        </w:rPr>
        <w:t>development</w:t>
      </w:r>
      <w:r w:rsidR="0013186E">
        <w:rPr>
          <w:bCs/>
        </w:rPr>
        <w:t>, especially in the selection of assignments and the delegation of responsibilities.</w:t>
      </w:r>
    </w:p>
    <w:p w:rsidR="00D33501" w:rsidRPr="00AC6326" w:rsidRDefault="00D33501" w:rsidP="00AF6894">
      <w:pPr>
        <w:pStyle w:val="NormalWeb"/>
        <w:spacing w:line="276" w:lineRule="auto"/>
        <w:ind w:left="-90"/>
        <w:rPr>
          <w:bCs/>
        </w:rPr>
      </w:pPr>
    </w:p>
    <w:p w:rsidR="00D33501" w:rsidRPr="00AC6326" w:rsidRDefault="00677A0B" w:rsidP="00AF6894">
      <w:pPr>
        <w:pStyle w:val="NormalWeb"/>
        <w:spacing w:line="276" w:lineRule="auto"/>
        <w:ind w:left="-90"/>
      </w:pPr>
      <w:r>
        <w:rPr>
          <w:bCs/>
        </w:rPr>
        <w:t xml:space="preserve">Unlike daily </w:t>
      </w:r>
      <w:r w:rsidR="00D33501" w:rsidRPr="00AC6326">
        <w:rPr>
          <w:bCs/>
        </w:rPr>
        <w:t>conversations with an assistant principal, the</w:t>
      </w:r>
      <w:r w:rsidR="009E3BAA">
        <w:rPr>
          <w:bCs/>
        </w:rPr>
        <w:t xml:space="preserve"> host administrator</w:t>
      </w:r>
      <w:r w:rsidR="00D33501" w:rsidRPr="00AC6326">
        <w:rPr>
          <w:bCs/>
        </w:rPr>
        <w:t xml:space="preserve"> must “teach” the intern about</w:t>
      </w:r>
      <w:r w:rsidR="00D06F98">
        <w:rPr>
          <w:bCs/>
        </w:rPr>
        <w:t xml:space="preserve"> </w:t>
      </w:r>
      <w:r w:rsidR="00292D62">
        <w:rPr>
          <w:bCs/>
        </w:rPr>
        <w:t xml:space="preserve">the </w:t>
      </w:r>
      <w:r w:rsidR="00D06F98">
        <w:rPr>
          <w:bCs/>
        </w:rPr>
        <w:t>actual work of</w:t>
      </w:r>
      <w:r w:rsidR="00D33501" w:rsidRPr="00AC6326">
        <w:rPr>
          <w:bCs/>
        </w:rPr>
        <w:t xml:space="preserve"> leading a school.</w:t>
      </w:r>
      <w:r w:rsidR="002940B0">
        <w:rPr>
          <w:bCs/>
        </w:rPr>
        <w:t xml:space="preserve"> </w:t>
      </w:r>
      <w:r w:rsidR="00D33501" w:rsidRPr="00AC6326">
        <w:rPr>
          <w:bCs/>
        </w:rPr>
        <w:t xml:space="preserve">The “teaching” is not </w:t>
      </w:r>
      <w:r w:rsidR="00E17D9D">
        <w:rPr>
          <w:bCs/>
        </w:rPr>
        <w:t xml:space="preserve">a linear, theoretical </w:t>
      </w:r>
      <w:r w:rsidR="00D33501" w:rsidRPr="00AC6326">
        <w:rPr>
          <w:bCs/>
        </w:rPr>
        <w:t>roadmap; t</w:t>
      </w:r>
      <w:r w:rsidR="004053D6">
        <w:rPr>
          <w:bCs/>
        </w:rPr>
        <w:t>herefore, the host</w:t>
      </w:r>
      <w:r w:rsidR="00D33501" w:rsidRPr="00AC6326">
        <w:rPr>
          <w:bCs/>
        </w:rPr>
        <w:t xml:space="preserve"> </w:t>
      </w:r>
      <w:r w:rsidR="007B4627">
        <w:rPr>
          <w:bCs/>
        </w:rPr>
        <w:t xml:space="preserve">administrator </w:t>
      </w:r>
      <w:r w:rsidR="00D33501" w:rsidRPr="00AC6326">
        <w:rPr>
          <w:bCs/>
        </w:rPr>
        <w:t>should</w:t>
      </w:r>
      <w:r w:rsidR="00E17D9D">
        <w:rPr>
          <w:bCs/>
        </w:rPr>
        <w:t xml:space="preserve"> </w:t>
      </w:r>
      <w:r w:rsidR="00D33501" w:rsidRPr="00AC6326">
        <w:rPr>
          <w:bCs/>
        </w:rPr>
        <w:t xml:space="preserve">maximize </w:t>
      </w:r>
      <w:r w:rsidR="00E17D9D">
        <w:rPr>
          <w:bCs/>
        </w:rPr>
        <w:t>opportunities for</w:t>
      </w:r>
      <w:r w:rsidR="00D06F98">
        <w:rPr>
          <w:bCs/>
        </w:rPr>
        <w:t xml:space="preserve"> job shadowing, observing in a variety of settings, and reflecting on </w:t>
      </w:r>
      <w:r w:rsidR="00D87857">
        <w:rPr>
          <w:bCs/>
        </w:rPr>
        <w:t>“</w:t>
      </w:r>
      <w:r w:rsidR="00D06F98">
        <w:rPr>
          <w:bCs/>
        </w:rPr>
        <w:t>lessons learned</w:t>
      </w:r>
      <w:r w:rsidR="00D87857">
        <w:rPr>
          <w:bCs/>
        </w:rPr>
        <w:t>.”</w:t>
      </w:r>
    </w:p>
    <w:p w:rsidR="00D33501" w:rsidRPr="00AC6326" w:rsidRDefault="00D33501" w:rsidP="00AF6894">
      <w:pPr>
        <w:pStyle w:val="NormalWeb"/>
        <w:spacing w:line="276" w:lineRule="auto"/>
        <w:ind w:left="-90"/>
      </w:pPr>
    </w:p>
    <w:p w:rsidR="00D33501" w:rsidRPr="00AC6326" w:rsidRDefault="00D33501" w:rsidP="00AF6894">
      <w:pPr>
        <w:pStyle w:val="NormalWeb"/>
        <w:spacing w:line="276" w:lineRule="auto"/>
        <w:ind w:left="-90"/>
        <w:rPr>
          <w:b/>
          <w:u w:val="single"/>
        </w:rPr>
      </w:pPr>
      <w:r w:rsidRPr="00AC6326">
        <w:t>The role of the host administrator is to support the intern</w:t>
      </w:r>
      <w:r w:rsidR="005E38CA">
        <w:t xml:space="preserve"> through </w:t>
      </w:r>
      <w:r w:rsidRPr="00AC6326">
        <w:t xml:space="preserve">coaching, </w:t>
      </w:r>
      <w:r w:rsidR="005E38CA">
        <w:t xml:space="preserve">modeling, listening, observing, </w:t>
      </w:r>
      <w:r w:rsidRPr="00AC6326">
        <w:t>and encouraging</w:t>
      </w:r>
      <w:r w:rsidR="005E38CA">
        <w:t>.</w:t>
      </w:r>
      <w:r w:rsidR="002940B0">
        <w:t xml:space="preserve"> </w:t>
      </w:r>
      <w:r w:rsidR="005E38CA">
        <w:t>The following suggestions will help to ensure a high-quality internship year.</w:t>
      </w:r>
    </w:p>
    <w:p w:rsidR="00D33501" w:rsidRDefault="00D33501" w:rsidP="0079349A">
      <w:pPr>
        <w:pStyle w:val="NormalWeb"/>
        <w:numPr>
          <w:ilvl w:val="0"/>
          <w:numId w:val="1"/>
        </w:numPr>
        <w:spacing w:before="100" w:beforeAutospacing="1" w:after="100" w:afterAutospacing="1" w:line="276" w:lineRule="auto"/>
      </w:pPr>
      <w:r w:rsidRPr="00AC6326">
        <w:t>Become familiar with the UNCP MSA program.</w:t>
      </w:r>
    </w:p>
    <w:p w:rsidR="00E93402" w:rsidRPr="00AC6326" w:rsidRDefault="00837B10" w:rsidP="0079349A">
      <w:pPr>
        <w:pStyle w:val="NormalWeb"/>
        <w:numPr>
          <w:ilvl w:val="0"/>
          <w:numId w:val="1"/>
        </w:numPr>
        <w:spacing w:before="100" w:beforeAutospacing="1" w:after="100" w:afterAutospacing="1" w:line="276" w:lineRule="auto"/>
      </w:pPr>
      <w:r w:rsidRPr="00AC6326">
        <w:t xml:space="preserve">Welcome the intern </w:t>
      </w:r>
      <w:r>
        <w:t>to the school family.</w:t>
      </w:r>
      <w:r w:rsidR="002940B0">
        <w:t xml:space="preserve"> </w:t>
      </w:r>
      <w:r>
        <w:t>Inform faculty and staff of the intern’s role and responsibilities.</w:t>
      </w:r>
    </w:p>
    <w:p w:rsidR="00837B10" w:rsidRPr="00AC6326" w:rsidRDefault="00837B10" w:rsidP="0079349A">
      <w:pPr>
        <w:pStyle w:val="NormalWeb"/>
        <w:numPr>
          <w:ilvl w:val="0"/>
          <w:numId w:val="1"/>
        </w:numPr>
        <w:spacing w:before="100" w:beforeAutospacing="1" w:after="100" w:afterAutospacing="1" w:line="276" w:lineRule="auto"/>
      </w:pPr>
      <w:r w:rsidRPr="00AC6326">
        <w:t>Provide ample shadowing opportunities.</w:t>
      </w:r>
    </w:p>
    <w:p w:rsidR="00837B10" w:rsidRPr="00AC6326" w:rsidRDefault="00837B10" w:rsidP="0079349A">
      <w:pPr>
        <w:pStyle w:val="NormalWeb"/>
        <w:numPr>
          <w:ilvl w:val="0"/>
          <w:numId w:val="1"/>
        </w:numPr>
        <w:spacing w:before="100" w:beforeAutospacing="1" w:after="100" w:afterAutospacing="1" w:line="276" w:lineRule="auto"/>
      </w:pPr>
      <w:r>
        <w:t>Review the</w:t>
      </w:r>
      <w:r w:rsidRPr="00AC6326">
        <w:t xml:space="preserve"> criteria for the fall and spring evaluation of th</w:t>
      </w:r>
      <w:r>
        <w:t>e intern.</w:t>
      </w:r>
    </w:p>
    <w:p w:rsidR="00D33501" w:rsidRPr="00AC6326" w:rsidRDefault="00D33501" w:rsidP="0079349A">
      <w:pPr>
        <w:pStyle w:val="NormalWeb"/>
        <w:numPr>
          <w:ilvl w:val="0"/>
          <w:numId w:val="1"/>
        </w:numPr>
        <w:spacing w:before="100" w:beforeAutospacing="1" w:after="100" w:afterAutospacing="1" w:line="276" w:lineRule="auto"/>
      </w:pPr>
      <w:r w:rsidRPr="00AC6326">
        <w:t>Inf</w:t>
      </w:r>
      <w:r w:rsidR="00D948E5">
        <w:t xml:space="preserve">orm the MSA Program </w:t>
      </w:r>
      <w:r w:rsidR="004053D6">
        <w:t>Director</w:t>
      </w:r>
      <w:r w:rsidRPr="00AC6326">
        <w:t xml:space="preserve"> of any changes in the assignment of the intern.</w:t>
      </w:r>
      <w:r w:rsidR="002940B0">
        <w:t xml:space="preserve"> </w:t>
      </w:r>
      <w:r w:rsidRPr="00AC6326">
        <w:t>Complete (sign) any documentation related to assignment changes.</w:t>
      </w:r>
    </w:p>
    <w:p w:rsidR="00D33501" w:rsidRPr="00BD77A9" w:rsidRDefault="003D34D1" w:rsidP="0079349A">
      <w:pPr>
        <w:pStyle w:val="NormalWeb"/>
        <w:numPr>
          <w:ilvl w:val="0"/>
          <w:numId w:val="1"/>
        </w:numPr>
        <w:spacing w:before="100" w:beforeAutospacing="1" w:after="100" w:afterAutospacing="1" w:line="276" w:lineRule="auto"/>
      </w:pPr>
      <w:r>
        <w:t>Meet with</w:t>
      </w:r>
      <w:r w:rsidR="00BD77A9">
        <w:t xml:space="preserve"> </w:t>
      </w:r>
      <w:r>
        <w:t>university supervisor to discuss the intern’</w:t>
      </w:r>
      <w:r w:rsidR="005F596A">
        <w:t>s areas of strength and areas for improvement.</w:t>
      </w:r>
    </w:p>
    <w:p w:rsidR="00D33501" w:rsidRDefault="00D33501" w:rsidP="0079349A">
      <w:pPr>
        <w:pStyle w:val="NormalWeb"/>
        <w:numPr>
          <w:ilvl w:val="0"/>
          <w:numId w:val="1"/>
        </w:numPr>
        <w:spacing w:before="100" w:beforeAutospacing="1" w:after="100" w:afterAutospacing="1" w:line="276" w:lineRule="auto"/>
      </w:pPr>
      <w:r w:rsidRPr="00AC6326">
        <w:t>Review weekly logs, giving attention to balanced leadership engagement.</w:t>
      </w:r>
      <w:r w:rsidR="002940B0">
        <w:t xml:space="preserve"> </w:t>
      </w:r>
      <w:r w:rsidRPr="00AC6326">
        <w:t>Al</w:t>
      </w:r>
      <w:r w:rsidR="0026318A" w:rsidRPr="00AC6326">
        <w:t>ways ask the question, “How</w:t>
      </w:r>
      <w:r w:rsidRPr="00AC6326">
        <w:t xml:space="preserve"> can I help you?”</w:t>
      </w:r>
    </w:p>
    <w:p w:rsidR="00837B10" w:rsidRDefault="00837B10" w:rsidP="0079349A">
      <w:pPr>
        <w:pStyle w:val="NormalWeb"/>
        <w:numPr>
          <w:ilvl w:val="0"/>
          <w:numId w:val="1"/>
        </w:numPr>
        <w:spacing w:before="100" w:beforeAutospacing="1" w:after="100" w:afterAutospacing="1" w:line="276" w:lineRule="auto"/>
      </w:pPr>
      <w:r w:rsidRPr="00AC6326">
        <w:t xml:space="preserve">Align leadership assignments with </w:t>
      </w:r>
      <w:r w:rsidRPr="00BD77A9">
        <w:t>the North Carolina Standards for Schoo</w:t>
      </w:r>
      <w:r>
        <w:t>l Executives</w:t>
      </w:r>
      <w:r w:rsidR="00A650B1">
        <w:t>.</w:t>
      </w:r>
    </w:p>
    <w:p w:rsidR="005F596A" w:rsidRPr="00AC6326" w:rsidRDefault="006524C1" w:rsidP="0079349A">
      <w:pPr>
        <w:pStyle w:val="NormalWeb"/>
        <w:numPr>
          <w:ilvl w:val="0"/>
          <w:numId w:val="1"/>
        </w:numPr>
        <w:spacing w:before="100" w:beforeAutospacing="1" w:after="100" w:afterAutospacing="1" w:line="276" w:lineRule="auto"/>
      </w:pPr>
      <w:r>
        <w:t>Sign th</w:t>
      </w:r>
      <w:r w:rsidR="00D948E5">
        <w:t>e weekly log.</w:t>
      </w:r>
    </w:p>
    <w:p w:rsidR="00D33501" w:rsidRPr="00AC6326" w:rsidRDefault="000335BA" w:rsidP="0079349A">
      <w:pPr>
        <w:pStyle w:val="NormalWeb"/>
        <w:numPr>
          <w:ilvl w:val="0"/>
          <w:numId w:val="1"/>
        </w:numPr>
        <w:spacing w:before="100" w:beforeAutospacing="1" w:after="100" w:afterAutospacing="1" w:line="276" w:lineRule="auto"/>
      </w:pPr>
      <w:r>
        <w:lastRenderedPageBreak/>
        <w:t>When appropriate, d</w:t>
      </w:r>
      <w:r w:rsidR="005630E8">
        <w:t>iscuss your own</w:t>
      </w:r>
      <w:r w:rsidR="00D33501" w:rsidRPr="00AC6326">
        <w:t xml:space="preserve"> internship e</w:t>
      </w:r>
      <w:r w:rsidR="000457D8">
        <w:t>xperience with the intern.</w:t>
      </w:r>
    </w:p>
    <w:p w:rsidR="00D33501" w:rsidRDefault="00D33501" w:rsidP="0079349A">
      <w:pPr>
        <w:pStyle w:val="NormalWeb"/>
        <w:numPr>
          <w:ilvl w:val="0"/>
          <w:numId w:val="1"/>
        </w:numPr>
        <w:spacing w:before="100" w:beforeAutospacing="1" w:after="100" w:afterAutospacing="1" w:line="276" w:lineRule="auto"/>
      </w:pPr>
      <w:r w:rsidRPr="00AC6326">
        <w:t>Challenge the intern</w:t>
      </w:r>
      <w:r w:rsidR="006524C1">
        <w:t xml:space="preserve"> with innovative assignments</w:t>
      </w:r>
      <w:r w:rsidR="00092AA6">
        <w:t>.</w:t>
      </w:r>
      <w:r w:rsidR="002940B0">
        <w:t xml:space="preserve"> </w:t>
      </w:r>
      <w:r w:rsidR="00092AA6">
        <w:t>Repetitive duties provide little, if any opportunities</w:t>
      </w:r>
      <w:r w:rsidR="00940ED9">
        <w:t xml:space="preserve"> for leadership growth.</w:t>
      </w:r>
    </w:p>
    <w:p w:rsidR="00D33501" w:rsidRPr="00AC6326" w:rsidRDefault="005630E8" w:rsidP="0079349A">
      <w:pPr>
        <w:pStyle w:val="NormalWeb"/>
        <w:numPr>
          <w:ilvl w:val="0"/>
          <w:numId w:val="1"/>
        </w:numPr>
        <w:spacing w:before="100" w:beforeAutospacing="1" w:after="100" w:afterAutospacing="1" w:line="276" w:lineRule="auto"/>
      </w:pPr>
      <w:r>
        <w:t>When feasible, delegate short-term projects to the intern.</w:t>
      </w:r>
    </w:p>
    <w:p w:rsidR="00D33501" w:rsidRPr="00AC6326" w:rsidRDefault="00D33501" w:rsidP="0079349A">
      <w:pPr>
        <w:pStyle w:val="NormalWeb"/>
        <w:numPr>
          <w:ilvl w:val="0"/>
          <w:numId w:val="1"/>
        </w:numPr>
        <w:spacing w:line="276" w:lineRule="auto"/>
      </w:pPr>
      <w:r w:rsidRPr="00AC6326">
        <w:t>If problems arise relative to the performance of the intern</w:t>
      </w:r>
      <w:r w:rsidR="00790260">
        <w:t>, inform and</w:t>
      </w:r>
      <w:r w:rsidR="00BD77A9">
        <w:t xml:space="preserve"> involve </w:t>
      </w:r>
      <w:r w:rsidRPr="00AC6326">
        <w:t>the university supervisor.</w:t>
      </w:r>
    </w:p>
    <w:p w:rsidR="004C25D3" w:rsidRPr="00951874" w:rsidRDefault="00292D62" w:rsidP="0079349A">
      <w:pPr>
        <w:pStyle w:val="NormalWeb"/>
        <w:numPr>
          <w:ilvl w:val="0"/>
          <w:numId w:val="1"/>
        </w:numPr>
        <w:spacing w:before="100" w:beforeAutospacing="1" w:after="100" w:afterAutospacing="1" w:line="276" w:lineRule="auto"/>
        <w:rPr>
          <w:u w:val="single"/>
        </w:rPr>
      </w:pPr>
      <w:r>
        <w:t>Allow</w:t>
      </w:r>
      <w:r w:rsidR="00D33501" w:rsidRPr="00AC6326">
        <w:t xml:space="preserve"> time for the intern to</w:t>
      </w:r>
      <w:r>
        <w:t xml:space="preserve"> shadow</w:t>
      </w:r>
      <w:r w:rsidR="00D33501" w:rsidRPr="00AC6326">
        <w:t xml:space="preserve"> in two other schools </w:t>
      </w:r>
      <w:r w:rsidR="00951874">
        <w:t>(</w:t>
      </w:r>
      <w:r w:rsidR="00D33501" w:rsidRPr="00951874">
        <w:t>within the school district</w:t>
      </w:r>
      <w:r w:rsidR="00951874">
        <w:t>).</w:t>
      </w:r>
    </w:p>
    <w:p w:rsidR="00DD586B" w:rsidRPr="00DD586B" w:rsidRDefault="00DD586B" w:rsidP="00C81D8C">
      <w:pPr>
        <w:spacing w:line="276" w:lineRule="auto"/>
        <w:rPr>
          <w:b/>
          <w:sz w:val="24"/>
          <w:szCs w:val="24"/>
        </w:rPr>
      </w:pPr>
      <w:r w:rsidRPr="00DD586B">
        <w:rPr>
          <w:b/>
          <w:sz w:val="24"/>
          <w:szCs w:val="24"/>
        </w:rPr>
        <w:t>Intern</w:t>
      </w:r>
      <w:r w:rsidR="00EB62D8">
        <w:rPr>
          <w:b/>
          <w:sz w:val="24"/>
          <w:szCs w:val="24"/>
        </w:rPr>
        <w:t>ship</w:t>
      </w:r>
      <w:r w:rsidRPr="00DD586B">
        <w:rPr>
          <w:b/>
          <w:sz w:val="24"/>
          <w:szCs w:val="24"/>
        </w:rPr>
        <w:t xml:space="preserve"> Restrictions</w:t>
      </w:r>
    </w:p>
    <w:p w:rsidR="00DD586B" w:rsidRDefault="00DD586B" w:rsidP="00C81D8C">
      <w:pPr>
        <w:spacing w:line="276" w:lineRule="auto"/>
        <w:rPr>
          <w:sz w:val="24"/>
          <w:szCs w:val="24"/>
        </w:rPr>
      </w:pPr>
      <w:r w:rsidRPr="00DD586B">
        <w:rPr>
          <w:sz w:val="24"/>
          <w:szCs w:val="24"/>
        </w:rPr>
        <w:t xml:space="preserve">Unless the following responsibilities are conditions of the intern’s employment </w:t>
      </w:r>
      <w:r w:rsidR="005732F2">
        <w:rPr>
          <w:sz w:val="24"/>
          <w:szCs w:val="24"/>
        </w:rPr>
        <w:t>with the school, he or she is restricted from the following:</w:t>
      </w:r>
    </w:p>
    <w:p w:rsidR="005732F2" w:rsidRDefault="00AA386D" w:rsidP="0079349A">
      <w:pPr>
        <w:numPr>
          <w:ilvl w:val="0"/>
          <w:numId w:val="20"/>
        </w:numPr>
        <w:spacing w:line="276" w:lineRule="auto"/>
        <w:rPr>
          <w:sz w:val="24"/>
          <w:szCs w:val="24"/>
        </w:rPr>
      </w:pPr>
      <w:r>
        <w:rPr>
          <w:sz w:val="24"/>
          <w:szCs w:val="24"/>
        </w:rPr>
        <w:t>signing student suspension forms, or other documents covered by the Family Education</w:t>
      </w:r>
      <w:r w:rsidR="00D01000">
        <w:rPr>
          <w:sz w:val="24"/>
          <w:szCs w:val="24"/>
        </w:rPr>
        <w:t>al</w:t>
      </w:r>
      <w:r>
        <w:rPr>
          <w:sz w:val="24"/>
          <w:szCs w:val="24"/>
        </w:rPr>
        <w:t xml:space="preserve"> Rights and Privacy Act (FERPA);</w:t>
      </w:r>
    </w:p>
    <w:p w:rsidR="00AA386D" w:rsidRDefault="00AA386D" w:rsidP="0079349A">
      <w:pPr>
        <w:numPr>
          <w:ilvl w:val="0"/>
          <w:numId w:val="20"/>
        </w:numPr>
        <w:spacing w:line="276" w:lineRule="auto"/>
        <w:rPr>
          <w:sz w:val="24"/>
          <w:szCs w:val="24"/>
        </w:rPr>
      </w:pPr>
      <w:r>
        <w:rPr>
          <w:sz w:val="24"/>
          <w:szCs w:val="24"/>
        </w:rPr>
        <w:t>serving as chairperson of any committee (e.g., IEP</w:t>
      </w:r>
      <w:r w:rsidR="00CE05F8">
        <w:rPr>
          <w:sz w:val="24"/>
          <w:szCs w:val="24"/>
        </w:rPr>
        <w:t xml:space="preserve"> committee, </w:t>
      </w:r>
      <w:r w:rsidR="00D46B9E">
        <w:rPr>
          <w:sz w:val="24"/>
          <w:szCs w:val="24"/>
        </w:rPr>
        <w:t xml:space="preserve">employee </w:t>
      </w:r>
      <w:r w:rsidR="00CE05F8">
        <w:rPr>
          <w:sz w:val="24"/>
          <w:szCs w:val="24"/>
        </w:rPr>
        <w:t>interview committee, etc.)</w:t>
      </w:r>
    </w:p>
    <w:p w:rsidR="00AA386D" w:rsidRDefault="002D6ABB" w:rsidP="00CE05F8">
      <w:pPr>
        <w:numPr>
          <w:ilvl w:val="0"/>
          <w:numId w:val="20"/>
        </w:numPr>
        <w:spacing w:line="276" w:lineRule="auto"/>
        <w:rPr>
          <w:sz w:val="24"/>
          <w:szCs w:val="24"/>
        </w:rPr>
      </w:pPr>
      <w:r>
        <w:rPr>
          <w:sz w:val="24"/>
          <w:szCs w:val="24"/>
        </w:rPr>
        <w:t>reviewing</w:t>
      </w:r>
      <w:r w:rsidR="00AA386D">
        <w:rPr>
          <w:sz w:val="24"/>
          <w:szCs w:val="24"/>
        </w:rPr>
        <w:t xml:space="preserve"> any records (student or employee) covered by federal, state, and/or local privacy laws</w:t>
      </w:r>
      <w:r>
        <w:rPr>
          <w:sz w:val="24"/>
          <w:szCs w:val="24"/>
        </w:rPr>
        <w:t>;</w:t>
      </w:r>
    </w:p>
    <w:p w:rsidR="00AA386D" w:rsidRDefault="00AA386D" w:rsidP="00C81D8C">
      <w:pPr>
        <w:numPr>
          <w:ilvl w:val="0"/>
          <w:numId w:val="20"/>
        </w:numPr>
        <w:spacing w:line="360" w:lineRule="auto"/>
        <w:rPr>
          <w:sz w:val="24"/>
          <w:szCs w:val="24"/>
        </w:rPr>
      </w:pPr>
      <w:r>
        <w:rPr>
          <w:sz w:val="24"/>
          <w:szCs w:val="24"/>
        </w:rPr>
        <w:t>observing a teacher who is on an action plan; and</w:t>
      </w:r>
    </w:p>
    <w:p w:rsidR="00AA386D" w:rsidRDefault="00AA386D" w:rsidP="0079349A">
      <w:pPr>
        <w:numPr>
          <w:ilvl w:val="0"/>
          <w:numId w:val="20"/>
        </w:numPr>
        <w:spacing w:line="276" w:lineRule="auto"/>
        <w:rPr>
          <w:sz w:val="24"/>
          <w:szCs w:val="24"/>
        </w:rPr>
      </w:pPr>
      <w:r>
        <w:rPr>
          <w:sz w:val="24"/>
          <w:szCs w:val="24"/>
        </w:rPr>
        <w:t>serving in the role of campus administrator in the absence of the principal and/or the assistant principa</w:t>
      </w:r>
      <w:r w:rsidR="002D6ABB">
        <w:rPr>
          <w:sz w:val="24"/>
          <w:szCs w:val="24"/>
        </w:rPr>
        <w:t>l.</w:t>
      </w:r>
    </w:p>
    <w:p w:rsidR="0079349A" w:rsidRDefault="0079349A" w:rsidP="0079349A">
      <w:pPr>
        <w:widowControl w:val="0"/>
        <w:outlineLvl w:val="0"/>
        <w:rPr>
          <w:b/>
          <w:sz w:val="24"/>
          <w:szCs w:val="24"/>
        </w:rPr>
      </w:pPr>
    </w:p>
    <w:p w:rsidR="00B557D1" w:rsidRPr="00585CA0" w:rsidRDefault="00156340" w:rsidP="00585CA0">
      <w:pPr>
        <w:widowControl w:val="0"/>
        <w:jc w:val="center"/>
        <w:outlineLvl w:val="0"/>
        <w:rPr>
          <w:b/>
          <w:sz w:val="24"/>
          <w:szCs w:val="24"/>
        </w:rPr>
      </w:pPr>
      <w:r>
        <w:rPr>
          <w:b/>
          <w:sz w:val="24"/>
          <w:szCs w:val="24"/>
        </w:rPr>
        <w:t xml:space="preserve">PART III. </w:t>
      </w:r>
      <w:r w:rsidR="00D33501" w:rsidRPr="00AC6326">
        <w:rPr>
          <w:b/>
          <w:sz w:val="24"/>
          <w:szCs w:val="24"/>
        </w:rPr>
        <w:t>INTERNSHIP REQUIREMENTS</w:t>
      </w:r>
    </w:p>
    <w:p w:rsidR="00AA21A9" w:rsidRPr="00AC6326" w:rsidRDefault="00AA21A9" w:rsidP="00AA21A9">
      <w:pPr>
        <w:spacing w:line="276" w:lineRule="auto"/>
        <w:outlineLvl w:val="0"/>
        <w:rPr>
          <w:b/>
          <w:color w:val="444444"/>
          <w:sz w:val="24"/>
          <w:szCs w:val="24"/>
          <w:shd w:val="clear" w:color="auto" w:fill="FFFFFF"/>
        </w:rPr>
      </w:pPr>
      <w:r w:rsidRPr="00AC6326">
        <w:rPr>
          <w:b/>
          <w:color w:val="444444"/>
          <w:sz w:val="24"/>
          <w:szCs w:val="24"/>
          <w:shd w:val="clear" w:color="auto" w:fill="FFFFFF"/>
        </w:rPr>
        <w:t>Internship Hours</w:t>
      </w:r>
    </w:p>
    <w:p w:rsidR="00AA21A9" w:rsidRPr="00AC6326" w:rsidRDefault="00AA21A9" w:rsidP="00AA21A9">
      <w:pPr>
        <w:spacing w:line="276" w:lineRule="auto"/>
        <w:rPr>
          <w:color w:val="444444"/>
          <w:sz w:val="24"/>
          <w:szCs w:val="24"/>
          <w:shd w:val="clear" w:color="auto" w:fill="FFFFFF"/>
        </w:rPr>
      </w:pPr>
      <w:r w:rsidRPr="00AC6326">
        <w:rPr>
          <w:color w:val="444444"/>
          <w:sz w:val="24"/>
          <w:szCs w:val="24"/>
          <w:shd w:val="clear" w:color="auto" w:fill="FFFFFF"/>
        </w:rPr>
        <w:t xml:space="preserve">Depending on the employment category, the </w:t>
      </w:r>
      <w:r w:rsidRPr="00AC6326">
        <w:rPr>
          <w:color w:val="444444"/>
          <w:sz w:val="24"/>
          <w:szCs w:val="24"/>
          <w:u w:val="single"/>
          <w:shd w:val="clear" w:color="auto" w:fill="FFFFFF"/>
        </w:rPr>
        <w:t>minimum</w:t>
      </w:r>
      <w:r w:rsidRPr="00AC6326">
        <w:rPr>
          <w:color w:val="444444"/>
          <w:sz w:val="24"/>
          <w:szCs w:val="24"/>
          <w:shd w:val="clear" w:color="auto" w:fill="FFFFFF"/>
        </w:rPr>
        <w:t xml:space="preserve"> hours will vary.</w:t>
      </w:r>
      <w:r w:rsidR="002940B0">
        <w:rPr>
          <w:color w:val="444444"/>
          <w:sz w:val="24"/>
          <w:szCs w:val="24"/>
          <w:shd w:val="clear" w:color="auto" w:fill="FFFFFF"/>
        </w:rPr>
        <w:t xml:space="preserve"> </w:t>
      </w:r>
      <w:r w:rsidRPr="00AC6326">
        <w:rPr>
          <w:color w:val="444444"/>
          <w:sz w:val="24"/>
          <w:szCs w:val="24"/>
          <w:shd w:val="clear" w:color="auto" w:fill="FFFFFF"/>
        </w:rPr>
        <w:t>Below are the details.</w:t>
      </w:r>
    </w:p>
    <w:p w:rsidR="00AA21A9" w:rsidRPr="00AC6326" w:rsidRDefault="00AA21A9" w:rsidP="0079349A">
      <w:pPr>
        <w:pStyle w:val="MediumGrid1-Accent21"/>
        <w:numPr>
          <w:ilvl w:val="0"/>
          <w:numId w:val="8"/>
        </w:numPr>
        <w:spacing w:line="276" w:lineRule="auto"/>
        <w:rPr>
          <w:rFonts w:ascii="Times New Roman" w:hAnsi="Times New Roman"/>
          <w:color w:val="444444"/>
          <w:shd w:val="clear" w:color="auto" w:fill="FFFFFF"/>
        </w:rPr>
      </w:pPr>
      <w:r w:rsidRPr="00AC6326">
        <w:rPr>
          <w:rFonts w:ascii="Times New Roman" w:hAnsi="Times New Roman"/>
          <w:color w:val="444444"/>
          <w:shd w:val="clear" w:color="auto" w:fill="FFFFFF"/>
        </w:rPr>
        <w:t>Full-time Classroom Teacher: 500 hours</w:t>
      </w:r>
    </w:p>
    <w:p w:rsidR="00AA21A9" w:rsidRPr="00AC6326" w:rsidRDefault="00AA21A9" w:rsidP="0079349A">
      <w:pPr>
        <w:pStyle w:val="MediumGrid1-Accent21"/>
        <w:numPr>
          <w:ilvl w:val="0"/>
          <w:numId w:val="8"/>
        </w:numPr>
        <w:spacing w:line="276" w:lineRule="auto"/>
        <w:rPr>
          <w:rFonts w:ascii="Times New Roman" w:hAnsi="Times New Roman"/>
          <w:color w:val="444444"/>
          <w:shd w:val="clear" w:color="auto" w:fill="FFFFFF"/>
        </w:rPr>
      </w:pPr>
      <w:r w:rsidRPr="00AC6326">
        <w:rPr>
          <w:rFonts w:ascii="Times New Roman" w:hAnsi="Times New Roman"/>
          <w:color w:val="444444"/>
          <w:shd w:val="clear" w:color="auto" w:fill="FFFFFF"/>
        </w:rPr>
        <w:t>School-based Instructional Support (e.g., instructional coach, athletic director): 750 hours</w:t>
      </w:r>
    </w:p>
    <w:p w:rsidR="00F001A4" w:rsidRPr="00CE05F8" w:rsidRDefault="00AA21A9" w:rsidP="00CE05F8">
      <w:pPr>
        <w:pStyle w:val="MediumGrid1-Accent21"/>
        <w:numPr>
          <w:ilvl w:val="0"/>
          <w:numId w:val="8"/>
        </w:numPr>
        <w:spacing w:line="276" w:lineRule="auto"/>
        <w:rPr>
          <w:rFonts w:ascii="Times New Roman" w:hAnsi="Times New Roman"/>
          <w:b/>
          <w:smallCaps/>
          <w:color w:val="444444"/>
          <w:spacing w:val="5"/>
          <w:shd w:val="clear" w:color="auto" w:fill="FFFFFF"/>
        </w:rPr>
      </w:pPr>
      <w:r w:rsidRPr="00AC6326">
        <w:rPr>
          <w:rFonts w:ascii="Times New Roman" w:hAnsi="Times New Roman"/>
          <w:color w:val="444444"/>
          <w:shd w:val="clear" w:color="auto" w:fill="FFFFFF"/>
        </w:rPr>
        <w:t>Full-time Administrator (e.g. assistant principal, district-level administrator): 1,000 hours</w:t>
      </w:r>
    </w:p>
    <w:p w:rsidR="00AA21A9" w:rsidRPr="00AC6326" w:rsidRDefault="00AA21A9" w:rsidP="00AA21A9">
      <w:pPr>
        <w:outlineLvl w:val="0"/>
        <w:rPr>
          <w:b/>
          <w:sz w:val="24"/>
          <w:szCs w:val="24"/>
        </w:rPr>
      </w:pPr>
      <w:r w:rsidRPr="00AC6326">
        <w:rPr>
          <w:b/>
          <w:bCs/>
          <w:sz w:val="24"/>
          <w:szCs w:val="24"/>
        </w:rPr>
        <w:t>Summer Hours</w:t>
      </w:r>
    </w:p>
    <w:p w:rsidR="00AA21A9" w:rsidRPr="003E0551" w:rsidRDefault="00AA21A9" w:rsidP="00AA21A9">
      <w:pPr>
        <w:spacing w:line="276" w:lineRule="auto"/>
        <w:rPr>
          <w:bCs/>
          <w:sz w:val="24"/>
          <w:szCs w:val="24"/>
        </w:rPr>
      </w:pPr>
      <w:r w:rsidRPr="00AC6326">
        <w:rPr>
          <w:bCs/>
          <w:sz w:val="24"/>
          <w:szCs w:val="24"/>
        </w:rPr>
        <w:t>The following</w:t>
      </w:r>
      <w:r>
        <w:rPr>
          <w:bCs/>
          <w:sz w:val="24"/>
          <w:szCs w:val="24"/>
        </w:rPr>
        <w:t xml:space="preserve"> stipulations</w:t>
      </w:r>
      <w:r w:rsidRPr="00AC6326">
        <w:rPr>
          <w:bCs/>
          <w:sz w:val="24"/>
          <w:szCs w:val="24"/>
        </w:rPr>
        <w:t xml:space="preserve"> make it</w:t>
      </w:r>
      <w:r>
        <w:rPr>
          <w:bCs/>
          <w:sz w:val="24"/>
          <w:szCs w:val="24"/>
        </w:rPr>
        <w:t xml:space="preserve"> to obtain up to</w:t>
      </w:r>
      <w:r w:rsidRPr="00AC6326">
        <w:rPr>
          <w:bCs/>
          <w:sz w:val="24"/>
          <w:szCs w:val="24"/>
        </w:rPr>
        <w:t xml:space="preserve"> </w:t>
      </w:r>
      <w:r w:rsidRPr="00AC6326">
        <w:rPr>
          <w:b/>
          <w:bCs/>
          <w:sz w:val="24"/>
          <w:szCs w:val="24"/>
        </w:rPr>
        <w:t xml:space="preserve">50 </w:t>
      </w:r>
      <w:r w:rsidRPr="00AC6326">
        <w:rPr>
          <w:bCs/>
          <w:sz w:val="24"/>
          <w:szCs w:val="24"/>
        </w:rPr>
        <w:t>hours during the summer preceding the fa</w:t>
      </w:r>
      <w:r>
        <w:rPr>
          <w:bCs/>
          <w:sz w:val="24"/>
          <w:szCs w:val="24"/>
        </w:rPr>
        <w:t>ll semester of the internship</w:t>
      </w:r>
      <w:r w:rsidRPr="003E0551">
        <w:rPr>
          <w:bCs/>
          <w:sz w:val="24"/>
          <w:szCs w:val="24"/>
        </w:rPr>
        <w:t>.</w:t>
      </w:r>
      <w:r w:rsidR="002940B0">
        <w:rPr>
          <w:bCs/>
          <w:sz w:val="24"/>
          <w:szCs w:val="24"/>
        </w:rPr>
        <w:t xml:space="preserve"> </w:t>
      </w:r>
      <w:r w:rsidRPr="00EB62D8">
        <w:rPr>
          <w:bCs/>
          <w:sz w:val="24"/>
          <w:szCs w:val="24"/>
          <w:u w:val="single"/>
        </w:rPr>
        <w:t>Ear</w:t>
      </w:r>
      <w:r w:rsidR="004F1EC3">
        <w:rPr>
          <w:bCs/>
          <w:sz w:val="24"/>
          <w:szCs w:val="24"/>
          <w:u w:val="single"/>
        </w:rPr>
        <w:t>n</w:t>
      </w:r>
      <w:r w:rsidRPr="00EB62D8">
        <w:rPr>
          <w:bCs/>
          <w:sz w:val="24"/>
          <w:szCs w:val="24"/>
          <w:u w:val="single"/>
        </w:rPr>
        <w:t>ing summer hours</w:t>
      </w:r>
      <w:r w:rsidR="003B5CE8">
        <w:rPr>
          <w:bCs/>
          <w:sz w:val="24"/>
          <w:szCs w:val="24"/>
          <w:u w:val="single"/>
        </w:rPr>
        <w:t xml:space="preserve"> is not a requirement of the internship.</w:t>
      </w:r>
    </w:p>
    <w:p w:rsidR="00AA21A9" w:rsidRPr="003E0551" w:rsidRDefault="00AA21A9" w:rsidP="00AA21A9">
      <w:pPr>
        <w:rPr>
          <w:sz w:val="24"/>
          <w:szCs w:val="24"/>
        </w:rPr>
      </w:pPr>
    </w:p>
    <w:p w:rsidR="00AA21A9" w:rsidRDefault="00AA21A9" w:rsidP="000133B0">
      <w:pPr>
        <w:pStyle w:val="ListParagraph"/>
        <w:numPr>
          <w:ilvl w:val="0"/>
          <w:numId w:val="25"/>
        </w:numPr>
        <w:spacing w:line="276" w:lineRule="auto"/>
        <w:textAlignment w:val="baseline"/>
        <w:rPr>
          <w:sz w:val="24"/>
          <w:szCs w:val="24"/>
        </w:rPr>
      </w:pPr>
      <w:r w:rsidRPr="00E17280">
        <w:rPr>
          <w:sz w:val="24"/>
          <w:szCs w:val="24"/>
        </w:rPr>
        <w:t xml:space="preserve">The internship assignments must be under the </w:t>
      </w:r>
      <w:r w:rsidRPr="00E17280">
        <w:rPr>
          <w:sz w:val="24"/>
          <w:szCs w:val="24"/>
          <w:u w:val="single"/>
        </w:rPr>
        <w:t>direct</w:t>
      </w:r>
      <w:r w:rsidRPr="00E17280">
        <w:rPr>
          <w:sz w:val="24"/>
          <w:szCs w:val="24"/>
        </w:rPr>
        <w:t xml:space="preserve"> supervision of a host administrator</w:t>
      </w:r>
      <w:r w:rsidR="002940B0" w:rsidRPr="00E17280">
        <w:rPr>
          <w:sz w:val="24"/>
          <w:szCs w:val="24"/>
        </w:rPr>
        <w:t>.</w:t>
      </w:r>
    </w:p>
    <w:p w:rsidR="00AA21A9" w:rsidRDefault="00AA21A9" w:rsidP="0079349A">
      <w:pPr>
        <w:pStyle w:val="ListParagraph"/>
        <w:numPr>
          <w:ilvl w:val="0"/>
          <w:numId w:val="25"/>
        </w:numPr>
        <w:spacing w:before="100" w:beforeAutospacing="1" w:after="100" w:afterAutospacing="1" w:line="276" w:lineRule="auto"/>
        <w:textAlignment w:val="baseline"/>
        <w:rPr>
          <w:sz w:val="24"/>
          <w:szCs w:val="24"/>
        </w:rPr>
      </w:pPr>
      <w:r w:rsidRPr="00E17280">
        <w:rPr>
          <w:sz w:val="24"/>
          <w:szCs w:val="24"/>
        </w:rPr>
        <w:t xml:space="preserve">The student must </w:t>
      </w:r>
      <w:r w:rsidR="00711860" w:rsidRPr="00E17280">
        <w:rPr>
          <w:sz w:val="24"/>
          <w:szCs w:val="24"/>
        </w:rPr>
        <w:t xml:space="preserve">have </w:t>
      </w:r>
      <w:r w:rsidRPr="00E17280">
        <w:rPr>
          <w:sz w:val="24"/>
          <w:szCs w:val="24"/>
        </w:rPr>
        <w:t>obtain</w:t>
      </w:r>
      <w:r w:rsidR="00711860" w:rsidRPr="00E17280">
        <w:rPr>
          <w:sz w:val="24"/>
          <w:szCs w:val="24"/>
        </w:rPr>
        <w:t xml:space="preserve">ed approval </w:t>
      </w:r>
      <w:r w:rsidRPr="00E17280">
        <w:rPr>
          <w:sz w:val="24"/>
          <w:szCs w:val="24"/>
        </w:rPr>
        <w:t>to enroll in the</w:t>
      </w:r>
      <w:r w:rsidR="00556A41" w:rsidRPr="00E17280">
        <w:rPr>
          <w:sz w:val="24"/>
          <w:szCs w:val="24"/>
        </w:rPr>
        <w:t xml:space="preserve"> </w:t>
      </w:r>
      <w:r w:rsidRPr="00E17280">
        <w:rPr>
          <w:sz w:val="24"/>
          <w:szCs w:val="24"/>
        </w:rPr>
        <w:t>internship</w:t>
      </w:r>
      <w:r w:rsidR="00556A41" w:rsidRPr="00E17280">
        <w:rPr>
          <w:sz w:val="24"/>
          <w:szCs w:val="24"/>
        </w:rPr>
        <w:t xml:space="preserve"> year</w:t>
      </w:r>
      <w:r w:rsidR="00711860" w:rsidRPr="00E17280">
        <w:rPr>
          <w:sz w:val="24"/>
          <w:szCs w:val="24"/>
        </w:rPr>
        <w:t xml:space="preserve"> prior to earning</w:t>
      </w:r>
      <w:r w:rsidR="002940B0" w:rsidRPr="00E17280">
        <w:rPr>
          <w:sz w:val="24"/>
          <w:szCs w:val="24"/>
        </w:rPr>
        <w:t xml:space="preserve"> </w:t>
      </w:r>
      <w:r w:rsidR="00711860" w:rsidRPr="00E17280">
        <w:rPr>
          <w:sz w:val="24"/>
          <w:szCs w:val="24"/>
        </w:rPr>
        <w:t>summer hours.</w:t>
      </w:r>
      <w:r w:rsidR="002940B0" w:rsidRPr="00E17280">
        <w:rPr>
          <w:sz w:val="24"/>
          <w:szCs w:val="24"/>
        </w:rPr>
        <w:t xml:space="preserve"> </w:t>
      </w:r>
      <w:r w:rsidR="00711860" w:rsidRPr="00E17280">
        <w:rPr>
          <w:sz w:val="24"/>
          <w:szCs w:val="24"/>
        </w:rPr>
        <w:t>Approval is granted by the MSA Program Director.</w:t>
      </w:r>
    </w:p>
    <w:p w:rsidR="00AA21A9" w:rsidRDefault="00711860" w:rsidP="0079349A">
      <w:pPr>
        <w:pStyle w:val="ListParagraph"/>
        <w:numPr>
          <w:ilvl w:val="0"/>
          <w:numId w:val="25"/>
        </w:numPr>
        <w:spacing w:before="100" w:beforeAutospacing="1" w:after="100" w:afterAutospacing="1" w:line="276" w:lineRule="auto"/>
        <w:textAlignment w:val="baseline"/>
        <w:rPr>
          <w:sz w:val="24"/>
          <w:szCs w:val="24"/>
        </w:rPr>
      </w:pPr>
      <w:r w:rsidRPr="00E17280">
        <w:rPr>
          <w:sz w:val="24"/>
          <w:szCs w:val="24"/>
        </w:rPr>
        <w:t xml:space="preserve">Accumulated hours </w:t>
      </w:r>
      <w:r w:rsidR="00AA21A9" w:rsidRPr="00E17280">
        <w:rPr>
          <w:sz w:val="24"/>
          <w:szCs w:val="24"/>
        </w:rPr>
        <w:t xml:space="preserve">and a three-page reflection must be submitted to the </w:t>
      </w:r>
      <w:r w:rsidRPr="00E17280">
        <w:rPr>
          <w:sz w:val="24"/>
          <w:szCs w:val="24"/>
        </w:rPr>
        <w:t xml:space="preserve">MSA </w:t>
      </w:r>
      <w:r w:rsidR="00AA21A9" w:rsidRPr="00E17280">
        <w:rPr>
          <w:sz w:val="24"/>
          <w:szCs w:val="24"/>
        </w:rPr>
        <w:t>Program Director during the first week of fall classes</w:t>
      </w:r>
      <w:r w:rsidRPr="00E17280">
        <w:rPr>
          <w:sz w:val="24"/>
          <w:szCs w:val="24"/>
        </w:rPr>
        <w:t>.</w:t>
      </w:r>
    </w:p>
    <w:p w:rsidR="00AA21A9" w:rsidRDefault="00AA21A9" w:rsidP="0079349A">
      <w:pPr>
        <w:pStyle w:val="ListParagraph"/>
        <w:numPr>
          <w:ilvl w:val="0"/>
          <w:numId w:val="25"/>
        </w:numPr>
        <w:spacing w:before="100" w:beforeAutospacing="1" w:after="100" w:afterAutospacing="1" w:line="276" w:lineRule="auto"/>
        <w:textAlignment w:val="baseline"/>
        <w:rPr>
          <w:sz w:val="24"/>
          <w:szCs w:val="24"/>
        </w:rPr>
      </w:pPr>
      <w:r w:rsidRPr="00E17280">
        <w:rPr>
          <w:sz w:val="24"/>
          <w:szCs w:val="24"/>
        </w:rPr>
        <w:t>The</w:t>
      </w:r>
      <w:r w:rsidR="00711860" w:rsidRPr="00E17280">
        <w:rPr>
          <w:sz w:val="24"/>
          <w:szCs w:val="24"/>
        </w:rPr>
        <w:t xml:space="preserve"> intern </w:t>
      </w:r>
      <w:r w:rsidRPr="00E17280">
        <w:rPr>
          <w:sz w:val="24"/>
          <w:szCs w:val="24"/>
        </w:rPr>
        <w:t>should spend considerable time shadowing the host administrator.</w:t>
      </w:r>
    </w:p>
    <w:p w:rsidR="00AA21A9" w:rsidRPr="00E17280" w:rsidRDefault="00AA21A9" w:rsidP="0079349A">
      <w:pPr>
        <w:pStyle w:val="ListParagraph"/>
        <w:numPr>
          <w:ilvl w:val="0"/>
          <w:numId w:val="25"/>
        </w:numPr>
        <w:spacing w:before="100" w:beforeAutospacing="1" w:after="100" w:afterAutospacing="1" w:line="276" w:lineRule="auto"/>
        <w:textAlignment w:val="baseline"/>
        <w:rPr>
          <w:sz w:val="24"/>
          <w:szCs w:val="24"/>
        </w:rPr>
      </w:pPr>
      <w:r w:rsidRPr="00E17280">
        <w:rPr>
          <w:sz w:val="24"/>
          <w:szCs w:val="24"/>
        </w:rPr>
        <w:lastRenderedPageBreak/>
        <w:t xml:space="preserve">Additional activities might include the following: </w:t>
      </w:r>
    </w:p>
    <w:p w:rsidR="00AA21A9" w:rsidRPr="00AC6326" w:rsidRDefault="00AA21A9" w:rsidP="00AA21A9">
      <w:pPr>
        <w:numPr>
          <w:ilvl w:val="0"/>
          <w:numId w:val="7"/>
        </w:numPr>
        <w:spacing w:line="276" w:lineRule="auto"/>
        <w:ind w:left="1080"/>
        <w:textAlignment w:val="baseline"/>
        <w:rPr>
          <w:sz w:val="24"/>
          <w:szCs w:val="24"/>
        </w:rPr>
      </w:pPr>
      <w:r w:rsidRPr="00AC6326">
        <w:rPr>
          <w:sz w:val="24"/>
          <w:szCs w:val="24"/>
        </w:rPr>
        <w:t>master schedule planning</w:t>
      </w:r>
    </w:p>
    <w:p w:rsidR="00AA21A9" w:rsidRPr="00AC6326" w:rsidRDefault="00143B16" w:rsidP="00AA21A9">
      <w:pPr>
        <w:numPr>
          <w:ilvl w:val="0"/>
          <w:numId w:val="7"/>
        </w:numPr>
        <w:spacing w:line="276" w:lineRule="auto"/>
        <w:ind w:left="1080"/>
        <w:textAlignment w:val="baseline"/>
        <w:rPr>
          <w:sz w:val="24"/>
          <w:szCs w:val="24"/>
        </w:rPr>
      </w:pPr>
      <w:r>
        <w:rPr>
          <w:sz w:val="24"/>
          <w:szCs w:val="24"/>
        </w:rPr>
        <w:t>reviewing bus routes</w:t>
      </w:r>
    </w:p>
    <w:p w:rsidR="00AA21A9" w:rsidRPr="00AC6326" w:rsidRDefault="00AA21A9" w:rsidP="00AA21A9">
      <w:pPr>
        <w:numPr>
          <w:ilvl w:val="0"/>
          <w:numId w:val="7"/>
        </w:numPr>
        <w:spacing w:line="276" w:lineRule="auto"/>
        <w:ind w:left="1080"/>
        <w:textAlignment w:val="baseline"/>
        <w:rPr>
          <w:sz w:val="24"/>
          <w:szCs w:val="24"/>
        </w:rPr>
      </w:pPr>
      <w:r w:rsidRPr="00AC6326">
        <w:rPr>
          <w:sz w:val="24"/>
          <w:szCs w:val="24"/>
        </w:rPr>
        <w:t>“Back to school” planning for parents and students</w:t>
      </w:r>
    </w:p>
    <w:p w:rsidR="00AA21A9" w:rsidRPr="00AC6326" w:rsidRDefault="00AA21A9" w:rsidP="00AA21A9">
      <w:pPr>
        <w:numPr>
          <w:ilvl w:val="0"/>
          <w:numId w:val="7"/>
        </w:numPr>
        <w:spacing w:line="276" w:lineRule="auto"/>
        <w:ind w:left="1080"/>
        <w:textAlignment w:val="baseline"/>
        <w:rPr>
          <w:sz w:val="24"/>
          <w:szCs w:val="24"/>
        </w:rPr>
      </w:pPr>
      <w:r>
        <w:rPr>
          <w:sz w:val="24"/>
          <w:szCs w:val="24"/>
        </w:rPr>
        <w:t>d</w:t>
      </w:r>
      <w:r w:rsidRPr="00AC6326">
        <w:rPr>
          <w:sz w:val="24"/>
          <w:szCs w:val="24"/>
        </w:rPr>
        <w:t>ata gathering and analysis</w:t>
      </w:r>
    </w:p>
    <w:p w:rsidR="00AA21A9" w:rsidRPr="00AC6326" w:rsidRDefault="00AA21A9" w:rsidP="00AA21A9">
      <w:pPr>
        <w:numPr>
          <w:ilvl w:val="0"/>
          <w:numId w:val="7"/>
        </w:numPr>
        <w:spacing w:line="276" w:lineRule="auto"/>
        <w:ind w:left="1080"/>
        <w:textAlignment w:val="baseline"/>
        <w:rPr>
          <w:sz w:val="24"/>
          <w:szCs w:val="24"/>
        </w:rPr>
      </w:pPr>
      <w:r>
        <w:rPr>
          <w:sz w:val="24"/>
          <w:szCs w:val="24"/>
        </w:rPr>
        <w:t>b</w:t>
      </w:r>
      <w:r w:rsidRPr="00AC6326">
        <w:rPr>
          <w:sz w:val="24"/>
          <w:szCs w:val="24"/>
        </w:rPr>
        <w:t>uildings and grounds inspection</w:t>
      </w:r>
    </w:p>
    <w:p w:rsidR="00AA21A9" w:rsidRPr="00B23039" w:rsidRDefault="00AA21A9" w:rsidP="00B23039">
      <w:pPr>
        <w:numPr>
          <w:ilvl w:val="0"/>
          <w:numId w:val="7"/>
        </w:numPr>
        <w:spacing w:line="276" w:lineRule="auto"/>
        <w:ind w:left="1080"/>
        <w:textAlignment w:val="baseline"/>
        <w:rPr>
          <w:sz w:val="24"/>
          <w:szCs w:val="24"/>
        </w:rPr>
      </w:pPr>
      <w:r>
        <w:rPr>
          <w:sz w:val="24"/>
          <w:szCs w:val="24"/>
        </w:rPr>
        <w:t>s</w:t>
      </w:r>
      <w:r w:rsidRPr="00AC6326">
        <w:rPr>
          <w:sz w:val="24"/>
          <w:szCs w:val="24"/>
        </w:rPr>
        <w:t xml:space="preserve">tudent handbook </w:t>
      </w:r>
      <w:r w:rsidR="00B23039">
        <w:rPr>
          <w:sz w:val="24"/>
          <w:szCs w:val="24"/>
        </w:rPr>
        <w:t xml:space="preserve">and/or webpage </w:t>
      </w:r>
      <w:r w:rsidRPr="00AC6326">
        <w:rPr>
          <w:sz w:val="24"/>
          <w:szCs w:val="24"/>
        </w:rPr>
        <w:t>editing</w:t>
      </w:r>
    </w:p>
    <w:p w:rsidR="007437EA" w:rsidRPr="00AC6326" w:rsidRDefault="007437EA" w:rsidP="007437EA">
      <w:pPr>
        <w:widowControl w:val="0"/>
        <w:spacing w:line="276" w:lineRule="auto"/>
        <w:outlineLvl w:val="0"/>
        <w:rPr>
          <w:rStyle w:val="GridTable2-Accent11"/>
          <w:b w:val="0"/>
          <w:bCs/>
          <w:smallCaps w:val="0"/>
          <w:color w:val="000000"/>
          <w:sz w:val="24"/>
          <w:szCs w:val="24"/>
        </w:rPr>
      </w:pPr>
      <w:r w:rsidRPr="00AC6326">
        <w:rPr>
          <w:b/>
          <w:bCs/>
          <w:sz w:val="24"/>
          <w:szCs w:val="24"/>
        </w:rPr>
        <w:t>Taskstream</w:t>
      </w:r>
      <w:r w:rsidR="00B557D1">
        <w:rPr>
          <w:b/>
          <w:bCs/>
          <w:sz w:val="24"/>
          <w:szCs w:val="24"/>
        </w:rPr>
        <w:t>/Eportfolio</w:t>
      </w:r>
    </w:p>
    <w:p w:rsidR="00B557D1" w:rsidRPr="00B557D1" w:rsidRDefault="007437EA" w:rsidP="007437EA">
      <w:pPr>
        <w:spacing w:line="276" w:lineRule="auto"/>
        <w:rPr>
          <w:color w:val="000000"/>
          <w:spacing w:val="1"/>
          <w:sz w:val="24"/>
          <w:szCs w:val="24"/>
        </w:rPr>
      </w:pPr>
      <w:r w:rsidRPr="007C5BED">
        <w:rPr>
          <w:sz w:val="24"/>
          <w:szCs w:val="24"/>
        </w:rPr>
        <w:t>Taskstream</w:t>
      </w:r>
      <w:r w:rsidR="001D2A7B">
        <w:rPr>
          <w:sz w:val="24"/>
          <w:szCs w:val="24"/>
        </w:rPr>
        <w:t xml:space="preserve"> is an </w:t>
      </w:r>
      <w:r w:rsidRPr="00256CF2">
        <w:rPr>
          <w:sz w:val="24"/>
          <w:szCs w:val="24"/>
        </w:rPr>
        <w:t>assessment management</w:t>
      </w:r>
      <w:r w:rsidRPr="007C5BED">
        <w:rPr>
          <w:sz w:val="24"/>
          <w:szCs w:val="24"/>
        </w:rPr>
        <w:t xml:space="preserve"> tool</w:t>
      </w:r>
      <w:r>
        <w:rPr>
          <w:sz w:val="24"/>
          <w:szCs w:val="24"/>
        </w:rPr>
        <w:t xml:space="preserve"> that</w:t>
      </w:r>
      <w:r>
        <w:rPr>
          <w:color w:val="000000"/>
          <w:spacing w:val="1"/>
          <w:sz w:val="24"/>
          <w:szCs w:val="24"/>
        </w:rPr>
        <w:t xml:space="preserve"> gives students</w:t>
      </w:r>
      <w:r w:rsidRPr="007C5BED">
        <w:rPr>
          <w:color w:val="000000"/>
          <w:spacing w:val="1"/>
          <w:sz w:val="24"/>
          <w:szCs w:val="24"/>
        </w:rPr>
        <w:t xml:space="preserve"> access to a rich set of</w:t>
      </w:r>
      <w:r>
        <w:rPr>
          <w:color w:val="000000"/>
          <w:spacing w:val="1"/>
          <w:sz w:val="24"/>
          <w:szCs w:val="24"/>
        </w:rPr>
        <w:t xml:space="preserve"> capabilities that support personalized learning in meaningful ways</w:t>
      </w:r>
      <w:r w:rsidR="001D2A7B">
        <w:rPr>
          <w:color w:val="000000"/>
          <w:spacing w:val="1"/>
          <w:sz w:val="24"/>
          <w:szCs w:val="24"/>
        </w:rPr>
        <w:t>.</w:t>
      </w:r>
    </w:p>
    <w:p w:rsidR="007437EA" w:rsidRDefault="007437EA" w:rsidP="007437EA">
      <w:pPr>
        <w:widowControl w:val="0"/>
        <w:spacing w:line="276" w:lineRule="auto"/>
        <w:outlineLvl w:val="0"/>
        <w:rPr>
          <w:color w:val="000000"/>
          <w:spacing w:val="1"/>
        </w:rPr>
      </w:pPr>
    </w:p>
    <w:p w:rsidR="001D2A7B" w:rsidRPr="009B47EB" w:rsidRDefault="007437EA" w:rsidP="009B47EB">
      <w:pPr>
        <w:widowControl w:val="0"/>
        <w:spacing w:line="276" w:lineRule="auto"/>
        <w:outlineLvl w:val="0"/>
        <w:rPr>
          <w:color w:val="000000"/>
          <w:spacing w:val="1"/>
          <w:sz w:val="24"/>
          <w:szCs w:val="24"/>
        </w:rPr>
      </w:pPr>
      <w:r>
        <w:rPr>
          <w:color w:val="000000"/>
          <w:spacing w:val="1"/>
          <w:sz w:val="24"/>
          <w:szCs w:val="24"/>
        </w:rPr>
        <w:t>Each semester, all undergraduate and graduate students</w:t>
      </w:r>
      <w:r w:rsidR="001D2A7B">
        <w:rPr>
          <w:color w:val="000000"/>
          <w:spacing w:val="1"/>
          <w:sz w:val="24"/>
          <w:szCs w:val="24"/>
        </w:rPr>
        <w:t xml:space="preserve"> enrolled in </w:t>
      </w:r>
      <w:r w:rsidR="009B47EB">
        <w:rPr>
          <w:color w:val="000000"/>
          <w:spacing w:val="1"/>
          <w:sz w:val="24"/>
          <w:szCs w:val="24"/>
        </w:rPr>
        <w:t xml:space="preserve">a </w:t>
      </w:r>
      <w:r w:rsidR="001D2A7B">
        <w:rPr>
          <w:color w:val="000000"/>
          <w:spacing w:val="1"/>
          <w:sz w:val="24"/>
          <w:szCs w:val="24"/>
        </w:rPr>
        <w:t xml:space="preserve">licensure program </w:t>
      </w:r>
      <w:r w:rsidRPr="00AF6894">
        <w:rPr>
          <w:color w:val="000000"/>
          <w:spacing w:val="1"/>
          <w:sz w:val="24"/>
          <w:szCs w:val="24"/>
        </w:rPr>
        <w:t xml:space="preserve">must </w:t>
      </w:r>
      <w:r>
        <w:rPr>
          <w:color w:val="000000"/>
          <w:spacing w:val="1"/>
          <w:sz w:val="24"/>
          <w:szCs w:val="24"/>
        </w:rPr>
        <w:t>purchase a subscription to access Taskstream</w:t>
      </w:r>
      <w:r w:rsidR="001D2A7B">
        <w:rPr>
          <w:color w:val="000000"/>
          <w:spacing w:val="1"/>
          <w:sz w:val="24"/>
          <w:szCs w:val="24"/>
        </w:rPr>
        <w:t xml:space="preserve">. The amount is included in student fees.  </w:t>
      </w:r>
      <w:r>
        <w:rPr>
          <w:color w:val="000000"/>
          <w:spacing w:val="1"/>
          <w:sz w:val="24"/>
          <w:szCs w:val="24"/>
        </w:rPr>
        <w:t>Once activated, students</w:t>
      </w:r>
      <w:r w:rsidR="001D2A7B">
        <w:rPr>
          <w:color w:val="000000"/>
          <w:spacing w:val="1"/>
          <w:sz w:val="24"/>
          <w:szCs w:val="24"/>
        </w:rPr>
        <w:t xml:space="preserve"> are able to </w:t>
      </w:r>
      <w:r>
        <w:rPr>
          <w:color w:val="000000"/>
          <w:spacing w:val="1"/>
          <w:sz w:val="24"/>
          <w:szCs w:val="24"/>
        </w:rPr>
        <w:t>upload a variety of standards-based evidences, artifacts, and other assignments that require analys</w:t>
      </w:r>
      <w:r w:rsidR="009B47EB">
        <w:rPr>
          <w:color w:val="000000"/>
          <w:spacing w:val="1"/>
          <w:sz w:val="24"/>
          <w:szCs w:val="24"/>
        </w:rPr>
        <w:t>es</w:t>
      </w:r>
      <w:r>
        <w:rPr>
          <w:color w:val="000000"/>
          <w:spacing w:val="1"/>
          <w:sz w:val="24"/>
          <w:szCs w:val="24"/>
        </w:rPr>
        <w:t xml:space="preserve"> by faculty members</w:t>
      </w:r>
      <w:r w:rsidR="009B47EB">
        <w:rPr>
          <w:color w:val="000000"/>
          <w:spacing w:val="1"/>
          <w:sz w:val="24"/>
          <w:szCs w:val="24"/>
        </w:rPr>
        <w:t>.  For MSA interns, the Taskstream requirements</w:t>
      </w:r>
      <w:r w:rsidR="001D2A7B">
        <w:rPr>
          <w:color w:val="000000"/>
          <w:spacing w:val="1"/>
          <w:sz w:val="24"/>
          <w:szCs w:val="24"/>
        </w:rPr>
        <w:t xml:space="preserve"> appear on page 1</w:t>
      </w:r>
      <w:r w:rsidR="00F208B6">
        <w:rPr>
          <w:color w:val="000000"/>
          <w:spacing w:val="1"/>
          <w:sz w:val="24"/>
          <w:szCs w:val="24"/>
        </w:rPr>
        <w:t>7</w:t>
      </w:r>
      <w:r w:rsidR="001D2A7B">
        <w:rPr>
          <w:color w:val="000000"/>
          <w:spacing w:val="1"/>
          <w:sz w:val="24"/>
          <w:szCs w:val="24"/>
        </w:rPr>
        <w:t>.</w:t>
      </w:r>
      <w:r w:rsidR="009B47EB">
        <w:rPr>
          <w:color w:val="000000"/>
          <w:spacing w:val="1"/>
          <w:sz w:val="24"/>
          <w:szCs w:val="24"/>
        </w:rPr>
        <w:t xml:space="preserve">  </w:t>
      </w:r>
      <w:r w:rsidR="001D2A7B" w:rsidRPr="00AF6894">
        <w:rPr>
          <w:color w:val="000000"/>
          <w:spacing w:val="1"/>
          <w:sz w:val="24"/>
          <w:szCs w:val="24"/>
        </w:rPr>
        <w:t>For additional information about Taskstream, go to</w:t>
      </w:r>
      <w:r w:rsidR="001D2A7B">
        <w:rPr>
          <w:color w:val="000000"/>
          <w:spacing w:val="1"/>
          <w:sz w:val="24"/>
          <w:szCs w:val="24"/>
        </w:rPr>
        <w:t xml:space="preserve"> </w:t>
      </w:r>
      <w:hyperlink r:id="rId9" w:history="1">
        <w:r w:rsidR="001D2A7B" w:rsidRPr="00940F8B">
          <w:rPr>
            <w:rStyle w:val="Hyperlink"/>
            <w:spacing w:val="1"/>
            <w:sz w:val="24"/>
            <w:szCs w:val="24"/>
          </w:rPr>
          <w:t>https://www.watermarkinsights.com</w:t>
        </w:r>
      </w:hyperlink>
      <w:r w:rsidR="001D2A7B">
        <w:rPr>
          <w:color w:val="000000"/>
          <w:spacing w:val="1"/>
          <w:sz w:val="24"/>
          <w:szCs w:val="24"/>
        </w:rPr>
        <w:t xml:space="preserve">.  </w:t>
      </w:r>
    </w:p>
    <w:p w:rsidR="001D2A7B" w:rsidRDefault="001D2A7B" w:rsidP="00A1075A">
      <w:pPr>
        <w:widowControl w:val="0"/>
        <w:outlineLvl w:val="0"/>
        <w:rPr>
          <w:b/>
          <w:sz w:val="24"/>
          <w:szCs w:val="24"/>
        </w:rPr>
      </w:pPr>
    </w:p>
    <w:p w:rsidR="001C38DA" w:rsidRPr="00AC6326" w:rsidRDefault="001C38DA" w:rsidP="00A1075A">
      <w:pPr>
        <w:widowControl w:val="0"/>
        <w:outlineLvl w:val="0"/>
        <w:rPr>
          <w:b/>
          <w:sz w:val="24"/>
          <w:szCs w:val="24"/>
        </w:rPr>
      </w:pPr>
      <w:r w:rsidRPr="00AC6326">
        <w:rPr>
          <w:b/>
          <w:sz w:val="24"/>
          <w:szCs w:val="24"/>
        </w:rPr>
        <w:t>Weekly Log and Reflective Summary</w:t>
      </w:r>
    </w:p>
    <w:p w:rsidR="00EA169B" w:rsidRPr="005630E8" w:rsidRDefault="00224487" w:rsidP="0079349A">
      <w:pPr>
        <w:widowControl w:val="0"/>
        <w:spacing w:line="276" w:lineRule="auto"/>
        <w:rPr>
          <w:sz w:val="24"/>
          <w:szCs w:val="24"/>
        </w:rPr>
      </w:pPr>
      <w:r>
        <w:rPr>
          <w:sz w:val="24"/>
          <w:szCs w:val="24"/>
        </w:rPr>
        <w:t xml:space="preserve">Each week, </w:t>
      </w:r>
      <w:r w:rsidR="001C38DA" w:rsidRPr="00AC6326">
        <w:rPr>
          <w:sz w:val="24"/>
          <w:szCs w:val="24"/>
        </w:rPr>
        <w:t>the intern</w:t>
      </w:r>
      <w:r w:rsidR="001838A8">
        <w:rPr>
          <w:sz w:val="24"/>
          <w:szCs w:val="24"/>
        </w:rPr>
        <w:t xml:space="preserve"> must</w:t>
      </w:r>
      <w:r w:rsidR="001C38DA" w:rsidRPr="00AC6326">
        <w:rPr>
          <w:sz w:val="24"/>
          <w:szCs w:val="24"/>
        </w:rPr>
        <w:t xml:space="preserve"> prepare and submit a</w:t>
      </w:r>
      <w:r w:rsidR="001838A8">
        <w:rPr>
          <w:sz w:val="24"/>
          <w:szCs w:val="24"/>
        </w:rPr>
        <w:t xml:space="preserve"> five-day </w:t>
      </w:r>
      <w:r w:rsidR="001C38DA" w:rsidRPr="00AC6326">
        <w:rPr>
          <w:sz w:val="24"/>
          <w:szCs w:val="24"/>
        </w:rPr>
        <w:t xml:space="preserve">log of </w:t>
      </w:r>
      <w:r w:rsidR="004D2EA2">
        <w:rPr>
          <w:sz w:val="24"/>
          <w:szCs w:val="24"/>
        </w:rPr>
        <w:t xml:space="preserve">leadership </w:t>
      </w:r>
      <w:r w:rsidR="001C38DA" w:rsidRPr="00AC6326">
        <w:rPr>
          <w:sz w:val="24"/>
          <w:szCs w:val="24"/>
        </w:rPr>
        <w:t>activities and a refl</w:t>
      </w:r>
      <w:r w:rsidR="004D2EA2">
        <w:rPr>
          <w:sz w:val="24"/>
          <w:szCs w:val="24"/>
        </w:rPr>
        <w:t>ective essay</w:t>
      </w:r>
      <w:r w:rsidR="004A5E77">
        <w:rPr>
          <w:sz w:val="24"/>
          <w:szCs w:val="24"/>
        </w:rPr>
        <w:t xml:space="preserve">.  </w:t>
      </w:r>
      <w:r w:rsidR="001C38DA" w:rsidRPr="00AC6326">
        <w:rPr>
          <w:sz w:val="24"/>
          <w:szCs w:val="24"/>
        </w:rPr>
        <w:t xml:space="preserve">Both the intern and the host administrator </w:t>
      </w:r>
      <w:r w:rsidR="004D2EA2">
        <w:rPr>
          <w:sz w:val="24"/>
          <w:szCs w:val="24"/>
        </w:rPr>
        <w:t>must sign the log</w:t>
      </w:r>
      <w:r w:rsidR="00B67D87">
        <w:rPr>
          <w:sz w:val="24"/>
          <w:szCs w:val="24"/>
        </w:rPr>
        <w:t xml:space="preserve"> p</w:t>
      </w:r>
      <w:r w:rsidR="004D2EA2">
        <w:rPr>
          <w:sz w:val="24"/>
          <w:szCs w:val="24"/>
        </w:rPr>
        <w:t>rior to submitting the material to the university supervisor</w:t>
      </w:r>
      <w:r w:rsidR="00711860">
        <w:rPr>
          <w:sz w:val="24"/>
          <w:szCs w:val="24"/>
        </w:rPr>
        <w:t>, who will explain submission deadlines and other details.</w:t>
      </w:r>
    </w:p>
    <w:p w:rsidR="00EB62D8" w:rsidRDefault="00EB62D8" w:rsidP="00A1075A">
      <w:pPr>
        <w:widowControl w:val="0"/>
        <w:outlineLvl w:val="0"/>
        <w:rPr>
          <w:b/>
          <w:color w:val="444444"/>
          <w:sz w:val="24"/>
          <w:szCs w:val="24"/>
          <w:shd w:val="clear" w:color="auto" w:fill="FFFFFF"/>
        </w:rPr>
      </w:pPr>
    </w:p>
    <w:p w:rsidR="001C38DA" w:rsidRPr="00AC6326" w:rsidRDefault="001C38DA" w:rsidP="00C5332A">
      <w:pPr>
        <w:widowControl w:val="0"/>
        <w:outlineLvl w:val="0"/>
        <w:rPr>
          <w:b/>
          <w:bCs/>
          <w:sz w:val="24"/>
          <w:szCs w:val="24"/>
        </w:rPr>
      </w:pPr>
      <w:r w:rsidRPr="00AC6326">
        <w:rPr>
          <w:b/>
          <w:color w:val="444444"/>
          <w:sz w:val="24"/>
          <w:szCs w:val="24"/>
          <w:shd w:val="clear" w:color="auto" w:fill="FFFFFF"/>
        </w:rPr>
        <w:t>Monthly Seminar</w:t>
      </w:r>
    </w:p>
    <w:p w:rsidR="00B557D1" w:rsidRPr="00B557D1" w:rsidRDefault="00651D36" w:rsidP="00B557D1">
      <w:pPr>
        <w:spacing w:line="276" w:lineRule="auto"/>
        <w:rPr>
          <w:rStyle w:val="GridTable2-Accent11"/>
          <w:b w:val="0"/>
          <w:smallCaps w:val="0"/>
          <w:color w:val="444444"/>
          <w:spacing w:val="0"/>
          <w:sz w:val="24"/>
          <w:szCs w:val="24"/>
          <w:shd w:val="clear" w:color="auto" w:fill="FFFFFF"/>
        </w:rPr>
      </w:pPr>
      <w:r w:rsidRPr="00AC6326">
        <w:rPr>
          <w:color w:val="444444"/>
          <w:sz w:val="24"/>
          <w:szCs w:val="24"/>
          <w:shd w:val="clear" w:color="auto" w:fill="FFFFFF"/>
        </w:rPr>
        <w:t>Seminars provide opportunities</w:t>
      </w:r>
      <w:r w:rsidR="001C38DA" w:rsidRPr="00AC6326">
        <w:rPr>
          <w:color w:val="444444"/>
          <w:sz w:val="24"/>
          <w:szCs w:val="24"/>
          <w:shd w:val="clear" w:color="auto" w:fill="FFFFFF"/>
        </w:rPr>
        <w:t xml:space="preserve"> to discuss and probe specific leadership topics.</w:t>
      </w:r>
      <w:r w:rsidR="002940B0">
        <w:rPr>
          <w:color w:val="444444"/>
          <w:sz w:val="24"/>
          <w:szCs w:val="24"/>
          <w:shd w:val="clear" w:color="auto" w:fill="FFFFFF"/>
        </w:rPr>
        <w:t xml:space="preserve"> </w:t>
      </w:r>
      <w:r w:rsidR="001C38DA" w:rsidRPr="00AC6326">
        <w:rPr>
          <w:color w:val="444444"/>
          <w:sz w:val="24"/>
          <w:szCs w:val="24"/>
          <w:shd w:val="clear" w:color="auto" w:fill="FFFFFF"/>
        </w:rPr>
        <w:t>The participant</w:t>
      </w:r>
      <w:r w:rsidR="00711860">
        <w:rPr>
          <w:color w:val="444444"/>
          <w:sz w:val="24"/>
          <w:szCs w:val="24"/>
          <w:shd w:val="clear" w:color="auto" w:fill="FFFFFF"/>
        </w:rPr>
        <w:t>s present invaluable topics and</w:t>
      </w:r>
      <w:r w:rsidR="001C38DA" w:rsidRPr="00AC6326">
        <w:rPr>
          <w:color w:val="444444"/>
          <w:sz w:val="24"/>
          <w:szCs w:val="24"/>
          <w:shd w:val="clear" w:color="auto" w:fill="FFFFFF"/>
        </w:rPr>
        <w:t xml:space="preserve"> information, pose </w:t>
      </w:r>
      <w:r w:rsidR="00711860">
        <w:rPr>
          <w:color w:val="444444"/>
          <w:sz w:val="24"/>
          <w:szCs w:val="24"/>
          <w:shd w:val="clear" w:color="auto" w:fill="FFFFFF"/>
        </w:rPr>
        <w:t xml:space="preserve">practical </w:t>
      </w:r>
      <w:r w:rsidR="001C38DA" w:rsidRPr="00AC6326">
        <w:rPr>
          <w:color w:val="444444"/>
          <w:sz w:val="24"/>
          <w:szCs w:val="24"/>
          <w:shd w:val="clear" w:color="auto" w:fill="FFFFFF"/>
        </w:rPr>
        <w:t>questions, and offer first-hand perspectives and experiences related to given</w:t>
      </w:r>
      <w:r w:rsidR="00711860">
        <w:rPr>
          <w:color w:val="444444"/>
          <w:sz w:val="24"/>
          <w:szCs w:val="24"/>
          <w:shd w:val="clear" w:color="auto" w:fill="FFFFFF"/>
        </w:rPr>
        <w:t xml:space="preserve"> topics.</w:t>
      </w:r>
      <w:r w:rsidR="002940B0">
        <w:rPr>
          <w:color w:val="444444"/>
          <w:sz w:val="24"/>
          <w:szCs w:val="24"/>
          <w:shd w:val="clear" w:color="auto" w:fill="FFFFFF"/>
        </w:rPr>
        <w:t xml:space="preserve"> </w:t>
      </w:r>
      <w:r w:rsidR="001C38DA" w:rsidRPr="00AC6326">
        <w:rPr>
          <w:color w:val="444444"/>
          <w:sz w:val="24"/>
          <w:szCs w:val="24"/>
          <w:shd w:val="clear" w:color="auto" w:fill="FFFFFF"/>
        </w:rPr>
        <w:t xml:space="preserve">The assumption is that </w:t>
      </w:r>
      <w:r w:rsidR="00C27C0C">
        <w:rPr>
          <w:color w:val="444444"/>
          <w:sz w:val="24"/>
          <w:szCs w:val="24"/>
          <w:shd w:val="clear" w:color="auto" w:fill="FFFFFF"/>
        </w:rPr>
        <w:t>p</w:t>
      </w:r>
      <w:r w:rsidR="004B7481">
        <w:rPr>
          <w:color w:val="444444"/>
          <w:sz w:val="24"/>
          <w:szCs w:val="24"/>
          <w:shd w:val="clear" w:color="auto" w:fill="FFFFFF"/>
        </w:rPr>
        <w:t>eer collaboration and</w:t>
      </w:r>
      <w:r w:rsidR="001C38DA" w:rsidRPr="00AC6326">
        <w:rPr>
          <w:color w:val="444444"/>
          <w:sz w:val="24"/>
          <w:szCs w:val="24"/>
          <w:shd w:val="clear" w:color="auto" w:fill="FFFFFF"/>
        </w:rPr>
        <w:t xml:space="preserve"> reflective practice </w:t>
      </w:r>
      <w:r w:rsidR="0067129F">
        <w:rPr>
          <w:color w:val="444444"/>
          <w:sz w:val="24"/>
          <w:szCs w:val="24"/>
          <w:shd w:val="clear" w:color="auto" w:fill="FFFFFF"/>
        </w:rPr>
        <w:t xml:space="preserve">will </w:t>
      </w:r>
      <w:r w:rsidR="001C38DA" w:rsidRPr="00AC6326">
        <w:rPr>
          <w:color w:val="444444"/>
          <w:sz w:val="24"/>
          <w:szCs w:val="24"/>
          <w:shd w:val="clear" w:color="auto" w:fill="FFFFFF"/>
        </w:rPr>
        <w:t>help</w:t>
      </w:r>
      <w:r w:rsidR="00C27C0C">
        <w:rPr>
          <w:color w:val="444444"/>
          <w:sz w:val="24"/>
          <w:szCs w:val="24"/>
          <w:shd w:val="clear" w:color="auto" w:fill="FFFFFF"/>
        </w:rPr>
        <w:t xml:space="preserve"> the </w:t>
      </w:r>
      <w:r w:rsidR="001C38DA" w:rsidRPr="00AC6326">
        <w:rPr>
          <w:color w:val="444444"/>
          <w:sz w:val="24"/>
          <w:szCs w:val="24"/>
          <w:shd w:val="clear" w:color="auto" w:fill="FFFFFF"/>
        </w:rPr>
        <w:t>intern</w:t>
      </w:r>
      <w:r w:rsidR="00C27C0C">
        <w:rPr>
          <w:color w:val="444444"/>
          <w:sz w:val="24"/>
          <w:szCs w:val="24"/>
          <w:shd w:val="clear" w:color="auto" w:fill="FFFFFF"/>
        </w:rPr>
        <w:t>s</w:t>
      </w:r>
      <w:r w:rsidR="001C38DA" w:rsidRPr="00AC6326">
        <w:rPr>
          <w:color w:val="444444"/>
          <w:sz w:val="24"/>
          <w:szCs w:val="24"/>
          <w:shd w:val="clear" w:color="auto" w:fill="FFFFFF"/>
        </w:rPr>
        <w:t xml:space="preserve"> draw meaning from</w:t>
      </w:r>
      <w:r w:rsidR="00C27C0C">
        <w:rPr>
          <w:color w:val="444444"/>
          <w:sz w:val="24"/>
          <w:szCs w:val="24"/>
          <w:shd w:val="clear" w:color="auto" w:fill="FFFFFF"/>
        </w:rPr>
        <w:t xml:space="preserve"> “on-the-ground”</w:t>
      </w:r>
      <w:r w:rsidR="001C38DA" w:rsidRPr="00AC6326">
        <w:rPr>
          <w:color w:val="444444"/>
          <w:sz w:val="24"/>
          <w:szCs w:val="24"/>
          <w:shd w:val="clear" w:color="auto" w:fill="FFFFFF"/>
        </w:rPr>
        <w:t xml:space="preserve"> activiti</w:t>
      </w:r>
      <w:r w:rsidR="00C27C0C">
        <w:rPr>
          <w:color w:val="444444"/>
          <w:sz w:val="24"/>
          <w:szCs w:val="24"/>
          <w:shd w:val="clear" w:color="auto" w:fill="FFFFFF"/>
        </w:rPr>
        <w:t>es</w:t>
      </w:r>
      <w:r w:rsidR="001C38DA" w:rsidRPr="00AC6326">
        <w:rPr>
          <w:color w:val="444444"/>
          <w:sz w:val="24"/>
          <w:szCs w:val="24"/>
          <w:shd w:val="clear" w:color="auto" w:fill="FFFFFF"/>
        </w:rPr>
        <w:t xml:space="preserve"> assigned</w:t>
      </w:r>
      <w:r w:rsidR="00C27C0C">
        <w:rPr>
          <w:color w:val="444444"/>
          <w:sz w:val="24"/>
          <w:szCs w:val="24"/>
          <w:shd w:val="clear" w:color="auto" w:fill="FFFFFF"/>
        </w:rPr>
        <w:t xml:space="preserve"> and guided by</w:t>
      </w:r>
      <w:r w:rsidR="001C38DA" w:rsidRPr="00AC6326">
        <w:rPr>
          <w:color w:val="444444"/>
          <w:sz w:val="24"/>
          <w:szCs w:val="24"/>
          <w:shd w:val="clear" w:color="auto" w:fill="FFFFFF"/>
        </w:rPr>
        <w:t xml:space="preserve"> host administra</w:t>
      </w:r>
      <w:r w:rsidR="0067129F">
        <w:rPr>
          <w:color w:val="444444"/>
          <w:sz w:val="24"/>
          <w:szCs w:val="24"/>
          <w:shd w:val="clear" w:color="auto" w:fill="FFFFFF"/>
        </w:rPr>
        <w:t>tor</w:t>
      </w:r>
      <w:r w:rsidR="00C27C0C">
        <w:rPr>
          <w:color w:val="444444"/>
          <w:sz w:val="24"/>
          <w:szCs w:val="24"/>
          <w:shd w:val="clear" w:color="auto" w:fill="FFFFFF"/>
        </w:rPr>
        <w:t>s</w:t>
      </w:r>
      <w:r w:rsidR="0067129F">
        <w:rPr>
          <w:color w:val="444444"/>
          <w:sz w:val="24"/>
          <w:szCs w:val="24"/>
          <w:shd w:val="clear" w:color="auto" w:fill="FFFFFF"/>
        </w:rPr>
        <w:t>.</w:t>
      </w:r>
      <w:r w:rsidR="002940B0">
        <w:rPr>
          <w:color w:val="444444"/>
          <w:sz w:val="24"/>
          <w:szCs w:val="24"/>
          <w:shd w:val="clear" w:color="auto" w:fill="FFFFFF"/>
        </w:rPr>
        <w:t xml:space="preserve"> </w:t>
      </w:r>
      <w:r w:rsidR="0067129F" w:rsidRPr="00F90832">
        <w:rPr>
          <w:color w:val="444444"/>
          <w:sz w:val="24"/>
          <w:szCs w:val="24"/>
          <w:u w:val="single"/>
          <w:shd w:val="clear" w:color="auto" w:fill="FFFFFF"/>
        </w:rPr>
        <w:t xml:space="preserve">Seminar </w:t>
      </w:r>
      <w:r w:rsidR="00E17D9D" w:rsidRPr="00F90832">
        <w:rPr>
          <w:color w:val="444444"/>
          <w:sz w:val="24"/>
          <w:szCs w:val="24"/>
          <w:u w:val="single"/>
          <w:shd w:val="clear" w:color="auto" w:fill="FFFFFF"/>
        </w:rPr>
        <w:t>attendanc</w:t>
      </w:r>
      <w:r w:rsidR="00F90832" w:rsidRPr="00F90832">
        <w:rPr>
          <w:color w:val="444444"/>
          <w:sz w:val="24"/>
          <w:szCs w:val="24"/>
          <w:u w:val="single"/>
          <w:shd w:val="clear" w:color="auto" w:fill="FFFFFF"/>
        </w:rPr>
        <w:t>e is required and monitored</w:t>
      </w:r>
      <w:r w:rsidR="00D948E5">
        <w:rPr>
          <w:color w:val="444444"/>
          <w:sz w:val="24"/>
          <w:szCs w:val="24"/>
          <w:shd w:val="clear" w:color="auto" w:fill="FFFFFF"/>
        </w:rPr>
        <w:t>.</w:t>
      </w:r>
    </w:p>
    <w:p w:rsidR="000027E4" w:rsidRDefault="000027E4" w:rsidP="00AF6894">
      <w:pPr>
        <w:pStyle w:val="MediumShading1-Accent11"/>
        <w:spacing w:line="276" w:lineRule="auto"/>
        <w:outlineLvl w:val="0"/>
        <w:rPr>
          <w:rStyle w:val="GridTable2-Accent11"/>
          <w:b/>
          <w:bCs/>
          <w:color w:val="000000"/>
        </w:rPr>
      </w:pPr>
    </w:p>
    <w:p w:rsidR="00C12109" w:rsidRPr="00C12109" w:rsidRDefault="0044799B" w:rsidP="00C12109">
      <w:pPr>
        <w:pStyle w:val="MediumShading1-Accent11"/>
        <w:spacing w:line="276" w:lineRule="auto"/>
        <w:outlineLvl w:val="0"/>
        <w:rPr>
          <w:rStyle w:val="GridTable2-Accent11"/>
          <w:b/>
          <w:bCs/>
          <w:color w:val="000000"/>
        </w:rPr>
      </w:pPr>
      <w:r w:rsidRPr="00906C26">
        <w:rPr>
          <w:rStyle w:val="GridTable2-Accent11"/>
          <w:b/>
          <w:bCs/>
          <w:color w:val="000000"/>
        </w:rPr>
        <w:t xml:space="preserve">Standards-based </w:t>
      </w:r>
      <w:r w:rsidR="006F5F05" w:rsidRPr="00906C26">
        <w:rPr>
          <w:rStyle w:val="GridTable2-Accent11"/>
          <w:b/>
          <w:bCs/>
          <w:color w:val="000000"/>
        </w:rPr>
        <w:t>Artifact</w:t>
      </w:r>
      <w:r w:rsidRPr="00906C26">
        <w:rPr>
          <w:rStyle w:val="GridTable2-Accent11"/>
          <w:b/>
          <w:bCs/>
          <w:color w:val="000000"/>
        </w:rPr>
        <w:t>s</w:t>
      </w:r>
    </w:p>
    <w:p w:rsidR="00C12109" w:rsidRDefault="0044799B" w:rsidP="00C12109">
      <w:pPr>
        <w:spacing w:line="276" w:lineRule="auto"/>
        <w:rPr>
          <w:b/>
          <w:sz w:val="24"/>
          <w:szCs w:val="24"/>
        </w:rPr>
      </w:pPr>
      <w:r w:rsidRPr="00C12109">
        <w:rPr>
          <w:rStyle w:val="Heading1Char"/>
          <w:sz w:val="24"/>
          <w:szCs w:val="24"/>
          <w:u w:val="none"/>
        </w:rPr>
        <w:t>The intern is required to select seven leadership experiences/opportunities from which he or sh</w:t>
      </w:r>
      <w:r w:rsidR="00906C26" w:rsidRPr="00C12109">
        <w:rPr>
          <w:rStyle w:val="Heading1Char"/>
          <w:sz w:val="24"/>
          <w:szCs w:val="24"/>
          <w:u w:val="none"/>
        </w:rPr>
        <w:t xml:space="preserve">e has </w:t>
      </w:r>
      <w:r w:rsidRPr="00C12109">
        <w:rPr>
          <w:rStyle w:val="Heading1Char"/>
          <w:sz w:val="24"/>
          <w:szCs w:val="24"/>
          <w:u w:val="none"/>
        </w:rPr>
        <w:t>gleaned</w:t>
      </w:r>
      <w:r w:rsidR="00710BA5" w:rsidRPr="00C12109">
        <w:rPr>
          <w:rStyle w:val="Heading1Char"/>
          <w:sz w:val="24"/>
          <w:szCs w:val="24"/>
          <w:u w:val="none"/>
        </w:rPr>
        <w:t xml:space="preserve"> important </w:t>
      </w:r>
      <w:r w:rsidRPr="00C12109">
        <w:rPr>
          <w:rStyle w:val="Heading1Char"/>
          <w:sz w:val="24"/>
          <w:szCs w:val="24"/>
          <w:u w:val="none"/>
        </w:rPr>
        <w:t>insights, leadership lessons</w:t>
      </w:r>
      <w:r w:rsidR="00906C26" w:rsidRPr="00C12109">
        <w:rPr>
          <w:rStyle w:val="Heading1Char"/>
          <w:sz w:val="24"/>
          <w:szCs w:val="24"/>
          <w:u w:val="none"/>
        </w:rPr>
        <w:t>, and/or new ideas/strategies for leading others toward shared purpose and goals.</w:t>
      </w:r>
      <w:r w:rsidR="002940B0">
        <w:rPr>
          <w:rStyle w:val="Heading1Char"/>
          <w:sz w:val="24"/>
          <w:szCs w:val="24"/>
          <w:u w:val="none"/>
        </w:rPr>
        <w:t xml:space="preserve"> </w:t>
      </w:r>
      <w:r w:rsidR="00906C26" w:rsidRPr="00095569">
        <w:rPr>
          <w:rStyle w:val="Heading1Char"/>
          <w:sz w:val="24"/>
          <w:szCs w:val="24"/>
          <w:u w:val="none"/>
        </w:rPr>
        <w:t xml:space="preserve">Using the form on </w:t>
      </w:r>
      <w:r w:rsidR="00906C26" w:rsidRPr="00F208B6">
        <w:rPr>
          <w:rStyle w:val="Heading1Char"/>
          <w:sz w:val="24"/>
          <w:szCs w:val="24"/>
          <w:u w:val="none"/>
        </w:rPr>
        <w:t>p</w:t>
      </w:r>
      <w:r w:rsidR="00C27C0C" w:rsidRPr="00F208B6">
        <w:rPr>
          <w:rStyle w:val="Heading1Char"/>
          <w:sz w:val="24"/>
          <w:szCs w:val="24"/>
          <w:u w:val="none"/>
        </w:rPr>
        <w:t xml:space="preserve">age </w:t>
      </w:r>
      <w:r w:rsidR="00906C26" w:rsidRPr="00F208B6">
        <w:rPr>
          <w:rStyle w:val="Heading1Char"/>
          <w:sz w:val="24"/>
          <w:szCs w:val="24"/>
          <w:u w:val="none"/>
        </w:rPr>
        <w:t>2</w:t>
      </w:r>
      <w:r w:rsidR="00F208B6" w:rsidRPr="00F208B6">
        <w:rPr>
          <w:rStyle w:val="Heading1Char"/>
          <w:sz w:val="24"/>
          <w:szCs w:val="24"/>
          <w:u w:val="none"/>
        </w:rPr>
        <w:t>0</w:t>
      </w:r>
      <w:r w:rsidR="00906C26" w:rsidRPr="00F208B6">
        <w:rPr>
          <w:rStyle w:val="Heading1Char"/>
          <w:sz w:val="24"/>
          <w:szCs w:val="24"/>
          <w:u w:val="none"/>
        </w:rPr>
        <w:t>, the</w:t>
      </w:r>
      <w:r w:rsidR="00906C26" w:rsidRPr="00C12109">
        <w:rPr>
          <w:rStyle w:val="Heading1Char"/>
          <w:sz w:val="24"/>
          <w:szCs w:val="24"/>
          <w:u w:val="none"/>
        </w:rPr>
        <w:t xml:space="preserve"> intern will describe</w:t>
      </w:r>
      <w:r w:rsidR="00710BA5" w:rsidRPr="00C12109">
        <w:rPr>
          <w:rStyle w:val="Heading1Char"/>
          <w:sz w:val="24"/>
          <w:szCs w:val="24"/>
          <w:u w:val="none"/>
        </w:rPr>
        <w:t xml:space="preserve"> each</w:t>
      </w:r>
      <w:r w:rsidR="00906C26" w:rsidRPr="00C12109">
        <w:rPr>
          <w:rStyle w:val="Heading1Char"/>
          <w:sz w:val="24"/>
          <w:szCs w:val="24"/>
          <w:u w:val="none"/>
        </w:rPr>
        <w:t xml:space="preserve"> artifact and its relationship</w:t>
      </w:r>
      <w:r w:rsidR="00710BA5" w:rsidRPr="00C12109">
        <w:rPr>
          <w:rStyle w:val="Heading1Char"/>
          <w:sz w:val="24"/>
          <w:szCs w:val="24"/>
          <w:u w:val="none"/>
        </w:rPr>
        <w:t xml:space="preserve"> to the NCSSE, </w:t>
      </w:r>
      <w:r w:rsidR="00906C26" w:rsidRPr="00C12109">
        <w:rPr>
          <w:rStyle w:val="Heading1Char"/>
          <w:sz w:val="24"/>
          <w:szCs w:val="24"/>
          <w:u w:val="none"/>
        </w:rPr>
        <w:t>PSEL</w:t>
      </w:r>
      <w:r w:rsidR="00710BA5" w:rsidRPr="00C12109">
        <w:rPr>
          <w:rStyle w:val="Heading1Char"/>
          <w:sz w:val="24"/>
          <w:szCs w:val="24"/>
          <w:u w:val="none"/>
        </w:rPr>
        <w:t>, and the NCSSE Competencies</w:t>
      </w:r>
      <w:r w:rsidR="007B091A">
        <w:rPr>
          <w:rStyle w:val="Heading1Char"/>
          <w:sz w:val="24"/>
          <w:szCs w:val="24"/>
          <w:u w:val="none"/>
        </w:rPr>
        <w:t>.  The</w:t>
      </w:r>
      <w:r w:rsidR="00710BA5" w:rsidRPr="00C12109">
        <w:rPr>
          <w:rStyle w:val="Heading1Char"/>
          <w:sz w:val="24"/>
          <w:szCs w:val="24"/>
          <w:u w:val="none"/>
        </w:rPr>
        <w:t xml:space="preserve"> university supervisor will assess</w:t>
      </w:r>
      <w:r w:rsidR="00095569">
        <w:rPr>
          <w:rStyle w:val="Heading1Char"/>
          <w:sz w:val="24"/>
          <w:szCs w:val="24"/>
          <w:u w:val="none"/>
        </w:rPr>
        <w:t xml:space="preserve"> each</w:t>
      </w:r>
      <w:r w:rsidR="00710BA5" w:rsidRPr="00C12109">
        <w:rPr>
          <w:rStyle w:val="Heading1Char"/>
          <w:sz w:val="24"/>
          <w:szCs w:val="24"/>
          <w:u w:val="none"/>
        </w:rPr>
        <w:t xml:space="preserve"> artifact</w:t>
      </w:r>
      <w:r w:rsidR="00C27C0C">
        <w:rPr>
          <w:rStyle w:val="Heading1Char"/>
          <w:sz w:val="24"/>
          <w:szCs w:val="24"/>
          <w:u w:val="none"/>
        </w:rPr>
        <w:t xml:space="preserve">, offer feedback, </w:t>
      </w:r>
      <w:r w:rsidR="00710BA5" w:rsidRPr="00C12109">
        <w:rPr>
          <w:rStyle w:val="Heading1Char"/>
          <w:sz w:val="24"/>
          <w:szCs w:val="24"/>
          <w:u w:val="none"/>
        </w:rPr>
        <w:t>and record</w:t>
      </w:r>
      <w:r w:rsidR="00DC0310">
        <w:rPr>
          <w:rStyle w:val="Heading1Char"/>
          <w:sz w:val="24"/>
          <w:szCs w:val="24"/>
          <w:u w:val="none"/>
        </w:rPr>
        <w:t xml:space="preserve"> the results</w:t>
      </w:r>
      <w:r w:rsidR="00710BA5" w:rsidRPr="00C12109">
        <w:rPr>
          <w:rStyle w:val="Heading1Char"/>
          <w:sz w:val="24"/>
          <w:szCs w:val="24"/>
          <w:u w:val="none"/>
        </w:rPr>
        <w:t xml:space="preserve"> in Taskstream.</w:t>
      </w:r>
      <w:r w:rsidR="002940B0">
        <w:rPr>
          <w:rStyle w:val="Heading1Char"/>
          <w:sz w:val="24"/>
          <w:szCs w:val="24"/>
          <w:u w:val="none"/>
        </w:rPr>
        <w:t xml:space="preserve"> </w:t>
      </w:r>
      <w:r w:rsidR="00710BA5" w:rsidRPr="00C12109">
        <w:rPr>
          <w:rStyle w:val="Heading1Char"/>
          <w:sz w:val="24"/>
          <w:szCs w:val="24"/>
          <w:u w:val="none"/>
        </w:rPr>
        <w:t>Consulting regularly with the university supervisor</w:t>
      </w:r>
      <w:r w:rsidR="00C12109" w:rsidRPr="00C12109">
        <w:rPr>
          <w:rStyle w:val="Heading1Char"/>
          <w:sz w:val="24"/>
          <w:szCs w:val="24"/>
          <w:u w:val="none"/>
        </w:rPr>
        <w:t xml:space="preserve"> will </w:t>
      </w:r>
      <w:r w:rsidR="00DC0310">
        <w:rPr>
          <w:rStyle w:val="Heading1Char"/>
          <w:sz w:val="24"/>
          <w:szCs w:val="24"/>
          <w:u w:val="none"/>
        </w:rPr>
        <w:t>help the intern better understan</w:t>
      </w:r>
      <w:r w:rsidR="00C27C0C">
        <w:rPr>
          <w:rStyle w:val="Heading1Char"/>
          <w:sz w:val="24"/>
          <w:szCs w:val="24"/>
          <w:u w:val="none"/>
        </w:rPr>
        <w:t xml:space="preserve">d the process for </w:t>
      </w:r>
      <w:r w:rsidR="00DC0310">
        <w:rPr>
          <w:rStyle w:val="Heading1Char"/>
          <w:sz w:val="24"/>
          <w:szCs w:val="24"/>
          <w:u w:val="none"/>
        </w:rPr>
        <w:t>developing artifacts.</w:t>
      </w:r>
      <w:r w:rsidR="002940B0">
        <w:rPr>
          <w:rStyle w:val="Heading1Char"/>
          <w:sz w:val="24"/>
          <w:szCs w:val="24"/>
          <w:u w:val="none"/>
        </w:rPr>
        <w:t xml:space="preserve"> </w:t>
      </w:r>
      <w:r w:rsidR="00C12109" w:rsidRPr="00C12109">
        <w:rPr>
          <w:rStyle w:val="Heading1Char"/>
          <w:sz w:val="24"/>
          <w:szCs w:val="24"/>
          <w:u w:val="none"/>
        </w:rPr>
        <w:t>Suggestions for</w:t>
      </w:r>
      <w:r w:rsidR="00427BA6">
        <w:rPr>
          <w:rStyle w:val="Heading1Char"/>
          <w:sz w:val="24"/>
          <w:szCs w:val="24"/>
          <w:u w:val="none"/>
        </w:rPr>
        <w:t xml:space="preserve"> </w:t>
      </w:r>
      <w:r w:rsidR="00C12109" w:rsidRPr="00C12109">
        <w:rPr>
          <w:rStyle w:val="Heading1Char"/>
          <w:sz w:val="24"/>
          <w:szCs w:val="24"/>
          <w:u w:val="none"/>
        </w:rPr>
        <w:t>artifacts appear at the end of each NCSSE.</w:t>
      </w:r>
      <w:r w:rsidR="002940B0">
        <w:rPr>
          <w:rStyle w:val="Heading1Char"/>
          <w:sz w:val="24"/>
          <w:szCs w:val="24"/>
          <w:u w:val="none"/>
        </w:rPr>
        <w:t xml:space="preserve"> </w:t>
      </w:r>
      <w:r w:rsidR="00C12109" w:rsidRPr="00C12109">
        <w:rPr>
          <w:rStyle w:val="Heading1Char"/>
          <w:sz w:val="24"/>
          <w:szCs w:val="24"/>
          <w:u w:val="none"/>
        </w:rPr>
        <w:t>Go to</w:t>
      </w:r>
      <w:r w:rsidR="00C12109" w:rsidRPr="00A21EB8">
        <w:rPr>
          <w:sz w:val="24"/>
          <w:szCs w:val="24"/>
        </w:rPr>
        <w:t xml:space="preserve"> </w:t>
      </w:r>
      <w:hyperlink r:id="rId10" w:history="1">
        <w:r w:rsidR="00C12109" w:rsidRPr="00940F8B">
          <w:rPr>
            <w:rStyle w:val="Hyperlink"/>
            <w:b/>
            <w:sz w:val="24"/>
            <w:szCs w:val="24"/>
          </w:rPr>
          <w:t>http://www.ncpublicschools.org/docs/effectiveness-model/ncees/standards/princ-asst-princ-standards.pdf</w:t>
        </w:r>
      </w:hyperlink>
      <w:r w:rsidR="004F1EC3" w:rsidRPr="004F1EC3">
        <w:rPr>
          <w:b/>
          <w:color w:val="000000" w:themeColor="text1"/>
          <w:sz w:val="24"/>
          <w:szCs w:val="24"/>
        </w:rPr>
        <w:t>.</w:t>
      </w:r>
    </w:p>
    <w:p w:rsidR="009B47EB" w:rsidRDefault="009B47EB" w:rsidP="00AF6894">
      <w:pPr>
        <w:pStyle w:val="MediumShading1-Accent11"/>
        <w:spacing w:line="276" w:lineRule="auto"/>
        <w:outlineLvl w:val="0"/>
        <w:rPr>
          <w:rStyle w:val="GridTable2-Accent11"/>
          <w:b/>
          <w:bCs/>
          <w:color w:val="000000"/>
        </w:rPr>
      </w:pPr>
    </w:p>
    <w:p w:rsidR="001C38DA" w:rsidRPr="00BC668A" w:rsidRDefault="001C38DA" w:rsidP="00AF6894">
      <w:pPr>
        <w:pStyle w:val="MediumShading1-Accent11"/>
        <w:spacing w:line="276" w:lineRule="auto"/>
        <w:outlineLvl w:val="0"/>
        <w:rPr>
          <w:rStyle w:val="GridTable2-Accent11"/>
          <w:b/>
          <w:bCs/>
          <w:color w:val="000000"/>
        </w:rPr>
      </w:pPr>
      <w:r w:rsidRPr="00AC6326">
        <w:rPr>
          <w:rStyle w:val="GridTable2-Accent11"/>
          <w:b/>
          <w:bCs/>
          <w:color w:val="000000"/>
        </w:rPr>
        <w:t>Oral Exam</w:t>
      </w:r>
      <w:r w:rsidR="00EA4D79">
        <w:rPr>
          <w:rStyle w:val="GridTable2-Accent11"/>
          <w:b/>
          <w:bCs/>
          <w:color w:val="000000"/>
        </w:rPr>
        <w:t xml:space="preserve"> Interview</w:t>
      </w:r>
    </w:p>
    <w:p w:rsidR="00C27C0C" w:rsidRDefault="00C27C0C" w:rsidP="00DF0790">
      <w:pPr>
        <w:pStyle w:val="MediumShading1-Accent11"/>
        <w:spacing w:line="276" w:lineRule="auto"/>
        <w:rPr>
          <w:rStyle w:val="GridTable2-Accent11"/>
          <w:bCs/>
          <w:color w:val="000000"/>
        </w:rPr>
      </w:pPr>
      <w:r>
        <w:rPr>
          <w:rStyle w:val="GridTable2-Accent11"/>
          <w:bCs/>
          <w:color w:val="000000"/>
        </w:rPr>
        <w:t>Toward the end of the spring semester of EDNL 5950, the interns will participate in a</w:t>
      </w:r>
      <w:r w:rsidR="001C38DA" w:rsidRPr="00AC6326">
        <w:rPr>
          <w:rStyle w:val="GridTable2-Accent11"/>
          <w:bCs/>
          <w:color w:val="000000"/>
        </w:rPr>
        <w:t xml:space="preserve"> 50-minute</w:t>
      </w:r>
      <w:r>
        <w:rPr>
          <w:rStyle w:val="GridTable2-Accent11"/>
          <w:bCs/>
          <w:color w:val="000000"/>
        </w:rPr>
        <w:t xml:space="preserve"> oral exam interview, during which time the university supervisors will pose questions on a range of topics, including</w:t>
      </w:r>
      <w:r w:rsidR="001C38DA" w:rsidRPr="00AC6326">
        <w:rPr>
          <w:rStyle w:val="GridTable2-Accent11"/>
          <w:bCs/>
          <w:color w:val="000000"/>
        </w:rPr>
        <w:t xml:space="preserve"> </w:t>
      </w:r>
      <w:r w:rsidR="004608D0">
        <w:rPr>
          <w:rStyle w:val="GridTable2-Accent11"/>
          <w:bCs/>
          <w:color w:val="000000"/>
        </w:rPr>
        <w:t>state and national standards, crit</w:t>
      </w:r>
      <w:r w:rsidR="00D01000">
        <w:rPr>
          <w:rStyle w:val="GridTable2-Accent11"/>
          <w:bCs/>
          <w:color w:val="000000"/>
        </w:rPr>
        <w:t>ical issues in public education, lega</w:t>
      </w:r>
      <w:r w:rsidR="00915500">
        <w:rPr>
          <w:rStyle w:val="GridTable2-Accent11"/>
          <w:bCs/>
          <w:color w:val="000000"/>
        </w:rPr>
        <w:t>l</w:t>
      </w:r>
      <w:r w:rsidR="00D01000">
        <w:rPr>
          <w:rStyle w:val="GridTable2-Accent11"/>
          <w:bCs/>
          <w:color w:val="000000"/>
        </w:rPr>
        <w:t xml:space="preserve"> issues, school improvement </w:t>
      </w:r>
      <w:r w:rsidR="00915500">
        <w:rPr>
          <w:rStyle w:val="GridTable2-Accent11"/>
          <w:bCs/>
          <w:color w:val="000000"/>
        </w:rPr>
        <w:t xml:space="preserve">planning, </w:t>
      </w:r>
      <w:r w:rsidR="002519E4">
        <w:rPr>
          <w:rStyle w:val="GridTable2-Accent11"/>
          <w:bCs/>
          <w:color w:val="000000"/>
        </w:rPr>
        <w:t xml:space="preserve">and </w:t>
      </w:r>
      <w:r w:rsidR="00915500">
        <w:rPr>
          <w:rStyle w:val="GridTable2-Accent11"/>
          <w:bCs/>
          <w:color w:val="000000"/>
        </w:rPr>
        <w:t>curricular topics</w:t>
      </w:r>
      <w:r>
        <w:rPr>
          <w:rStyle w:val="GridTable2-Accent11"/>
          <w:bCs/>
          <w:color w:val="000000"/>
        </w:rPr>
        <w:t>, and</w:t>
      </w:r>
      <w:r w:rsidR="002940B0">
        <w:rPr>
          <w:rStyle w:val="GridTable2-Accent11"/>
          <w:bCs/>
          <w:color w:val="000000"/>
        </w:rPr>
        <w:t xml:space="preserve"> </w:t>
      </w:r>
      <w:r w:rsidR="00D01000">
        <w:rPr>
          <w:rStyle w:val="GridTable2-Accent11"/>
          <w:bCs/>
          <w:color w:val="000000"/>
        </w:rPr>
        <w:t>stakeholder engagemen</w:t>
      </w:r>
      <w:r>
        <w:rPr>
          <w:rStyle w:val="GridTable2-Accent11"/>
          <w:bCs/>
          <w:color w:val="000000"/>
        </w:rPr>
        <w:t>t.</w:t>
      </w:r>
      <w:r w:rsidR="002940B0">
        <w:rPr>
          <w:rStyle w:val="GridTable2-Accent11"/>
          <w:bCs/>
          <w:color w:val="000000"/>
        </w:rPr>
        <w:t xml:space="preserve"> </w:t>
      </w:r>
      <w:r>
        <w:rPr>
          <w:rStyle w:val="GridTable2-Accent11"/>
          <w:bCs/>
          <w:color w:val="000000"/>
        </w:rPr>
        <w:t>The goal is to provide a forum</w:t>
      </w:r>
      <w:r w:rsidR="00337570">
        <w:rPr>
          <w:rStyle w:val="GridTable2-Accent11"/>
          <w:bCs/>
          <w:color w:val="000000"/>
        </w:rPr>
        <w:t xml:space="preserve"> for interns to demonstrate their cumulative knowledge of school leadership, give</w:t>
      </w:r>
      <w:r w:rsidR="002519E4">
        <w:rPr>
          <w:rStyle w:val="GridTable2-Accent11"/>
          <w:bCs/>
          <w:color w:val="000000"/>
        </w:rPr>
        <w:t>n the MSA program of study.</w:t>
      </w:r>
    </w:p>
    <w:p w:rsidR="006F5F05" w:rsidRDefault="006F5F05" w:rsidP="00BA68EC">
      <w:pPr>
        <w:pStyle w:val="MediumShading1-Accent11"/>
        <w:shd w:val="clear" w:color="auto" w:fill="FFFFFF"/>
        <w:outlineLvl w:val="0"/>
        <w:rPr>
          <w:rStyle w:val="GridTable2-Accent11"/>
          <w:b/>
          <w:bCs/>
          <w:color w:val="000000"/>
        </w:rPr>
      </w:pPr>
    </w:p>
    <w:p w:rsidR="00BA68EC" w:rsidRPr="007C5BED" w:rsidRDefault="00BA68EC" w:rsidP="00C81D8C">
      <w:pPr>
        <w:pStyle w:val="MediumShading1-Accent11"/>
        <w:shd w:val="clear" w:color="auto" w:fill="FFFFFF"/>
        <w:outlineLvl w:val="0"/>
        <w:rPr>
          <w:rStyle w:val="GridTable2-Accent11"/>
          <w:b/>
          <w:bCs/>
          <w:color w:val="000000"/>
        </w:rPr>
      </w:pPr>
      <w:r w:rsidRPr="007C5BED">
        <w:rPr>
          <w:rStyle w:val="GridTable2-Accent11"/>
          <w:b/>
          <w:bCs/>
          <w:color w:val="000000"/>
        </w:rPr>
        <w:t>Academic Progress</w:t>
      </w:r>
    </w:p>
    <w:p w:rsidR="004C51FD" w:rsidRPr="00A1075A" w:rsidRDefault="002940B0" w:rsidP="00A1075A">
      <w:pPr>
        <w:pStyle w:val="MediumShading1-Accent11"/>
        <w:spacing w:line="276" w:lineRule="auto"/>
        <w:ind w:hanging="270"/>
        <w:rPr>
          <w:b w:val="0"/>
          <w:bCs/>
          <w:smallCaps w:val="0"/>
          <w:color w:val="000000"/>
          <w:spacing w:val="5"/>
        </w:rPr>
      </w:pPr>
      <w:r>
        <w:rPr>
          <w:rStyle w:val="GridTable2-Accent11"/>
          <w:bCs/>
          <w:color w:val="000000"/>
        </w:rPr>
        <w:t xml:space="preserve">    </w:t>
      </w:r>
      <w:r w:rsidR="00BA68EC" w:rsidRPr="007C5BED">
        <w:rPr>
          <w:rStyle w:val="GridTable2-Accent11"/>
          <w:bCs/>
          <w:color w:val="000000"/>
        </w:rPr>
        <w:t>Academic progress is monitored by the School of Graduate Studies</w:t>
      </w:r>
      <w:r w:rsidR="00B0247B">
        <w:rPr>
          <w:rStyle w:val="GridTable2-Accent11"/>
          <w:bCs/>
          <w:color w:val="000000"/>
        </w:rPr>
        <w:t xml:space="preserve">, university supervisors, faculty advisors, </w:t>
      </w:r>
      <w:r w:rsidR="00BA68EC" w:rsidRPr="007C5BED">
        <w:rPr>
          <w:rStyle w:val="GridTable2-Accent11"/>
          <w:bCs/>
          <w:color w:val="000000"/>
        </w:rPr>
        <w:t>and the</w:t>
      </w:r>
      <w:r w:rsidR="00BA68EC">
        <w:rPr>
          <w:rStyle w:val="GridTable2-Accent11"/>
          <w:bCs/>
          <w:color w:val="000000"/>
        </w:rPr>
        <w:t xml:space="preserve"> MSA Program Director.</w:t>
      </w:r>
      <w:r>
        <w:rPr>
          <w:rStyle w:val="GridTable2-Accent11"/>
          <w:bCs/>
          <w:color w:val="000000"/>
        </w:rPr>
        <w:t xml:space="preserve"> </w:t>
      </w:r>
      <w:r w:rsidR="00BA68EC" w:rsidRPr="007C5BED">
        <w:rPr>
          <w:rStyle w:val="GridTable2-Accent11"/>
          <w:bCs/>
          <w:color w:val="000000"/>
        </w:rPr>
        <w:t>Remaining in good standing requires a GPA of 3.0</w:t>
      </w:r>
      <w:r w:rsidR="00B0247B">
        <w:rPr>
          <w:rStyle w:val="GridTable2-Accent11"/>
          <w:bCs/>
          <w:color w:val="000000"/>
        </w:rPr>
        <w:t>.</w:t>
      </w:r>
      <w:r>
        <w:rPr>
          <w:rStyle w:val="GridTable2-Accent11"/>
          <w:bCs/>
          <w:color w:val="000000"/>
        </w:rPr>
        <w:t xml:space="preserve"> </w:t>
      </w:r>
      <w:r w:rsidR="00B0247B">
        <w:rPr>
          <w:rStyle w:val="GridTable2-Accent11"/>
          <w:bCs/>
          <w:color w:val="000000"/>
        </w:rPr>
        <w:t xml:space="preserve">The internship grade (per semester) </w:t>
      </w:r>
      <w:r w:rsidR="00A560E6">
        <w:rPr>
          <w:rStyle w:val="GridTable2-Accent11"/>
          <w:bCs/>
          <w:color w:val="000000"/>
        </w:rPr>
        <w:t xml:space="preserve">will reflect </w:t>
      </w:r>
      <w:r w:rsidR="00B0247B">
        <w:rPr>
          <w:rStyle w:val="GridTable2-Accent11"/>
          <w:bCs/>
          <w:color w:val="000000"/>
        </w:rPr>
        <w:t>seminar participation, quality of artifacts and weekly assignments</w:t>
      </w:r>
      <w:r w:rsidR="00907090">
        <w:rPr>
          <w:rStyle w:val="GridTable2-Accent11"/>
          <w:bCs/>
          <w:color w:val="000000"/>
        </w:rPr>
        <w:t xml:space="preserve">, </w:t>
      </w:r>
      <w:r w:rsidR="00B0247B">
        <w:rPr>
          <w:rStyle w:val="GridTable2-Accent11"/>
          <w:bCs/>
          <w:color w:val="000000"/>
        </w:rPr>
        <w:t>and evaluative feedback from host administrators.</w:t>
      </w:r>
    </w:p>
    <w:p w:rsidR="00992F34" w:rsidRDefault="00992F34" w:rsidP="008F4C88">
      <w:pPr>
        <w:pStyle w:val="NormalWeb"/>
        <w:outlineLvl w:val="0"/>
        <w:rPr>
          <w:rFonts w:ascii="TimesNewRomanPSMT" w:hAnsi="TimesNewRomanPSMT" w:cs="TimesNewRomanPSMT"/>
          <w:b/>
        </w:rPr>
      </w:pPr>
    </w:p>
    <w:p w:rsidR="00655EF1" w:rsidRPr="00AC6326" w:rsidRDefault="004A5E77" w:rsidP="008F4C88">
      <w:pPr>
        <w:pStyle w:val="NormalWeb"/>
        <w:outlineLvl w:val="0"/>
        <w:rPr>
          <w:rFonts w:ascii="TimesNewRomanPSMT" w:hAnsi="TimesNewRomanPSMT" w:cs="TimesNewRomanPSMT"/>
          <w:b/>
        </w:rPr>
      </w:pPr>
      <w:r>
        <w:rPr>
          <w:rFonts w:ascii="TimesNewRomanPSMT" w:hAnsi="TimesNewRomanPSMT" w:cs="TimesNewRomanPSMT"/>
          <w:b/>
        </w:rPr>
        <w:t>School Executive</w:t>
      </w:r>
      <w:r w:rsidR="002C6C77">
        <w:rPr>
          <w:rFonts w:ascii="TimesNewRomanPSMT" w:hAnsi="TimesNewRomanPSMT" w:cs="TimesNewRomanPSMT"/>
          <w:b/>
        </w:rPr>
        <w:t xml:space="preserve"> Shadowing</w:t>
      </w:r>
    </w:p>
    <w:p w:rsidR="00655EF1" w:rsidRPr="00A560E6" w:rsidRDefault="002F18E0" w:rsidP="00A560E6">
      <w:pPr>
        <w:pStyle w:val="NormalWeb"/>
        <w:spacing w:line="276" w:lineRule="auto"/>
        <w:rPr>
          <w:rFonts w:ascii="TimesNewRomanPS" w:hAnsi="TimesNewRomanPS"/>
          <w:color w:val="000000"/>
        </w:rPr>
      </w:pPr>
      <w:r>
        <w:rPr>
          <w:rFonts w:ascii="TimesNewRomanPS" w:hAnsi="TimesNewRomanPS"/>
        </w:rPr>
        <w:t>An effective way to</w:t>
      </w:r>
      <w:r w:rsidR="004B0C95">
        <w:rPr>
          <w:rFonts w:ascii="TimesNewRomanPS" w:hAnsi="TimesNewRomanPS"/>
        </w:rPr>
        <w:t xml:space="preserve"> </w:t>
      </w:r>
      <w:r w:rsidR="00655EF1" w:rsidRPr="00AC6326">
        <w:rPr>
          <w:rFonts w:ascii="TimesNewRomanPS" w:hAnsi="TimesNewRomanPS"/>
        </w:rPr>
        <w:t>lea</w:t>
      </w:r>
      <w:r w:rsidR="005F596A">
        <w:rPr>
          <w:rFonts w:ascii="TimesNewRomanPS" w:hAnsi="TimesNewRomanPS"/>
        </w:rPr>
        <w:t>r</w:t>
      </w:r>
      <w:r w:rsidR="00A560E6">
        <w:rPr>
          <w:rFonts w:ascii="TimesNewRomanPS" w:hAnsi="TimesNewRomanPS"/>
        </w:rPr>
        <w:t xml:space="preserve">n an </w:t>
      </w:r>
      <w:r>
        <w:rPr>
          <w:rFonts w:ascii="TimesNewRomanPS" w:hAnsi="TimesNewRomanPS"/>
        </w:rPr>
        <w:t>unfamiliar</w:t>
      </w:r>
      <w:r w:rsidR="0059603F">
        <w:rPr>
          <w:rFonts w:ascii="TimesNewRomanPS" w:hAnsi="TimesNewRomanPS"/>
        </w:rPr>
        <w:t xml:space="preserve"> job/</w:t>
      </w:r>
      <w:r>
        <w:rPr>
          <w:rFonts w:ascii="TimesNewRomanPS" w:hAnsi="TimesNewRomanPS"/>
        </w:rPr>
        <w:t>rol</w:t>
      </w:r>
      <w:r w:rsidR="00A560E6">
        <w:rPr>
          <w:rFonts w:ascii="TimesNewRomanPS" w:hAnsi="TimesNewRomanPS"/>
        </w:rPr>
        <w:t>e is to shadow</w:t>
      </w:r>
      <w:r w:rsidR="00FB056D">
        <w:rPr>
          <w:rFonts w:ascii="TimesNewRomanPS" w:hAnsi="TimesNewRomanPS"/>
        </w:rPr>
        <w:t xml:space="preserve"> a well-experience</w:t>
      </w:r>
      <w:r w:rsidR="0059603F">
        <w:rPr>
          <w:rFonts w:ascii="TimesNewRomanPS" w:hAnsi="TimesNewRomanPS"/>
        </w:rPr>
        <w:t>d individual performing the job/role of interest to the novice/learner.</w:t>
      </w:r>
      <w:r w:rsidR="002940B0">
        <w:rPr>
          <w:rFonts w:ascii="TimesNewRomanPS" w:hAnsi="TimesNewRomanPS"/>
        </w:rPr>
        <w:t xml:space="preserve"> </w:t>
      </w:r>
      <w:r w:rsidR="00A560E6">
        <w:rPr>
          <w:rFonts w:ascii="TimesNewRomanPS" w:hAnsi="TimesNewRomanPS"/>
        </w:rPr>
        <w:t>In the fields of</w:t>
      </w:r>
      <w:r w:rsidR="00655EF1" w:rsidRPr="00AC6326">
        <w:rPr>
          <w:rFonts w:ascii="TimesNewRomanPS" w:hAnsi="TimesNewRomanPS"/>
        </w:rPr>
        <w:t xml:space="preserve"> medicine, business, industry and trades</w:t>
      </w:r>
      <w:r w:rsidR="00A560E6">
        <w:rPr>
          <w:rFonts w:ascii="TimesNewRomanPS" w:hAnsi="TimesNewRomanPS"/>
        </w:rPr>
        <w:t xml:space="preserve"> shadowing </w:t>
      </w:r>
      <w:r w:rsidR="00655EF1" w:rsidRPr="00AC6326">
        <w:rPr>
          <w:rFonts w:ascii="TimesNewRomanPS" w:hAnsi="TimesNewRomanPS"/>
        </w:rPr>
        <w:t>enjoys a long history of success</w:t>
      </w:r>
      <w:r w:rsidR="00A560E6">
        <w:rPr>
          <w:rFonts w:ascii="TimesNewRomanPS" w:hAnsi="TimesNewRomanPS"/>
        </w:rPr>
        <w:t xml:space="preserve"> and </w:t>
      </w:r>
      <w:r w:rsidR="00FB056D">
        <w:rPr>
          <w:rFonts w:ascii="TimesNewRomanPS" w:hAnsi="TimesNewRomanPS"/>
        </w:rPr>
        <w:t xml:space="preserve">often leads to </w:t>
      </w:r>
      <w:r w:rsidR="00A560E6">
        <w:rPr>
          <w:rFonts w:ascii="TimesNewRomanPS" w:hAnsi="TimesNewRomanPS"/>
        </w:rPr>
        <w:t>career advancement.</w:t>
      </w:r>
      <w:r w:rsidR="002940B0">
        <w:rPr>
          <w:rFonts w:ascii="TimesNewRomanPS" w:hAnsi="TimesNewRomanPS"/>
          <w:color w:val="000000"/>
        </w:rPr>
        <w:t xml:space="preserve"> </w:t>
      </w:r>
      <w:r w:rsidR="00655EF1" w:rsidRPr="00AC6326">
        <w:rPr>
          <w:rFonts w:ascii="TimesNewRomanPSMT" w:hAnsi="TimesNewRomanPSMT" w:cs="TimesNewRomanPSMT"/>
        </w:rPr>
        <w:t>With that in mind</w:t>
      </w:r>
      <w:r w:rsidR="0002132A">
        <w:rPr>
          <w:rFonts w:ascii="TimesNewRomanPSMT" w:hAnsi="TimesNewRomanPSMT" w:cs="TimesNewRomanPSMT"/>
        </w:rPr>
        <w:t xml:space="preserve">, </w:t>
      </w:r>
      <w:r w:rsidR="00655EF1" w:rsidRPr="00AC6326">
        <w:rPr>
          <w:rFonts w:ascii="TimesNewRomanPSMT" w:hAnsi="TimesNewRomanPSMT" w:cs="TimesNewRomanPSMT"/>
        </w:rPr>
        <w:t xml:space="preserve">students enrolled </w:t>
      </w:r>
      <w:r w:rsidR="00CA5E3E">
        <w:rPr>
          <w:rFonts w:ascii="TimesNewRomanPSMT" w:hAnsi="TimesNewRomanPSMT" w:cs="TimesNewRomanPSMT"/>
        </w:rPr>
        <w:t xml:space="preserve">in EDNL 5900/5950 </w:t>
      </w:r>
      <w:r w:rsidR="00A560E6">
        <w:rPr>
          <w:rFonts w:ascii="TimesNewRomanPSMT" w:hAnsi="TimesNewRomanPSMT" w:cs="TimesNewRomanPSMT"/>
        </w:rPr>
        <w:t xml:space="preserve">will </w:t>
      </w:r>
      <w:r w:rsidR="00CA5E3E">
        <w:rPr>
          <w:rFonts w:ascii="TimesNewRomanPSMT" w:hAnsi="TimesNewRomanPSMT" w:cs="TimesNewRomanPSMT"/>
        </w:rPr>
        <w:t>fulfill two</w:t>
      </w:r>
      <w:r w:rsidR="00A560E6">
        <w:rPr>
          <w:rFonts w:ascii="TimesNewRomanPSMT" w:hAnsi="TimesNewRomanPSMT" w:cs="TimesNewRomanPSMT"/>
        </w:rPr>
        <w:t xml:space="preserve"> day-long </w:t>
      </w:r>
      <w:r w:rsidR="00677A0B">
        <w:rPr>
          <w:rFonts w:ascii="TimesNewRomanPSMT" w:hAnsi="TimesNewRomanPSMT" w:cs="TimesNewRomanPSMT"/>
        </w:rPr>
        <w:t>shadowing a</w:t>
      </w:r>
      <w:r w:rsidR="00915500">
        <w:rPr>
          <w:rFonts w:ascii="TimesNewRomanPSMT" w:hAnsi="TimesNewRomanPSMT" w:cs="TimesNewRomanPSMT"/>
        </w:rPr>
        <w:t xml:space="preserve">ctivities </w:t>
      </w:r>
      <w:r w:rsidR="00655EF1" w:rsidRPr="00AC6326">
        <w:rPr>
          <w:rFonts w:ascii="TimesNewRomanPSMT" w:hAnsi="TimesNewRomanPSMT" w:cs="TimesNewRomanPSMT"/>
        </w:rPr>
        <w:t>prior to completing the</w:t>
      </w:r>
      <w:r w:rsidR="0002132A">
        <w:rPr>
          <w:rFonts w:ascii="TimesNewRomanPSMT" w:hAnsi="TimesNewRomanPSMT" w:cs="TimesNewRomanPSMT"/>
        </w:rPr>
        <w:t xml:space="preserve"> </w:t>
      </w:r>
      <w:r w:rsidR="00CA5E3E">
        <w:rPr>
          <w:rFonts w:ascii="TimesNewRomanPSMT" w:hAnsi="TimesNewRomanPSMT" w:cs="TimesNewRomanPSMT"/>
        </w:rPr>
        <w:t>oral exam</w:t>
      </w:r>
      <w:r w:rsidR="00907090">
        <w:rPr>
          <w:rFonts w:ascii="TimesNewRomanPSMT" w:hAnsi="TimesNewRomanPSMT" w:cs="TimesNewRomanPSMT"/>
        </w:rPr>
        <w:t xml:space="preserve">.  </w:t>
      </w:r>
      <w:r w:rsidR="00655EF1" w:rsidRPr="00AC6326">
        <w:rPr>
          <w:rFonts w:ascii="TimesNewRomanPSMT" w:hAnsi="TimesNewRomanPSMT" w:cs="TimesNewRomanPSMT"/>
        </w:rPr>
        <w:t>The</w:t>
      </w:r>
      <w:r w:rsidR="00A560E6">
        <w:rPr>
          <w:rFonts w:ascii="TimesNewRomanPSMT" w:hAnsi="TimesNewRomanPSMT" w:cs="TimesNewRomanPSMT"/>
        </w:rPr>
        <w:t xml:space="preserve"> shadowing </w:t>
      </w:r>
      <w:r w:rsidR="00655EF1" w:rsidRPr="00AC6326">
        <w:rPr>
          <w:rFonts w:ascii="TimesNewRomanPSMT" w:hAnsi="TimesNewRomanPSMT" w:cs="TimesNewRomanPSMT"/>
        </w:rPr>
        <w:t>process begins by selecting two schools with grade spans</w:t>
      </w:r>
      <w:r w:rsidR="00FB056D">
        <w:rPr>
          <w:rFonts w:ascii="TimesNewRomanPSMT" w:hAnsi="TimesNewRomanPSMT" w:cs="TimesNewRomanPSMT"/>
        </w:rPr>
        <w:t xml:space="preserve"> different</w:t>
      </w:r>
      <w:r w:rsidR="00655EF1" w:rsidRPr="00AC6326">
        <w:rPr>
          <w:rFonts w:ascii="TimesNewRomanPSMT" w:hAnsi="TimesNewRomanPSMT" w:cs="TimesNewRomanPSMT"/>
        </w:rPr>
        <w:t xml:space="preserve"> from the assigned school.</w:t>
      </w:r>
    </w:p>
    <w:p w:rsidR="00655EF1" w:rsidRPr="00AC6326" w:rsidRDefault="00655EF1" w:rsidP="00AF6894">
      <w:pPr>
        <w:spacing w:line="276" w:lineRule="auto"/>
        <w:rPr>
          <w:b/>
          <w:color w:val="666666"/>
          <w:sz w:val="24"/>
          <w:szCs w:val="24"/>
          <w:shd w:val="clear" w:color="auto" w:fill="FFFFFF"/>
        </w:rPr>
      </w:pPr>
    </w:p>
    <w:p w:rsidR="00655EF1" w:rsidRPr="00790260" w:rsidRDefault="00790260" w:rsidP="00AF6894">
      <w:pPr>
        <w:spacing w:line="276" w:lineRule="auto"/>
        <w:rPr>
          <w:color w:val="666666"/>
          <w:sz w:val="24"/>
          <w:szCs w:val="24"/>
          <w:shd w:val="clear" w:color="auto" w:fill="FFFFFF"/>
        </w:rPr>
      </w:pPr>
      <w:r>
        <w:rPr>
          <w:b/>
          <w:color w:val="666666"/>
          <w:sz w:val="24"/>
          <w:szCs w:val="24"/>
          <w:shd w:val="clear" w:color="auto" w:fill="FFFFFF"/>
        </w:rPr>
        <w:tab/>
      </w:r>
      <w:r w:rsidR="004B0C95" w:rsidRPr="00790260">
        <w:rPr>
          <w:color w:val="666666"/>
          <w:sz w:val="24"/>
          <w:szCs w:val="24"/>
          <w:u w:val="single"/>
          <w:shd w:val="clear" w:color="auto" w:fill="FFFFFF"/>
        </w:rPr>
        <w:t>Example</w:t>
      </w:r>
      <w:r w:rsidR="004B0C95" w:rsidRPr="00790260">
        <w:rPr>
          <w:color w:val="666666"/>
          <w:sz w:val="24"/>
          <w:szCs w:val="24"/>
          <w:shd w:val="clear" w:color="auto" w:fill="FFFFFF"/>
        </w:rPr>
        <w:t>: Mr. Smith is employed at</w:t>
      </w:r>
      <w:r w:rsidR="00655EF1" w:rsidRPr="00790260">
        <w:rPr>
          <w:color w:val="666666"/>
          <w:sz w:val="24"/>
          <w:szCs w:val="24"/>
          <w:shd w:val="clear" w:color="auto" w:fill="FFFFFF"/>
        </w:rPr>
        <w:t xml:space="preserve"> New View</w:t>
      </w:r>
      <w:r w:rsidR="002F18E0" w:rsidRPr="00790260">
        <w:rPr>
          <w:color w:val="666666"/>
          <w:sz w:val="24"/>
          <w:szCs w:val="24"/>
          <w:shd w:val="clear" w:color="auto" w:fill="FFFFFF"/>
        </w:rPr>
        <w:t xml:space="preserve"> Elementary School (gra</w:t>
      </w:r>
      <w:r w:rsidRPr="00790260">
        <w:rPr>
          <w:color w:val="666666"/>
          <w:sz w:val="24"/>
          <w:szCs w:val="24"/>
          <w:shd w:val="clear" w:color="auto" w:fill="FFFFFF"/>
        </w:rPr>
        <w:t xml:space="preserve">des K-5) where </w:t>
      </w:r>
      <w:r w:rsidRPr="00790260">
        <w:rPr>
          <w:color w:val="666666"/>
          <w:sz w:val="24"/>
          <w:szCs w:val="24"/>
          <w:shd w:val="clear" w:color="auto" w:fill="FFFFFF"/>
        </w:rPr>
        <w:tab/>
        <w:t>he is also completing the</w:t>
      </w:r>
      <w:r w:rsidR="002F18E0" w:rsidRPr="00790260">
        <w:rPr>
          <w:color w:val="666666"/>
          <w:sz w:val="24"/>
          <w:szCs w:val="24"/>
          <w:shd w:val="clear" w:color="auto" w:fill="FFFFFF"/>
        </w:rPr>
        <w:t xml:space="preserve"> school executive internship.</w:t>
      </w:r>
      <w:r w:rsidR="002940B0">
        <w:rPr>
          <w:color w:val="666666"/>
          <w:sz w:val="24"/>
          <w:szCs w:val="24"/>
          <w:shd w:val="clear" w:color="auto" w:fill="FFFFFF"/>
        </w:rPr>
        <w:t xml:space="preserve"> </w:t>
      </w:r>
      <w:r w:rsidR="002F18E0" w:rsidRPr="00790260">
        <w:rPr>
          <w:color w:val="666666"/>
          <w:sz w:val="24"/>
          <w:szCs w:val="24"/>
          <w:shd w:val="clear" w:color="auto" w:fill="FFFFFF"/>
        </w:rPr>
        <w:t xml:space="preserve">To fulfill the internship </w:t>
      </w:r>
      <w:r w:rsidRPr="00790260">
        <w:rPr>
          <w:color w:val="666666"/>
          <w:sz w:val="24"/>
          <w:szCs w:val="24"/>
          <w:shd w:val="clear" w:color="auto" w:fill="FFFFFF"/>
        </w:rPr>
        <w:tab/>
      </w:r>
      <w:r w:rsidR="002F18E0" w:rsidRPr="00790260">
        <w:rPr>
          <w:color w:val="666666"/>
          <w:sz w:val="24"/>
          <w:szCs w:val="24"/>
          <w:shd w:val="clear" w:color="auto" w:fill="FFFFFF"/>
        </w:rPr>
        <w:t>shadowing re</w:t>
      </w:r>
      <w:r w:rsidR="00CA5E3E">
        <w:rPr>
          <w:color w:val="666666"/>
          <w:sz w:val="24"/>
          <w:szCs w:val="24"/>
          <w:shd w:val="clear" w:color="auto" w:fill="FFFFFF"/>
        </w:rPr>
        <w:t>quirement, Mr. Smith must shadow</w:t>
      </w:r>
      <w:r w:rsidR="00FB056D">
        <w:rPr>
          <w:color w:val="666666"/>
          <w:sz w:val="24"/>
          <w:szCs w:val="24"/>
          <w:shd w:val="clear" w:color="auto" w:fill="FFFFFF"/>
        </w:rPr>
        <w:t xml:space="preserve"> </w:t>
      </w:r>
      <w:r w:rsidR="00CA5E3E">
        <w:rPr>
          <w:color w:val="666666"/>
          <w:sz w:val="24"/>
          <w:szCs w:val="24"/>
          <w:shd w:val="clear" w:color="auto" w:fill="FFFFFF"/>
        </w:rPr>
        <w:t>in a</w:t>
      </w:r>
      <w:r w:rsidR="002F18E0" w:rsidRPr="00790260">
        <w:rPr>
          <w:color w:val="666666"/>
          <w:sz w:val="24"/>
          <w:szCs w:val="24"/>
          <w:shd w:val="clear" w:color="auto" w:fill="FFFFFF"/>
        </w:rPr>
        <w:t xml:space="preserve"> middle s</w:t>
      </w:r>
      <w:r w:rsidR="00CA5E3E">
        <w:rPr>
          <w:color w:val="666666"/>
          <w:sz w:val="24"/>
          <w:szCs w:val="24"/>
          <w:shd w:val="clear" w:color="auto" w:fill="FFFFFF"/>
        </w:rPr>
        <w:t>chool and a high school.</w:t>
      </w:r>
    </w:p>
    <w:p w:rsidR="004B0C95" w:rsidRDefault="004B0C95" w:rsidP="00AF6894">
      <w:pPr>
        <w:spacing w:line="276" w:lineRule="auto"/>
        <w:rPr>
          <w:b/>
          <w:color w:val="666666"/>
          <w:sz w:val="24"/>
          <w:szCs w:val="24"/>
          <w:shd w:val="clear" w:color="auto" w:fill="FFFFFF"/>
        </w:rPr>
      </w:pPr>
    </w:p>
    <w:p w:rsidR="00655EF1" w:rsidRPr="00AC6326" w:rsidRDefault="00655EF1" w:rsidP="00AF6894">
      <w:pPr>
        <w:spacing w:line="276" w:lineRule="auto"/>
        <w:rPr>
          <w:color w:val="636363"/>
          <w:sz w:val="24"/>
          <w:szCs w:val="24"/>
          <w:shd w:val="clear" w:color="auto" w:fill="FFFFFF"/>
        </w:rPr>
      </w:pPr>
      <w:r w:rsidRPr="00AC6326">
        <w:rPr>
          <w:color w:val="636363"/>
          <w:sz w:val="24"/>
          <w:szCs w:val="24"/>
          <w:shd w:val="clear" w:color="auto" w:fill="FFFFFF"/>
        </w:rPr>
        <w:t xml:space="preserve">During the shadowing experience, the </w:t>
      </w:r>
      <w:r w:rsidR="00915500">
        <w:rPr>
          <w:color w:val="636363"/>
          <w:sz w:val="24"/>
          <w:szCs w:val="24"/>
          <w:shd w:val="clear" w:color="auto" w:fill="FFFFFF"/>
        </w:rPr>
        <w:t xml:space="preserve">intern is expected </w:t>
      </w:r>
      <w:r w:rsidR="00677A0B">
        <w:rPr>
          <w:color w:val="636363"/>
          <w:sz w:val="24"/>
          <w:szCs w:val="24"/>
          <w:shd w:val="clear" w:color="auto" w:fill="FFFFFF"/>
        </w:rPr>
        <w:t>to</w:t>
      </w:r>
      <w:r w:rsidR="00FB056D">
        <w:rPr>
          <w:color w:val="636363"/>
          <w:sz w:val="24"/>
          <w:szCs w:val="24"/>
          <w:shd w:val="clear" w:color="auto" w:fill="FFFFFF"/>
        </w:rPr>
        <w:t xml:space="preserve"> observe </w:t>
      </w:r>
      <w:r w:rsidR="00915500">
        <w:rPr>
          <w:color w:val="636363"/>
          <w:sz w:val="24"/>
          <w:szCs w:val="24"/>
          <w:shd w:val="clear" w:color="auto" w:fill="FFFFFF"/>
        </w:rPr>
        <w:t xml:space="preserve">the </w:t>
      </w:r>
      <w:r w:rsidR="00790260">
        <w:rPr>
          <w:color w:val="636363"/>
          <w:sz w:val="24"/>
          <w:szCs w:val="24"/>
          <w:shd w:val="clear" w:color="auto" w:fill="FFFFFF"/>
        </w:rPr>
        <w:t xml:space="preserve">host </w:t>
      </w:r>
      <w:r w:rsidRPr="00AC6326">
        <w:rPr>
          <w:color w:val="636363"/>
          <w:sz w:val="24"/>
          <w:szCs w:val="24"/>
          <w:shd w:val="clear" w:color="auto" w:fill="FFFFFF"/>
        </w:rPr>
        <w:t>administrator</w:t>
      </w:r>
      <w:r w:rsidR="00677A0B">
        <w:rPr>
          <w:color w:val="636363"/>
          <w:sz w:val="24"/>
          <w:szCs w:val="24"/>
          <w:shd w:val="clear" w:color="auto" w:fill="FFFFFF"/>
        </w:rPr>
        <w:t xml:space="preserve"> perform the routines of leading, managing, and operating a school.</w:t>
      </w:r>
      <w:r w:rsidR="002940B0">
        <w:rPr>
          <w:color w:val="636363"/>
          <w:sz w:val="24"/>
          <w:szCs w:val="24"/>
          <w:shd w:val="clear" w:color="auto" w:fill="FFFFFF"/>
        </w:rPr>
        <w:t xml:space="preserve"> </w:t>
      </w:r>
      <w:r w:rsidRPr="00790260">
        <w:rPr>
          <w:color w:val="636363"/>
          <w:sz w:val="24"/>
          <w:szCs w:val="24"/>
          <w:shd w:val="clear" w:color="auto" w:fill="FFFFFF"/>
        </w:rPr>
        <w:t xml:space="preserve">Most important, the intern must shadow the principal, </w:t>
      </w:r>
      <w:r w:rsidRPr="00790260">
        <w:rPr>
          <w:color w:val="636363"/>
          <w:sz w:val="24"/>
          <w:szCs w:val="24"/>
          <w:u w:val="single"/>
          <w:shd w:val="clear" w:color="auto" w:fill="FFFFFF"/>
        </w:rPr>
        <w:t>not his or her designee</w:t>
      </w:r>
      <w:r w:rsidR="000027E4">
        <w:rPr>
          <w:color w:val="636363"/>
          <w:sz w:val="24"/>
          <w:szCs w:val="24"/>
          <w:shd w:val="clear" w:color="auto" w:fill="FFFFFF"/>
        </w:rPr>
        <w:t>.</w:t>
      </w:r>
    </w:p>
    <w:p w:rsidR="0079349A" w:rsidRDefault="0079349A" w:rsidP="0060446C">
      <w:pPr>
        <w:pStyle w:val="NormalWeb"/>
        <w:spacing w:line="276" w:lineRule="auto"/>
        <w:outlineLvl w:val="0"/>
        <w:rPr>
          <w:rFonts w:ascii="TimesNewRomanPSMT" w:hAnsi="TimesNewRomanPSMT" w:cs="TimesNewRomanPSMT"/>
          <w:u w:val="single"/>
        </w:rPr>
      </w:pPr>
    </w:p>
    <w:p w:rsidR="00655EF1" w:rsidRPr="003E2166" w:rsidRDefault="00655EF1" w:rsidP="0060446C">
      <w:pPr>
        <w:pStyle w:val="NormalWeb"/>
        <w:spacing w:line="276" w:lineRule="auto"/>
        <w:outlineLvl w:val="0"/>
        <w:rPr>
          <w:rFonts w:ascii="TimesNewRomanPSMT" w:hAnsi="TimesNewRomanPSMT" w:cs="TimesNewRomanPSMT"/>
          <w:u w:val="single"/>
        </w:rPr>
      </w:pPr>
      <w:r w:rsidRPr="003E2166">
        <w:rPr>
          <w:rFonts w:ascii="TimesNewRomanPSMT" w:hAnsi="TimesNewRomanPSMT" w:cs="TimesNewRomanPSMT"/>
          <w:u w:val="single"/>
        </w:rPr>
        <w:t>Before Shadowing</w:t>
      </w:r>
    </w:p>
    <w:p w:rsidR="00655EF1" w:rsidRPr="00863EDA" w:rsidRDefault="00655EF1" w:rsidP="0079349A">
      <w:pPr>
        <w:pStyle w:val="NormalWeb"/>
        <w:numPr>
          <w:ilvl w:val="0"/>
          <w:numId w:val="3"/>
        </w:numPr>
        <w:spacing w:before="100" w:beforeAutospacing="1" w:after="100" w:afterAutospacing="1" w:line="276" w:lineRule="auto"/>
        <w:ind w:left="450" w:hanging="270"/>
        <w:rPr>
          <w:rFonts w:ascii="TimesNewRomanPSMT" w:hAnsi="TimesNewRomanPSMT" w:cs="TimesNewRomanPSMT"/>
        </w:rPr>
      </w:pPr>
      <w:r w:rsidRPr="00AC6326">
        <w:rPr>
          <w:rFonts w:ascii="TimesNewRomanPSMT" w:hAnsi="TimesNewRomanPSMT" w:cs="TimesNewRomanPSMT"/>
          <w:shd w:val="clear" w:color="auto" w:fill="FFFFFF"/>
        </w:rPr>
        <w:t xml:space="preserve"> </w:t>
      </w:r>
      <w:r w:rsidR="008B6D98">
        <w:rPr>
          <w:rFonts w:ascii="TimesNewRomanPSMT" w:hAnsi="TimesNewRomanPSMT" w:cs="TimesNewRomanPSMT"/>
          <w:shd w:val="clear" w:color="auto" w:fill="FFFFFF"/>
        </w:rPr>
        <w:t>Meet</w:t>
      </w:r>
      <w:r w:rsidR="00E841FC">
        <w:rPr>
          <w:rFonts w:ascii="TimesNewRomanPSMT" w:hAnsi="TimesNewRomanPSMT" w:cs="TimesNewRomanPSMT"/>
          <w:shd w:val="clear" w:color="auto" w:fill="FFFFFF"/>
        </w:rPr>
        <w:t xml:space="preserve"> with</w:t>
      </w:r>
      <w:r w:rsidR="008B6D98">
        <w:rPr>
          <w:rFonts w:ascii="TimesNewRomanPSMT" w:hAnsi="TimesNewRomanPSMT" w:cs="TimesNewRomanPSMT"/>
          <w:shd w:val="clear" w:color="auto" w:fill="FFFFFF"/>
        </w:rPr>
        <w:t xml:space="preserve"> host administrator and </w:t>
      </w:r>
      <w:r w:rsidR="00D67C9E">
        <w:rPr>
          <w:rFonts w:ascii="TimesNewRomanPSMT" w:hAnsi="TimesNewRomanPSMT" w:cs="TimesNewRomanPSMT"/>
          <w:shd w:val="clear" w:color="auto" w:fill="FFFFFF"/>
        </w:rPr>
        <w:t>e</w:t>
      </w:r>
      <w:r w:rsidRPr="00AC6326">
        <w:rPr>
          <w:rFonts w:ascii="TimesNewRomanPSMT" w:hAnsi="TimesNewRomanPSMT" w:cs="TimesNewRomanPSMT"/>
          <w:shd w:val="clear" w:color="auto" w:fill="FFFFFF"/>
        </w:rPr>
        <w:t>xplain the pur</w:t>
      </w:r>
      <w:r w:rsidR="008D1065">
        <w:rPr>
          <w:rFonts w:ascii="TimesNewRomanPSMT" w:hAnsi="TimesNewRomanPSMT" w:cs="TimesNewRomanPSMT"/>
          <w:shd w:val="clear" w:color="auto" w:fill="FFFFFF"/>
        </w:rPr>
        <w:t>pose of the shadowing requirement.</w:t>
      </w:r>
    </w:p>
    <w:p w:rsidR="00863EDA" w:rsidRPr="00860B6F" w:rsidRDefault="00120563" w:rsidP="0079349A">
      <w:pPr>
        <w:pStyle w:val="NormalWeb"/>
        <w:numPr>
          <w:ilvl w:val="0"/>
          <w:numId w:val="3"/>
        </w:numPr>
        <w:spacing w:before="100" w:beforeAutospacing="1" w:after="100" w:afterAutospacing="1" w:line="276" w:lineRule="auto"/>
        <w:ind w:left="450" w:hanging="270"/>
        <w:rPr>
          <w:rFonts w:ascii="TimesNewRomanPSMT" w:hAnsi="TimesNewRomanPSMT" w:cs="TimesNewRomanPSMT"/>
        </w:rPr>
      </w:pPr>
      <w:r>
        <w:rPr>
          <w:rFonts w:ascii="TimesNewRomanPSMT" w:hAnsi="TimesNewRomanPSMT" w:cs="TimesNewRomanPSMT"/>
          <w:shd w:val="clear" w:color="auto" w:fill="FFFFFF"/>
        </w:rPr>
        <w:t xml:space="preserve"> Inquire about any school board policies pertaining to job</w:t>
      </w:r>
      <w:r w:rsidR="00863EDA">
        <w:rPr>
          <w:rFonts w:ascii="TimesNewRomanPSMT" w:hAnsi="TimesNewRomanPSMT" w:cs="TimesNewRomanPSMT"/>
          <w:shd w:val="clear" w:color="auto" w:fill="FFFFFF"/>
        </w:rPr>
        <w:t xml:space="preserve"> shadowing</w:t>
      </w:r>
      <w:r>
        <w:rPr>
          <w:rFonts w:ascii="TimesNewRomanPSMT" w:hAnsi="TimesNewRomanPSMT" w:cs="TimesNewRomanPSMT"/>
          <w:shd w:val="clear" w:color="auto" w:fill="FFFFFF"/>
        </w:rPr>
        <w:t>.</w:t>
      </w:r>
      <w:r w:rsidR="002940B0">
        <w:rPr>
          <w:rFonts w:ascii="TimesNewRomanPSMT" w:hAnsi="TimesNewRomanPSMT" w:cs="TimesNewRomanPSMT"/>
          <w:shd w:val="clear" w:color="auto" w:fill="FFFFFF"/>
        </w:rPr>
        <w:t xml:space="preserve"> </w:t>
      </w:r>
      <w:r>
        <w:rPr>
          <w:rFonts w:ascii="TimesNewRomanPSMT" w:hAnsi="TimesNewRomanPSMT" w:cs="TimesNewRomanPSMT"/>
          <w:shd w:val="clear" w:color="auto" w:fill="FFFFFF"/>
        </w:rPr>
        <w:t>Follow the procedures.</w:t>
      </w:r>
    </w:p>
    <w:p w:rsidR="00860B6F" w:rsidRPr="00860B6F" w:rsidRDefault="00860B6F" w:rsidP="0079349A">
      <w:pPr>
        <w:pStyle w:val="NormalWeb"/>
        <w:numPr>
          <w:ilvl w:val="0"/>
          <w:numId w:val="3"/>
        </w:numPr>
        <w:spacing w:before="100" w:beforeAutospacing="1" w:after="100" w:afterAutospacing="1" w:line="276" w:lineRule="auto"/>
        <w:ind w:left="450" w:hanging="270"/>
        <w:rPr>
          <w:rFonts w:ascii="TimesNewRomanPSMT" w:hAnsi="TimesNewRomanPSMT" w:cs="TimesNewRomanPSMT"/>
        </w:rPr>
      </w:pPr>
      <w:r>
        <w:rPr>
          <w:rFonts w:ascii="TimesNewRomanPSMT" w:hAnsi="TimesNewRomanPSMT" w:cs="TimesNewRomanPSMT"/>
          <w:shd w:val="clear" w:color="auto" w:fill="FFFFFF"/>
        </w:rPr>
        <w:t>Select two schools in which to shadow.</w:t>
      </w:r>
    </w:p>
    <w:p w:rsidR="00860B6F" w:rsidRPr="00863EDA" w:rsidRDefault="00FB056D" w:rsidP="00860B6F">
      <w:pPr>
        <w:pStyle w:val="NormalWeb"/>
        <w:numPr>
          <w:ilvl w:val="0"/>
          <w:numId w:val="3"/>
        </w:numPr>
        <w:spacing w:before="100" w:beforeAutospacing="1" w:after="100" w:afterAutospacing="1"/>
        <w:ind w:left="450" w:hanging="270"/>
        <w:rPr>
          <w:rFonts w:ascii="TimesNewRomanPSMT" w:hAnsi="TimesNewRomanPSMT" w:cs="TimesNewRomanPSMT"/>
        </w:rPr>
      </w:pPr>
      <w:r>
        <w:rPr>
          <w:rFonts w:ascii="TimesNewRomanPSMT" w:hAnsi="TimesNewRomanPSMT" w:cs="TimesNewRomanPSMT"/>
          <w:shd w:val="clear" w:color="auto" w:fill="FFFFFF"/>
        </w:rPr>
        <w:t>At different times, meet</w:t>
      </w:r>
      <w:r w:rsidR="00860B6F">
        <w:rPr>
          <w:rFonts w:ascii="TimesNewRomanPSMT" w:hAnsi="TimesNewRomanPSMT" w:cs="TimesNewRomanPSMT"/>
          <w:shd w:val="clear" w:color="auto" w:fill="FFFFFF"/>
        </w:rPr>
        <w:t xml:space="preserve"> with eac</w:t>
      </w:r>
      <w:r w:rsidR="008D1065">
        <w:rPr>
          <w:rFonts w:ascii="TimesNewRomanPSMT" w:hAnsi="TimesNewRomanPSMT" w:cs="TimesNewRomanPSMT"/>
          <w:shd w:val="clear" w:color="auto" w:fill="FFFFFF"/>
        </w:rPr>
        <w:t>h pr</w:t>
      </w:r>
      <w:r w:rsidR="00863EDA">
        <w:rPr>
          <w:rFonts w:ascii="TimesNewRomanPSMT" w:hAnsi="TimesNewRomanPSMT" w:cs="TimesNewRomanPSMT"/>
          <w:shd w:val="clear" w:color="auto" w:fill="FFFFFF"/>
        </w:rPr>
        <w:t>incipal to explain the</w:t>
      </w:r>
      <w:r>
        <w:rPr>
          <w:rFonts w:ascii="TimesNewRomanPSMT" w:hAnsi="TimesNewRomanPSMT" w:cs="TimesNewRomanPSMT"/>
          <w:shd w:val="clear" w:color="auto" w:fill="FFFFFF"/>
        </w:rPr>
        <w:t xml:space="preserve"> shadowing </w:t>
      </w:r>
      <w:r w:rsidR="00863EDA">
        <w:rPr>
          <w:rFonts w:ascii="TimesNewRomanPSMT" w:hAnsi="TimesNewRomanPSMT" w:cs="TimesNewRomanPSMT"/>
          <w:shd w:val="clear" w:color="auto" w:fill="FFFFFF"/>
        </w:rPr>
        <w:t>requirement.</w:t>
      </w:r>
    </w:p>
    <w:p w:rsidR="00907090" w:rsidRPr="00B23039" w:rsidRDefault="00863EDA" w:rsidP="00B23039">
      <w:pPr>
        <w:pStyle w:val="NormalWeb"/>
        <w:numPr>
          <w:ilvl w:val="0"/>
          <w:numId w:val="3"/>
        </w:numPr>
        <w:spacing w:before="100" w:beforeAutospacing="1" w:after="100" w:afterAutospacing="1" w:line="276" w:lineRule="auto"/>
        <w:ind w:left="450" w:hanging="270"/>
        <w:rPr>
          <w:rFonts w:ascii="TimesNewRomanPSMT" w:hAnsi="TimesNewRomanPSMT" w:cs="TimesNewRomanPSMT"/>
        </w:rPr>
      </w:pPr>
      <w:r>
        <w:rPr>
          <w:rFonts w:ascii="TimesNewRomanPSMT" w:hAnsi="TimesNewRomanPSMT" w:cs="TimesNewRomanPSMT"/>
          <w:shd w:val="clear" w:color="auto" w:fill="FFFFFF"/>
        </w:rPr>
        <w:lastRenderedPageBreak/>
        <w:t>Obtain approval in writing, and provide copies to the host administrator and to the university supervisor.</w:t>
      </w:r>
    </w:p>
    <w:p w:rsidR="00655EF1" w:rsidRPr="003E2166" w:rsidRDefault="00655EF1" w:rsidP="0067704B">
      <w:pPr>
        <w:pStyle w:val="NormalWeb"/>
        <w:spacing w:before="100" w:beforeAutospacing="1" w:after="100" w:afterAutospacing="1"/>
        <w:outlineLvl w:val="0"/>
        <w:rPr>
          <w:u w:val="single"/>
        </w:rPr>
      </w:pPr>
      <w:r w:rsidRPr="003E2166">
        <w:rPr>
          <w:rFonts w:ascii="Times" w:hAnsi="Times"/>
          <w:u w:val="single"/>
        </w:rPr>
        <w:t>During Shadowing</w:t>
      </w:r>
    </w:p>
    <w:p w:rsidR="00655EF1" w:rsidRPr="008D1065" w:rsidRDefault="002F18E0" w:rsidP="0067704B">
      <w:pPr>
        <w:pStyle w:val="NormalWeb"/>
        <w:numPr>
          <w:ilvl w:val="0"/>
          <w:numId w:val="12"/>
        </w:numPr>
        <w:spacing w:before="100" w:beforeAutospacing="1" w:after="100" w:afterAutospacing="1"/>
        <w:ind w:hanging="450"/>
        <w:outlineLvl w:val="0"/>
        <w:rPr>
          <w:b/>
        </w:rPr>
      </w:pPr>
      <w:r>
        <w:rPr>
          <w:rFonts w:ascii="TimesNewRomanPSMT" w:hAnsi="TimesNewRomanPSMT" w:cs="TimesNewRomanPSMT"/>
          <w:shd w:val="clear" w:color="auto" w:fill="FFFFFF"/>
        </w:rPr>
        <w:t>Observe</w:t>
      </w:r>
      <w:r w:rsidR="00655EF1" w:rsidRPr="00AC6326">
        <w:rPr>
          <w:rFonts w:ascii="TimesNewRomanPSMT" w:hAnsi="TimesNewRomanPSMT" w:cs="TimesNewRomanPSMT"/>
          <w:shd w:val="clear" w:color="auto" w:fill="FFFFFF"/>
        </w:rPr>
        <w:t xml:space="preserve"> the principal’s approach and </w:t>
      </w:r>
      <w:r w:rsidR="0059603F">
        <w:rPr>
          <w:rFonts w:ascii="TimesNewRomanPSMT" w:hAnsi="TimesNewRomanPSMT" w:cs="TimesNewRomanPSMT"/>
          <w:shd w:val="clear" w:color="auto" w:fill="FFFFFF"/>
        </w:rPr>
        <w:t xml:space="preserve">communication </w:t>
      </w:r>
      <w:r w:rsidR="00655EF1" w:rsidRPr="00AC6326">
        <w:rPr>
          <w:rFonts w:ascii="TimesNewRomanPSMT" w:hAnsi="TimesNewRomanPSMT" w:cs="TimesNewRomanPSMT"/>
          <w:shd w:val="clear" w:color="auto" w:fill="FFFFFF"/>
        </w:rPr>
        <w:t>style</w:t>
      </w:r>
      <w:r w:rsidR="0059603F">
        <w:rPr>
          <w:rFonts w:ascii="TimesNewRomanPSMT" w:hAnsi="TimesNewRomanPSMT" w:cs="TimesNewRomanPSMT"/>
          <w:shd w:val="clear" w:color="auto" w:fill="FFFFFF"/>
        </w:rPr>
        <w:t>.</w:t>
      </w:r>
      <w:r w:rsidR="002940B0">
        <w:rPr>
          <w:rFonts w:ascii="TimesNewRomanPSMT" w:hAnsi="TimesNewRomanPSMT" w:cs="TimesNewRomanPSMT"/>
          <w:shd w:val="clear" w:color="auto" w:fill="FFFFFF"/>
        </w:rPr>
        <w:t xml:space="preserve"> </w:t>
      </w:r>
      <w:r w:rsidR="008D1065">
        <w:rPr>
          <w:rFonts w:ascii="TimesNewRomanPSMT" w:hAnsi="TimesNewRomanPSMT" w:cs="TimesNewRomanPSMT"/>
          <w:shd w:val="clear" w:color="auto" w:fill="FFFFFF"/>
        </w:rPr>
        <w:t>How is he or she received by others?</w:t>
      </w:r>
      <w:r>
        <w:rPr>
          <w:rFonts w:ascii="TimesNewRomanPSMT" w:hAnsi="TimesNewRomanPSMT" w:cs="TimesNewRomanPSMT"/>
          <w:shd w:val="clear" w:color="auto" w:fill="FFFFFF"/>
        </w:rPr>
        <w:t xml:space="preserve"> </w:t>
      </w:r>
    </w:p>
    <w:p w:rsidR="00655EF1" w:rsidRPr="008D1065" w:rsidRDefault="00E841FC" w:rsidP="0079349A">
      <w:pPr>
        <w:pStyle w:val="NormalWeb"/>
        <w:numPr>
          <w:ilvl w:val="0"/>
          <w:numId w:val="12"/>
        </w:numPr>
        <w:spacing w:line="276" w:lineRule="auto"/>
        <w:ind w:hanging="450"/>
        <w:outlineLvl w:val="0"/>
        <w:rPr>
          <w:b/>
        </w:rPr>
      </w:pPr>
      <w:r>
        <w:rPr>
          <w:rFonts w:ascii="Times" w:hAnsi="Times"/>
        </w:rPr>
        <w:t>Observe</w:t>
      </w:r>
      <w:r w:rsidR="005879A1">
        <w:rPr>
          <w:rFonts w:ascii="Times" w:hAnsi="Times"/>
        </w:rPr>
        <w:t xml:space="preserve"> how the principal influences</w:t>
      </w:r>
      <w:r w:rsidR="00DC1038">
        <w:rPr>
          <w:rFonts w:ascii="Times" w:hAnsi="Times"/>
        </w:rPr>
        <w:t xml:space="preserve"> decisions, interactions, and/or conversations</w:t>
      </w:r>
      <w:r w:rsidR="00655EF1" w:rsidRPr="00AC6326">
        <w:rPr>
          <w:rFonts w:ascii="Times" w:hAnsi="Times"/>
        </w:rPr>
        <w:t xml:space="preserve"> (e.g., explains a discipline policy to a parent</w:t>
      </w:r>
      <w:r w:rsidR="00C5332A">
        <w:rPr>
          <w:rFonts w:ascii="Times" w:hAnsi="Times"/>
        </w:rPr>
        <w:t>, conducts a variety of meetings, engages with students, etc.)</w:t>
      </w:r>
      <w:r w:rsidR="00DC1038">
        <w:rPr>
          <w:rFonts w:ascii="Times" w:hAnsi="Times"/>
        </w:rPr>
        <w:t>.</w:t>
      </w:r>
    </w:p>
    <w:p w:rsidR="00655EF1" w:rsidRPr="00FB056D" w:rsidRDefault="0059603F" w:rsidP="00FB056D">
      <w:pPr>
        <w:pStyle w:val="NormalWeb"/>
        <w:numPr>
          <w:ilvl w:val="0"/>
          <w:numId w:val="12"/>
        </w:numPr>
        <w:spacing w:line="276" w:lineRule="auto"/>
        <w:outlineLvl w:val="0"/>
        <w:rPr>
          <w:b/>
        </w:rPr>
      </w:pPr>
      <w:r>
        <w:rPr>
          <w:rFonts w:ascii="Times" w:hAnsi="Times"/>
        </w:rPr>
        <w:t xml:space="preserve">Analyze the </w:t>
      </w:r>
      <w:r w:rsidR="008D1065">
        <w:rPr>
          <w:rFonts w:ascii="Times" w:hAnsi="Times"/>
        </w:rPr>
        <w:t>principal’s use of time</w:t>
      </w:r>
      <w:r w:rsidR="00FB056D">
        <w:rPr>
          <w:rFonts w:ascii="Times" w:hAnsi="Times"/>
        </w:rPr>
        <w:t>?</w:t>
      </w:r>
      <w:r w:rsidR="002940B0">
        <w:rPr>
          <w:rFonts w:ascii="Times" w:hAnsi="Times"/>
        </w:rPr>
        <w:t xml:space="preserve"> </w:t>
      </w:r>
      <w:r w:rsidR="00FB056D">
        <w:rPr>
          <w:rFonts w:ascii="Times" w:hAnsi="Times"/>
        </w:rPr>
        <w:t>What</w:t>
      </w:r>
      <w:r w:rsidR="00763C68">
        <w:rPr>
          <w:rFonts w:ascii="Times" w:hAnsi="Times"/>
        </w:rPr>
        <w:t xml:space="preserve"> determine</w:t>
      </w:r>
      <w:r w:rsidR="00DC1038">
        <w:rPr>
          <w:rFonts w:ascii="Times" w:hAnsi="Times"/>
        </w:rPr>
        <w:t xml:space="preserve">s his or her </w:t>
      </w:r>
      <w:r w:rsidR="002769B1">
        <w:rPr>
          <w:rFonts w:ascii="Times" w:hAnsi="Times"/>
        </w:rPr>
        <w:t>priorities</w:t>
      </w:r>
      <w:r w:rsidR="00DC1038">
        <w:rPr>
          <w:rFonts w:ascii="Times" w:hAnsi="Times"/>
        </w:rPr>
        <w:t>?</w:t>
      </w:r>
    </w:p>
    <w:p w:rsidR="00E841FC" w:rsidRPr="00E841FC" w:rsidRDefault="00E841FC" w:rsidP="008D1065">
      <w:pPr>
        <w:pStyle w:val="NormalWeb"/>
        <w:numPr>
          <w:ilvl w:val="0"/>
          <w:numId w:val="12"/>
        </w:numPr>
        <w:spacing w:line="276" w:lineRule="auto"/>
        <w:outlineLvl w:val="0"/>
        <w:rPr>
          <w:b/>
        </w:rPr>
      </w:pPr>
      <w:r>
        <w:rPr>
          <w:rFonts w:ascii="Times" w:hAnsi="Times"/>
        </w:rPr>
        <w:t>Pay attention to</w:t>
      </w:r>
      <w:r w:rsidR="00655EF1" w:rsidRPr="00AC6326">
        <w:rPr>
          <w:rFonts w:ascii="Times" w:hAnsi="Times"/>
        </w:rPr>
        <w:t xml:space="preserve"> the principal’s level of know</w:t>
      </w:r>
      <w:r w:rsidR="009E403C">
        <w:rPr>
          <w:rFonts w:ascii="Times" w:hAnsi="Times"/>
        </w:rPr>
        <w:t xml:space="preserve">ledge, energy, temperament, </w:t>
      </w:r>
      <w:r w:rsidR="00655EF1" w:rsidRPr="00AC6326">
        <w:rPr>
          <w:rFonts w:ascii="Times" w:hAnsi="Times"/>
        </w:rPr>
        <w:t>patience, persistence, etc.</w:t>
      </w:r>
    </w:p>
    <w:p w:rsidR="00AF6894" w:rsidRPr="00EB48AC" w:rsidRDefault="00E841FC" w:rsidP="008D1065">
      <w:pPr>
        <w:pStyle w:val="NormalWeb"/>
        <w:numPr>
          <w:ilvl w:val="0"/>
          <w:numId w:val="12"/>
        </w:numPr>
        <w:spacing w:line="276" w:lineRule="auto"/>
        <w:outlineLvl w:val="0"/>
        <w:rPr>
          <w:b/>
        </w:rPr>
      </w:pPr>
      <w:r>
        <w:rPr>
          <w:rFonts w:ascii="Times" w:hAnsi="Times"/>
        </w:rPr>
        <w:t>Analyze his or her organizational and time-management skills.</w:t>
      </w:r>
    </w:p>
    <w:p w:rsidR="00F855EC" w:rsidRPr="003E2166" w:rsidRDefault="00655EF1" w:rsidP="0067704B">
      <w:pPr>
        <w:pStyle w:val="NormalWeb"/>
        <w:spacing w:before="100" w:beforeAutospacing="1" w:after="100" w:afterAutospacing="1" w:line="276" w:lineRule="auto"/>
        <w:outlineLvl w:val="0"/>
        <w:rPr>
          <w:rFonts w:ascii="Times" w:hAnsi="Times"/>
          <w:u w:val="single"/>
        </w:rPr>
      </w:pPr>
      <w:r w:rsidRPr="003E2166">
        <w:rPr>
          <w:rFonts w:ascii="Times" w:hAnsi="Times"/>
          <w:u w:val="single"/>
        </w:rPr>
        <w:t>After Shadowing</w:t>
      </w:r>
    </w:p>
    <w:p w:rsidR="008D1065" w:rsidRPr="00095569" w:rsidRDefault="00AC6326" w:rsidP="00AF6894">
      <w:pPr>
        <w:pStyle w:val="NormalWeb"/>
        <w:numPr>
          <w:ilvl w:val="0"/>
          <w:numId w:val="19"/>
        </w:numPr>
        <w:spacing w:line="276" w:lineRule="auto"/>
        <w:rPr>
          <w:rFonts w:ascii="Times" w:hAnsi="Times"/>
        </w:rPr>
      </w:pPr>
      <w:r w:rsidRPr="00AC6326">
        <w:rPr>
          <w:rFonts w:ascii="Times" w:hAnsi="Times"/>
        </w:rPr>
        <w:t xml:space="preserve">For each school, </w:t>
      </w:r>
      <w:r w:rsidR="002D0F77">
        <w:rPr>
          <w:rFonts w:ascii="Times" w:hAnsi="Times"/>
        </w:rPr>
        <w:t>summarize (</w:t>
      </w:r>
      <w:r w:rsidR="00AD6EAA" w:rsidRPr="00C5332A">
        <w:rPr>
          <w:rFonts w:ascii="Times" w:hAnsi="Times"/>
        </w:rPr>
        <w:t>approximately</w:t>
      </w:r>
      <w:r w:rsidR="00AD6EAA">
        <w:rPr>
          <w:rFonts w:ascii="Times" w:hAnsi="Times"/>
        </w:rPr>
        <w:t xml:space="preserve"> </w:t>
      </w:r>
      <w:r w:rsidR="002D0F77">
        <w:rPr>
          <w:rFonts w:ascii="Times" w:hAnsi="Times"/>
        </w:rPr>
        <w:t>200</w:t>
      </w:r>
      <w:r w:rsidR="00F855EC" w:rsidRPr="00AC6326">
        <w:rPr>
          <w:rFonts w:ascii="Times" w:hAnsi="Times"/>
        </w:rPr>
        <w:t xml:space="preserve"> </w:t>
      </w:r>
      <w:r w:rsidR="00B012C4" w:rsidRPr="00AC6326">
        <w:rPr>
          <w:rFonts w:ascii="Times" w:hAnsi="Times"/>
        </w:rPr>
        <w:t xml:space="preserve">words) </w:t>
      </w:r>
      <w:r w:rsidR="00655EF1" w:rsidRPr="00AC6326">
        <w:rPr>
          <w:rFonts w:ascii="Times" w:hAnsi="Times"/>
          <w:u w:val="single"/>
        </w:rPr>
        <w:t>three key events</w:t>
      </w:r>
      <w:r w:rsidR="0059603F">
        <w:rPr>
          <w:rFonts w:ascii="Times" w:hAnsi="Times"/>
        </w:rPr>
        <w:t xml:space="preserve"> that represent new</w:t>
      </w:r>
      <w:r w:rsidR="00860B6F">
        <w:rPr>
          <w:rFonts w:ascii="Times" w:hAnsi="Times"/>
        </w:rPr>
        <w:t xml:space="preserve"> insights and lessons</w:t>
      </w:r>
      <w:r w:rsidR="000027E4">
        <w:rPr>
          <w:rFonts w:ascii="Times" w:hAnsi="Times"/>
        </w:rPr>
        <w:t xml:space="preserve"> </w:t>
      </w:r>
      <w:r w:rsidR="000027E4" w:rsidRPr="00095569">
        <w:rPr>
          <w:rFonts w:ascii="Times" w:hAnsi="Times"/>
        </w:rPr>
        <w:t>(</w:t>
      </w:r>
      <w:r w:rsidR="00095569" w:rsidRPr="00095569">
        <w:rPr>
          <w:rFonts w:ascii="Times" w:hAnsi="Times"/>
        </w:rPr>
        <w:t>S</w:t>
      </w:r>
      <w:r w:rsidR="000027E4" w:rsidRPr="00095569">
        <w:rPr>
          <w:rFonts w:ascii="Times" w:hAnsi="Times"/>
        </w:rPr>
        <w:t>ee p</w:t>
      </w:r>
      <w:r w:rsidR="0059603F" w:rsidRPr="00095569">
        <w:rPr>
          <w:rFonts w:ascii="Times" w:hAnsi="Times"/>
        </w:rPr>
        <w:t xml:space="preserve">age </w:t>
      </w:r>
      <w:r w:rsidR="000027E4" w:rsidRPr="00095569">
        <w:rPr>
          <w:rFonts w:ascii="Times" w:hAnsi="Times"/>
        </w:rPr>
        <w:t>2</w:t>
      </w:r>
      <w:r w:rsidR="00F208B6">
        <w:rPr>
          <w:rFonts w:ascii="Times" w:hAnsi="Times"/>
        </w:rPr>
        <w:t>2</w:t>
      </w:r>
      <w:r w:rsidR="000027E4" w:rsidRPr="00095569">
        <w:rPr>
          <w:rFonts w:ascii="Times" w:hAnsi="Times"/>
        </w:rPr>
        <w:t>)</w:t>
      </w:r>
      <w:r w:rsidR="0059603F" w:rsidRPr="00095569">
        <w:rPr>
          <w:rFonts w:ascii="Times" w:hAnsi="Times"/>
        </w:rPr>
        <w:t>.</w:t>
      </w:r>
    </w:p>
    <w:p w:rsidR="00C5332A" w:rsidRPr="008D1065" w:rsidRDefault="00655EF1" w:rsidP="00AF6894">
      <w:pPr>
        <w:pStyle w:val="NormalWeb"/>
        <w:numPr>
          <w:ilvl w:val="0"/>
          <w:numId w:val="19"/>
        </w:numPr>
        <w:spacing w:line="276" w:lineRule="auto"/>
        <w:rPr>
          <w:rFonts w:ascii="Times" w:hAnsi="Times"/>
        </w:rPr>
      </w:pPr>
      <w:r w:rsidRPr="008D1065">
        <w:rPr>
          <w:rFonts w:ascii="Times" w:hAnsi="Times"/>
        </w:rPr>
        <w:t>Submi</w:t>
      </w:r>
      <w:r w:rsidR="00860B6F" w:rsidRPr="008D1065">
        <w:rPr>
          <w:rFonts w:ascii="Times" w:hAnsi="Times"/>
        </w:rPr>
        <w:t>t summaries</w:t>
      </w:r>
      <w:r w:rsidRPr="008D1065">
        <w:rPr>
          <w:rFonts w:ascii="Times" w:hAnsi="Times"/>
        </w:rPr>
        <w:t xml:space="preserve"> to the university supervisor and obtain app</w:t>
      </w:r>
      <w:r w:rsidR="00860B6F" w:rsidRPr="008D1065">
        <w:rPr>
          <w:rFonts w:ascii="Times" w:hAnsi="Times"/>
        </w:rPr>
        <w:t>roval to upload in Taskstream. Submission dates will vary, depending on each university supervisor.</w:t>
      </w:r>
    </w:p>
    <w:p w:rsidR="007C5BED" w:rsidRPr="00AC6326" w:rsidRDefault="007C5BED" w:rsidP="00AF6894">
      <w:pPr>
        <w:pStyle w:val="NormalWeb"/>
        <w:numPr>
          <w:ilvl w:val="0"/>
          <w:numId w:val="19"/>
        </w:numPr>
        <w:spacing w:line="276" w:lineRule="auto"/>
        <w:rPr>
          <w:rFonts w:ascii="Times" w:hAnsi="Times"/>
        </w:rPr>
      </w:pPr>
      <w:r>
        <w:rPr>
          <w:rFonts w:ascii="Times" w:hAnsi="Times"/>
        </w:rPr>
        <w:t xml:space="preserve">Upon completion of each </w:t>
      </w:r>
      <w:r w:rsidR="002D0F77">
        <w:rPr>
          <w:rFonts w:ascii="Times" w:hAnsi="Times"/>
        </w:rPr>
        <w:t xml:space="preserve">shadowing </w:t>
      </w:r>
      <w:r>
        <w:rPr>
          <w:rFonts w:ascii="Times" w:hAnsi="Times"/>
        </w:rPr>
        <w:t>experience, debr</w:t>
      </w:r>
      <w:r w:rsidR="00C5332A">
        <w:rPr>
          <w:rFonts w:ascii="Times" w:hAnsi="Times"/>
        </w:rPr>
        <w:t xml:space="preserve">ief </w:t>
      </w:r>
      <w:r w:rsidR="00860B6F">
        <w:rPr>
          <w:rFonts w:ascii="Times" w:hAnsi="Times"/>
        </w:rPr>
        <w:t xml:space="preserve">the experience </w:t>
      </w:r>
      <w:r w:rsidR="00C5332A">
        <w:rPr>
          <w:rFonts w:ascii="Times" w:hAnsi="Times"/>
        </w:rPr>
        <w:t>with each principal, as</w:t>
      </w:r>
      <w:r w:rsidR="00860B6F">
        <w:rPr>
          <w:rFonts w:ascii="Times" w:hAnsi="Times"/>
        </w:rPr>
        <w:t xml:space="preserve"> well as the host administrator</w:t>
      </w:r>
      <w:r w:rsidR="0059603F">
        <w:rPr>
          <w:rFonts w:ascii="Times" w:hAnsi="Times"/>
        </w:rPr>
        <w:t>.</w:t>
      </w:r>
    </w:p>
    <w:p w:rsidR="00E45EE4" w:rsidRDefault="00E45EE4" w:rsidP="008D1065">
      <w:pPr>
        <w:pStyle w:val="NormalWeb"/>
        <w:tabs>
          <w:tab w:val="left" w:pos="7200"/>
        </w:tabs>
        <w:spacing w:line="360" w:lineRule="auto"/>
        <w:ind w:left="-90"/>
        <w:rPr>
          <w:rFonts w:ascii="Times" w:hAnsi="Times"/>
          <w:b/>
        </w:rPr>
      </w:pPr>
    </w:p>
    <w:p w:rsidR="00C82236" w:rsidRPr="008E4F0B" w:rsidRDefault="00FE345A" w:rsidP="00D0274C">
      <w:pPr>
        <w:spacing w:line="276" w:lineRule="auto"/>
        <w:jc w:val="center"/>
        <w:outlineLvl w:val="0"/>
        <w:rPr>
          <w:b/>
          <w:sz w:val="24"/>
          <w:szCs w:val="24"/>
        </w:rPr>
      </w:pPr>
      <w:r w:rsidRPr="008E4F0B">
        <w:rPr>
          <w:b/>
          <w:sz w:val="24"/>
          <w:szCs w:val="24"/>
        </w:rPr>
        <w:t>PART IV</w:t>
      </w:r>
      <w:r w:rsidR="004A5E77" w:rsidRPr="008E4F0B">
        <w:rPr>
          <w:b/>
          <w:sz w:val="24"/>
          <w:szCs w:val="24"/>
        </w:rPr>
        <w:t>: STANDARDS AND COMPETENCIES</w:t>
      </w:r>
    </w:p>
    <w:p w:rsidR="004A5E77" w:rsidRDefault="004A5E77" w:rsidP="00DE48CC">
      <w:pPr>
        <w:jc w:val="center"/>
        <w:rPr>
          <w:b/>
          <w:bCs/>
          <w:sz w:val="24"/>
          <w:szCs w:val="24"/>
        </w:rPr>
      </w:pPr>
    </w:p>
    <w:p w:rsidR="00C82236" w:rsidRPr="004A5E77" w:rsidRDefault="00C82236" w:rsidP="00DE48CC">
      <w:pPr>
        <w:jc w:val="center"/>
        <w:rPr>
          <w:b/>
          <w:bCs/>
          <w:sz w:val="24"/>
          <w:szCs w:val="24"/>
        </w:rPr>
      </w:pPr>
      <w:r w:rsidRPr="004A5E77">
        <w:rPr>
          <w:b/>
          <w:bCs/>
          <w:sz w:val="24"/>
          <w:szCs w:val="24"/>
        </w:rPr>
        <w:t>North Carolina Standards for School Executives (NCSSE)</w:t>
      </w:r>
    </w:p>
    <w:p w:rsidR="00D0274C" w:rsidRDefault="00D0274C" w:rsidP="00C82236">
      <w:pPr>
        <w:jc w:val="center"/>
        <w:rPr>
          <w:b/>
          <w:bCs/>
          <w:sz w:val="24"/>
          <w:szCs w:val="24"/>
        </w:rPr>
      </w:pPr>
    </w:p>
    <w:p w:rsidR="00C82236" w:rsidRPr="00585CA0" w:rsidRDefault="00C82236" w:rsidP="00C82236">
      <w:pPr>
        <w:jc w:val="center"/>
        <w:rPr>
          <w:sz w:val="24"/>
          <w:szCs w:val="24"/>
        </w:rPr>
      </w:pPr>
      <w:r w:rsidRPr="00585CA0">
        <w:rPr>
          <w:b/>
          <w:bCs/>
          <w:sz w:val="24"/>
          <w:szCs w:val="24"/>
        </w:rPr>
        <w:t>Standard</w:t>
      </w:r>
      <w:r w:rsidR="00622479" w:rsidRPr="00585CA0">
        <w:rPr>
          <w:b/>
          <w:bCs/>
          <w:sz w:val="24"/>
          <w:szCs w:val="24"/>
        </w:rPr>
        <w:t xml:space="preserve"> </w:t>
      </w:r>
      <w:r w:rsidRPr="00585CA0">
        <w:rPr>
          <w:b/>
          <w:bCs/>
          <w:sz w:val="24"/>
          <w:szCs w:val="24"/>
        </w:rPr>
        <w:t>1: Strategic Leadership</w:t>
      </w:r>
    </w:p>
    <w:p w:rsidR="00E17280" w:rsidRPr="00585CA0" w:rsidRDefault="00C82236" w:rsidP="00C82236">
      <w:pPr>
        <w:rPr>
          <w:color w:val="333333"/>
          <w:sz w:val="24"/>
          <w:szCs w:val="24"/>
        </w:rPr>
      </w:pPr>
      <w:r w:rsidRPr="00585CA0">
        <w:rPr>
          <w:b/>
          <w:bCs/>
          <w:sz w:val="24"/>
          <w:szCs w:val="24"/>
        </w:rPr>
        <w:t>NCSSE.1</w:t>
      </w:r>
      <w:r w:rsidR="00DE48CC" w:rsidRPr="00585CA0">
        <w:rPr>
          <w:b/>
          <w:bCs/>
          <w:sz w:val="24"/>
          <w:szCs w:val="24"/>
        </w:rPr>
        <w:t xml:space="preserve">: </w:t>
      </w:r>
      <w:r w:rsidRPr="00585CA0">
        <w:rPr>
          <w:color w:val="333333"/>
          <w:sz w:val="24"/>
          <w:szCs w:val="24"/>
        </w:rPr>
        <w:t>Strategic Leadership</w:t>
      </w:r>
      <w:r w:rsidRPr="00585CA0">
        <w:rPr>
          <w:color w:val="333333"/>
          <w:sz w:val="24"/>
          <w:szCs w:val="24"/>
        </w:rPr>
        <w:br/>
      </w:r>
      <w:r w:rsidRPr="00585CA0">
        <w:rPr>
          <w:b/>
          <w:bCs/>
          <w:sz w:val="24"/>
          <w:szCs w:val="24"/>
        </w:rPr>
        <w:t>NCSSE.1.a</w:t>
      </w:r>
      <w:r w:rsidR="00DE48CC" w:rsidRPr="00585CA0">
        <w:rPr>
          <w:b/>
          <w:bCs/>
          <w:sz w:val="24"/>
          <w:szCs w:val="24"/>
        </w:rPr>
        <w:t xml:space="preserve">: </w:t>
      </w:r>
      <w:r w:rsidRPr="00585CA0">
        <w:rPr>
          <w:color w:val="333333"/>
          <w:sz w:val="24"/>
          <w:szCs w:val="24"/>
        </w:rPr>
        <w:t xml:space="preserve">School Vision, Mission and Strategic Goals </w:t>
      </w:r>
    </w:p>
    <w:p w:rsidR="00C82236" w:rsidRPr="00585CA0" w:rsidRDefault="00C82236" w:rsidP="00C82236">
      <w:pPr>
        <w:rPr>
          <w:color w:val="333333"/>
          <w:sz w:val="24"/>
          <w:szCs w:val="24"/>
        </w:rPr>
      </w:pPr>
      <w:r w:rsidRPr="00585CA0">
        <w:rPr>
          <w:b/>
          <w:bCs/>
          <w:sz w:val="24"/>
          <w:szCs w:val="24"/>
        </w:rPr>
        <w:t>NCSSE.1.b</w:t>
      </w:r>
      <w:r w:rsidR="00DE48CC" w:rsidRPr="00585CA0">
        <w:rPr>
          <w:b/>
          <w:bCs/>
          <w:sz w:val="24"/>
          <w:szCs w:val="24"/>
        </w:rPr>
        <w:t xml:space="preserve">: </w:t>
      </w:r>
      <w:r w:rsidRPr="00585CA0">
        <w:rPr>
          <w:color w:val="333333"/>
          <w:sz w:val="24"/>
          <w:szCs w:val="24"/>
        </w:rPr>
        <w:t>Leading Change</w:t>
      </w:r>
      <w:r w:rsidRPr="00585CA0">
        <w:rPr>
          <w:color w:val="333333"/>
          <w:sz w:val="24"/>
          <w:szCs w:val="24"/>
        </w:rPr>
        <w:br/>
      </w:r>
      <w:r w:rsidRPr="00585CA0">
        <w:rPr>
          <w:b/>
          <w:bCs/>
          <w:sz w:val="24"/>
          <w:szCs w:val="24"/>
        </w:rPr>
        <w:t>NCSSE.1.c</w:t>
      </w:r>
      <w:r w:rsidR="00DE48CC" w:rsidRPr="00585CA0">
        <w:rPr>
          <w:b/>
          <w:bCs/>
          <w:sz w:val="24"/>
          <w:szCs w:val="24"/>
        </w:rPr>
        <w:t xml:space="preserve">: </w:t>
      </w:r>
      <w:r w:rsidRPr="00585CA0">
        <w:rPr>
          <w:color w:val="333333"/>
          <w:sz w:val="24"/>
          <w:szCs w:val="24"/>
        </w:rPr>
        <w:t>School Improvement Plan</w:t>
      </w:r>
      <w:r w:rsidRPr="00585CA0">
        <w:rPr>
          <w:color w:val="333333"/>
          <w:sz w:val="24"/>
          <w:szCs w:val="24"/>
        </w:rPr>
        <w:br/>
      </w:r>
      <w:r w:rsidRPr="00585CA0">
        <w:rPr>
          <w:b/>
          <w:bCs/>
          <w:sz w:val="24"/>
          <w:szCs w:val="24"/>
        </w:rPr>
        <w:t>NCSSE.1.d</w:t>
      </w:r>
      <w:r w:rsidR="00DE48CC" w:rsidRPr="00585CA0">
        <w:rPr>
          <w:b/>
          <w:bCs/>
          <w:sz w:val="24"/>
          <w:szCs w:val="24"/>
        </w:rPr>
        <w:t xml:space="preserve">: </w:t>
      </w:r>
      <w:r w:rsidRPr="00585CA0">
        <w:rPr>
          <w:color w:val="333333"/>
          <w:sz w:val="24"/>
          <w:szCs w:val="24"/>
        </w:rPr>
        <w:t xml:space="preserve">Distributive Leadership </w:t>
      </w:r>
    </w:p>
    <w:p w:rsidR="00E17280" w:rsidRPr="00585CA0" w:rsidRDefault="00E17280" w:rsidP="00C82236">
      <w:pPr>
        <w:rPr>
          <w:color w:val="333333"/>
          <w:sz w:val="24"/>
          <w:szCs w:val="24"/>
        </w:rPr>
      </w:pPr>
    </w:p>
    <w:p w:rsidR="00C82236" w:rsidRPr="00585CA0" w:rsidRDefault="00C82236" w:rsidP="00C82236">
      <w:pPr>
        <w:jc w:val="center"/>
        <w:rPr>
          <w:sz w:val="24"/>
          <w:szCs w:val="24"/>
        </w:rPr>
      </w:pPr>
      <w:r w:rsidRPr="00585CA0">
        <w:rPr>
          <w:b/>
          <w:bCs/>
          <w:sz w:val="24"/>
          <w:szCs w:val="24"/>
        </w:rPr>
        <w:t>Standard 2: Instructional Leadership</w:t>
      </w:r>
    </w:p>
    <w:p w:rsidR="00E17280" w:rsidRPr="00585CA0" w:rsidRDefault="00C82236" w:rsidP="00C82236">
      <w:pPr>
        <w:rPr>
          <w:color w:val="333333"/>
          <w:sz w:val="24"/>
          <w:szCs w:val="24"/>
        </w:rPr>
      </w:pPr>
      <w:r w:rsidRPr="00585CA0">
        <w:rPr>
          <w:b/>
          <w:bCs/>
          <w:sz w:val="24"/>
          <w:szCs w:val="24"/>
        </w:rPr>
        <w:t>NCSSE.2</w:t>
      </w:r>
      <w:r w:rsidR="00DE48CC" w:rsidRPr="00585CA0">
        <w:rPr>
          <w:b/>
          <w:bCs/>
          <w:sz w:val="24"/>
          <w:szCs w:val="24"/>
        </w:rPr>
        <w:t xml:space="preserve">: </w:t>
      </w:r>
      <w:r w:rsidRPr="00585CA0">
        <w:rPr>
          <w:color w:val="333333"/>
          <w:sz w:val="24"/>
          <w:szCs w:val="24"/>
        </w:rPr>
        <w:t>Instructional Leadership</w:t>
      </w:r>
      <w:r w:rsidRPr="00585CA0">
        <w:rPr>
          <w:color w:val="333333"/>
          <w:sz w:val="24"/>
          <w:szCs w:val="24"/>
        </w:rPr>
        <w:br/>
      </w:r>
      <w:r w:rsidRPr="00585CA0">
        <w:rPr>
          <w:b/>
          <w:bCs/>
          <w:sz w:val="24"/>
          <w:szCs w:val="24"/>
        </w:rPr>
        <w:t>NCSSE.2.a</w:t>
      </w:r>
      <w:r w:rsidR="00DE48CC" w:rsidRPr="00585CA0">
        <w:rPr>
          <w:b/>
          <w:bCs/>
          <w:sz w:val="24"/>
          <w:szCs w:val="24"/>
        </w:rPr>
        <w:t xml:space="preserve">: </w:t>
      </w:r>
      <w:r w:rsidRPr="00585CA0">
        <w:rPr>
          <w:color w:val="333333"/>
          <w:sz w:val="24"/>
          <w:szCs w:val="24"/>
        </w:rPr>
        <w:t xml:space="preserve">Focus on Learning and Teaching, Curriculum, Instruction and Assessment </w:t>
      </w:r>
    </w:p>
    <w:p w:rsidR="00C82236" w:rsidRPr="00585CA0" w:rsidRDefault="00C82236" w:rsidP="00C82236">
      <w:pPr>
        <w:rPr>
          <w:color w:val="333333"/>
          <w:sz w:val="24"/>
          <w:szCs w:val="24"/>
        </w:rPr>
      </w:pPr>
      <w:r w:rsidRPr="00585CA0">
        <w:rPr>
          <w:b/>
          <w:bCs/>
          <w:sz w:val="24"/>
          <w:szCs w:val="24"/>
        </w:rPr>
        <w:t>NCSSE.2.b</w:t>
      </w:r>
      <w:r w:rsidR="00DE48CC" w:rsidRPr="00585CA0">
        <w:rPr>
          <w:b/>
          <w:bCs/>
          <w:sz w:val="24"/>
          <w:szCs w:val="24"/>
        </w:rPr>
        <w:t xml:space="preserve">: </w:t>
      </w:r>
      <w:r w:rsidRPr="00585CA0">
        <w:rPr>
          <w:color w:val="333333"/>
          <w:sz w:val="24"/>
          <w:szCs w:val="24"/>
        </w:rPr>
        <w:t xml:space="preserve">Focus on Instructional Time </w:t>
      </w:r>
    </w:p>
    <w:p w:rsidR="00DE48CC" w:rsidRPr="00585CA0" w:rsidRDefault="00DE48CC" w:rsidP="00C82236">
      <w:pPr>
        <w:jc w:val="center"/>
        <w:rPr>
          <w:b/>
          <w:bCs/>
          <w:sz w:val="24"/>
          <w:szCs w:val="24"/>
        </w:rPr>
      </w:pPr>
    </w:p>
    <w:p w:rsidR="00C82236" w:rsidRPr="00585CA0" w:rsidRDefault="00C82236" w:rsidP="00C82236">
      <w:pPr>
        <w:jc w:val="center"/>
        <w:rPr>
          <w:sz w:val="24"/>
          <w:szCs w:val="24"/>
        </w:rPr>
      </w:pPr>
      <w:r w:rsidRPr="00585CA0">
        <w:rPr>
          <w:b/>
          <w:bCs/>
          <w:sz w:val="24"/>
          <w:szCs w:val="24"/>
        </w:rPr>
        <w:t>Standard 3: Cultural Leadership</w:t>
      </w:r>
    </w:p>
    <w:p w:rsidR="00E17280" w:rsidRPr="00585CA0" w:rsidRDefault="00C82236" w:rsidP="00E17280">
      <w:pPr>
        <w:rPr>
          <w:color w:val="333333"/>
          <w:sz w:val="24"/>
          <w:szCs w:val="24"/>
        </w:rPr>
      </w:pPr>
      <w:r w:rsidRPr="00585CA0">
        <w:rPr>
          <w:b/>
          <w:bCs/>
          <w:sz w:val="24"/>
          <w:szCs w:val="24"/>
        </w:rPr>
        <w:t>NCSSE.3</w:t>
      </w:r>
      <w:r w:rsidR="00DE48CC" w:rsidRPr="00585CA0">
        <w:rPr>
          <w:b/>
          <w:bCs/>
          <w:sz w:val="24"/>
          <w:szCs w:val="24"/>
        </w:rPr>
        <w:t xml:space="preserve">: </w:t>
      </w:r>
      <w:r w:rsidRPr="00585CA0">
        <w:rPr>
          <w:color w:val="333333"/>
          <w:sz w:val="24"/>
          <w:szCs w:val="24"/>
        </w:rPr>
        <w:t>Cultural Leadership</w:t>
      </w:r>
      <w:r w:rsidRPr="00585CA0">
        <w:rPr>
          <w:color w:val="333333"/>
          <w:sz w:val="24"/>
          <w:szCs w:val="24"/>
        </w:rPr>
        <w:br/>
      </w:r>
      <w:r w:rsidRPr="00585CA0">
        <w:rPr>
          <w:b/>
          <w:bCs/>
          <w:sz w:val="24"/>
          <w:szCs w:val="24"/>
        </w:rPr>
        <w:t>NCSSE.3.a</w:t>
      </w:r>
      <w:r w:rsidR="00DE48CC" w:rsidRPr="00585CA0">
        <w:rPr>
          <w:b/>
          <w:bCs/>
          <w:sz w:val="24"/>
          <w:szCs w:val="24"/>
        </w:rPr>
        <w:t xml:space="preserve">: </w:t>
      </w:r>
      <w:r w:rsidRPr="00585CA0">
        <w:rPr>
          <w:color w:val="333333"/>
          <w:sz w:val="24"/>
          <w:szCs w:val="24"/>
        </w:rPr>
        <w:t>Focus on Collaborative Work Environment</w:t>
      </w:r>
      <w:r w:rsidRPr="00585CA0">
        <w:rPr>
          <w:color w:val="333333"/>
          <w:sz w:val="24"/>
          <w:szCs w:val="24"/>
        </w:rPr>
        <w:br/>
      </w:r>
      <w:r w:rsidRPr="00585CA0">
        <w:rPr>
          <w:b/>
          <w:bCs/>
          <w:sz w:val="24"/>
          <w:szCs w:val="24"/>
        </w:rPr>
        <w:t>NCSSE.3.b</w:t>
      </w:r>
      <w:r w:rsidR="00DE48CC" w:rsidRPr="00585CA0">
        <w:rPr>
          <w:b/>
          <w:bCs/>
          <w:sz w:val="24"/>
          <w:szCs w:val="24"/>
        </w:rPr>
        <w:t xml:space="preserve">: </w:t>
      </w:r>
      <w:r w:rsidRPr="00585CA0">
        <w:rPr>
          <w:color w:val="333333"/>
          <w:sz w:val="24"/>
          <w:szCs w:val="24"/>
        </w:rPr>
        <w:t>School Culture and Identity</w:t>
      </w:r>
      <w:r w:rsidRPr="00585CA0">
        <w:rPr>
          <w:color w:val="333333"/>
          <w:sz w:val="24"/>
          <w:szCs w:val="24"/>
        </w:rPr>
        <w:br/>
      </w:r>
      <w:r w:rsidRPr="00585CA0">
        <w:rPr>
          <w:b/>
          <w:bCs/>
          <w:sz w:val="24"/>
          <w:szCs w:val="24"/>
        </w:rPr>
        <w:t>NCSSE.3.c</w:t>
      </w:r>
      <w:r w:rsidR="00DE48CC" w:rsidRPr="00585CA0">
        <w:rPr>
          <w:b/>
          <w:bCs/>
          <w:sz w:val="24"/>
          <w:szCs w:val="24"/>
        </w:rPr>
        <w:t xml:space="preserve">: </w:t>
      </w:r>
      <w:r w:rsidRPr="00585CA0">
        <w:rPr>
          <w:color w:val="333333"/>
          <w:sz w:val="24"/>
          <w:szCs w:val="24"/>
        </w:rPr>
        <w:t xml:space="preserve">Acknowledges Failures; Celebrates Accomplishments and Rewards </w:t>
      </w:r>
    </w:p>
    <w:p w:rsidR="00C82236" w:rsidRPr="00585CA0" w:rsidRDefault="00C82236" w:rsidP="00E17280">
      <w:pPr>
        <w:rPr>
          <w:sz w:val="24"/>
          <w:szCs w:val="24"/>
        </w:rPr>
      </w:pPr>
      <w:r w:rsidRPr="00585CA0">
        <w:rPr>
          <w:b/>
          <w:bCs/>
          <w:sz w:val="24"/>
          <w:szCs w:val="24"/>
        </w:rPr>
        <w:lastRenderedPageBreak/>
        <w:t>NCSSE.3.d</w:t>
      </w:r>
      <w:r w:rsidR="00DE48CC" w:rsidRPr="00585CA0">
        <w:rPr>
          <w:b/>
          <w:bCs/>
          <w:sz w:val="24"/>
          <w:szCs w:val="24"/>
        </w:rPr>
        <w:t xml:space="preserve">: </w:t>
      </w:r>
      <w:r w:rsidRPr="00585CA0">
        <w:rPr>
          <w:color w:val="333333"/>
          <w:sz w:val="24"/>
          <w:szCs w:val="24"/>
        </w:rPr>
        <w:t xml:space="preserve">Efficacy and Empowerment </w:t>
      </w:r>
    </w:p>
    <w:p w:rsidR="00DE48CC" w:rsidRPr="00585CA0" w:rsidRDefault="00DE48CC" w:rsidP="00C82236">
      <w:pPr>
        <w:jc w:val="center"/>
        <w:rPr>
          <w:b/>
          <w:bCs/>
          <w:sz w:val="24"/>
          <w:szCs w:val="24"/>
        </w:rPr>
      </w:pPr>
    </w:p>
    <w:p w:rsidR="00C82236" w:rsidRPr="00585CA0" w:rsidRDefault="00C82236" w:rsidP="00C82236">
      <w:pPr>
        <w:jc w:val="center"/>
        <w:rPr>
          <w:b/>
          <w:bCs/>
          <w:sz w:val="24"/>
          <w:szCs w:val="24"/>
        </w:rPr>
      </w:pPr>
      <w:r w:rsidRPr="00585CA0">
        <w:rPr>
          <w:b/>
          <w:bCs/>
          <w:sz w:val="24"/>
          <w:szCs w:val="24"/>
        </w:rPr>
        <w:t>Standard 4</w:t>
      </w:r>
      <w:r w:rsidR="008A4691" w:rsidRPr="00585CA0">
        <w:rPr>
          <w:b/>
          <w:bCs/>
          <w:sz w:val="24"/>
          <w:szCs w:val="24"/>
        </w:rPr>
        <w:t>:</w:t>
      </w:r>
      <w:r w:rsidRPr="00585CA0">
        <w:rPr>
          <w:b/>
          <w:bCs/>
          <w:sz w:val="24"/>
          <w:szCs w:val="24"/>
        </w:rPr>
        <w:t xml:space="preserve"> Human Resource Leadership</w:t>
      </w:r>
    </w:p>
    <w:p w:rsidR="00E17280" w:rsidRPr="00585CA0" w:rsidRDefault="00C82236" w:rsidP="00E17280">
      <w:pPr>
        <w:rPr>
          <w:color w:val="333333"/>
          <w:sz w:val="24"/>
          <w:szCs w:val="24"/>
        </w:rPr>
      </w:pPr>
      <w:r w:rsidRPr="00585CA0">
        <w:rPr>
          <w:b/>
          <w:bCs/>
          <w:sz w:val="24"/>
          <w:szCs w:val="24"/>
        </w:rPr>
        <w:t>NCSSE.4</w:t>
      </w:r>
      <w:r w:rsidR="00DE48CC" w:rsidRPr="00585CA0">
        <w:rPr>
          <w:b/>
          <w:bCs/>
          <w:sz w:val="24"/>
          <w:szCs w:val="24"/>
        </w:rPr>
        <w:t xml:space="preserve">: </w:t>
      </w:r>
      <w:r w:rsidRPr="00585CA0">
        <w:rPr>
          <w:color w:val="333333"/>
          <w:sz w:val="24"/>
          <w:szCs w:val="24"/>
        </w:rPr>
        <w:t>Human Resource Leadership</w:t>
      </w:r>
      <w:r w:rsidRPr="00585CA0">
        <w:rPr>
          <w:color w:val="333333"/>
          <w:sz w:val="24"/>
          <w:szCs w:val="24"/>
        </w:rPr>
        <w:br/>
      </w:r>
      <w:r w:rsidRPr="00585CA0">
        <w:rPr>
          <w:b/>
          <w:bCs/>
          <w:sz w:val="24"/>
          <w:szCs w:val="24"/>
        </w:rPr>
        <w:t>NCSSE.4.a</w:t>
      </w:r>
      <w:r w:rsidR="00DE48CC" w:rsidRPr="00585CA0">
        <w:rPr>
          <w:b/>
          <w:bCs/>
          <w:sz w:val="24"/>
          <w:szCs w:val="24"/>
        </w:rPr>
        <w:t xml:space="preserve">: </w:t>
      </w:r>
      <w:r w:rsidRPr="00585CA0">
        <w:rPr>
          <w:color w:val="333333"/>
          <w:sz w:val="24"/>
          <w:szCs w:val="24"/>
        </w:rPr>
        <w:t xml:space="preserve">Professional Development/Learning Communities </w:t>
      </w:r>
    </w:p>
    <w:p w:rsidR="00E17280" w:rsidRPr="00585CA0" w:rsidRDefault="00C82236" w:rsidP="00E17280">
      <w:pPr>
        <w:rPr>
          <w:color w:val="333333"/>
          <w:sz w:val="24"/>
          <w:szCs w:val="24"/>
        </w:rPr>
      </w:pPr>
      <w:r w:rsidRPr="00585CA0">
        <w:rPr>
          <w:b/>
          <w:bCs/>
          <w:sz w:val="24"/>
          <w:szCs w:val="24"/>
        </w:rPr>
        <w:t>NCSSE.4.b</w:t>
      </w:r>
      <w:r w:rsidR="00DE48CC" w:rsidRPr="00585CA0">
        <w:rPr>
          <w:b/>
          <w:bCs/>
          <w:sz w:val="24"/>
          <w:szCs w:val="24"/>
        </w:rPr>
        <w:t xml:space="preserve">: </w:t>
      </w:r>
      <w:r w:rsidRPr="00585CA0">
        <w:rPr>
          <w:color w:val="333333"/>
          <w:sz w:val="24"/>
          <w:szCs w:val="24"/>
        </w:rPr>
        <w:t xml:space="preserve">Recruiting, Hiring, Placing, and Mentoring of staff </w:t>
      </w:r>
    </w:p>
    <w:p w:rsidR="00C82236" w:rsidRPr="00585CA0" w:rsidRDefault="00C82236" w:rsidP="00E17280">
      <w:pPr>
        <w:rPr>
          <w:sz w:val="24"/>
          <w:szCs w:val="24"/>
        </w:rPr>
      </w:pPr>
      <w:r w:rsidRPr="00585CA0">
        <w:rPr>
          <w:b/>
          <w:bCs/>
          <w:sz w:val="24"/>
          <w:szCs w:val="24"/>
        </w:rPr>
        <w:t>NCSSE.4.c</w:t>
      </w:r>
      <w:r w:rsidR="00DE48CC" w:rsidRPr="00585CA0">
        <w:rPr>
          <w:b/>
          <w:bCs/>
          <w:sz w:val="24"/>
          <w:szCs w:val="24"/>
        </w:rPr>
        <w:t xml:space="preserve">: </w:t>
      </w:r>
      <w:r w:rsidR="00DE48CC" w:rsidRPr="00585CA0">
        <w:rPr>
          <w:bCs/>
          <w:sz w:val="24"/>
          <w:szCs w:val="24"/>
        </w:rPr>
        <w:t>T</w:t>
      </w:r>
      <w:r w:rsidRPr="00585CA0">
        <w:rPr>
          <w:color w:val="333333"/>
          <w:sz w:val="24"/>
          <w:szCs w:val="24"/>
        </w:rPr>
        <w:t xml:space="preserve">eacher and Staff Evaluation </w:t>
      </w:r>
    </w:p>
    <w:p w:rsidR="00992F34" w:rsidRPr="00585CA0" w:rsidRDefault="00992F34" w:rsidP="00C82236">
      <w:pPr>
        <w:jc w:val="center"/>
        <w:rPr>
          <w:b/>
          <w:bCs/>
          <w:sz w:val="24"/>
          <w:szCs w:val="24"/>
        </w:rPr>
      </w:pPr>
    </w:p>
    <w:p w:rsidR="00C82236" w:rsidRPr="00585CA0" w:rsidRDefault="00C82236" w:rsidP="00C82236">
      <w:pPr>
        <w:jc w:val="center"/>
        <w:rPr>
          <w:sz w:val="24"/>
          <w:szCs w:val="24"/>
        </w:rPr>
      </w:pPr>
      <w:r w:rsidRPr="00585CA0">
        <w:rPr>
          <w:b/>
          <w:bCs/>
          <w:sz w:val="24"/>
          <w:szCs w:val="24"/>
        </w:rPr>
        <w:t>Standard 5: Managerial Leadership</w:t>
      </w:r>
    </w:p>
    <w:p w:rsidR="00E17280" w:rsidRPr="00585CA0" w:rsidRDefault="00C82236" w:rsidP="00E17280">
      <w:pPr>
        <w:rPr>
          <w:color w:val="333333"/>
          <w:sz w:val="24"/>
          <w:szCs w:val="24"/>
        </w:rPr>
      </w:pPr>
      <w:r w:rsidRPr="00585CA0">
        <w:rPr>
          <w:b/>
          <w:bCs/>
          <w:sz w:val="24"/>
          <w:szCs w:val="24"/>
        </w:rPr>
        <w:t>NCSSE.5</w:t>
      </w:r>
      <w:r w:rsidR="00DE48CC" w:rsidRPr="00585CA0">
        <w:rPr>
          <w:b/>
          <w:bCs/>
          <w:sz w:val="24"/>
          <w:szCs w:val="24"/>
        </w:rPr>
        <w:t xml:space="preserve">: </w:t>
      </w:r>
      <w:r w:rsidRPr="00585CA0">
        <w:rPr>
          <w:color w:val="333333"/>
          <w:sz w:val="24"/>
          <w:szCs w:val="24"/>
        </w:rPr>
        <w:t>Managerial Leadership</w:t>
      </w:r>
      <w:r w:rsidRPr="00585CA0">
        <w:rPr>
          <w:color w:val="333333"/>
          <w:sz w:val="24"/>
          <w:szCs w:val="24"/>
        </w:rPr>
        <w:br/>
      </w:r>
      <w:r w:rsidRPr="00585CA0">
        <w:rPr>
          <w:b/>
          <w:bCs/>
          <w:sz w:val="24"/>
          <w:szCs w:val="24"/>
        </w:rPr>
        <w:t>NCSSE.5.a</w:t>
      </w:r>
      <w:r w:rsidR="00DE48CC" w:rsidRPr="00585CA0">
        <w:rPr>
          <w:b/>
          <w:bCs/>
          <w:sz w:val="24"/>
          <w:szCs w:val="24"/>
        </w:rPr>
        <w:t xml:space="preserve">: </w:t>
      </w:r>
      <w:r w:rsidRPr="00585CA0">
        <w:rPr>
          <w:color w:val="333333"/>
          <w:sz w:val="24"/>
          <w:szCs w:val="24"/>
        </w:rPr>
        <w:t>School Resources and Budget</w:t>
      </w:r>
      <w:r w:rsidRPr="00585CA0">
        <w:rPr>
          <w:color w:val="333333"/>
          <w:sz w:val="24"/>
          <w:szCs w:val="24"/>
        </w:rPr>
        <w:br/>
      </w:r>
      <w:r w:rsidRPr="00585CA0">
        <w:rPr>
          <w:b/>
          <w:bCs/>
          <w:sz w:val="24"/>
          <w:szCs w:val="24"/>
        </w:rPr>
        <w:t>NCSSE.5.b</w:t>
      </w:r>
      <w:r w:rsidR="00DE48CC" w:rsidRPr="00585CA0">
        <w:rPr>
          <w:b/>
          <w:bCs/>
          <w:sz w:val="24"/>
          <w:szCs w:val="24"/>
        </w:rPr>
        <w:t xml:space="preserve">: </w:t>
      </w:r>
      <w:r w:rsidRPr="00585CA0">
        <w:rPr>
          <w:color w:val="333333"/>
          <w:sz w:val="24"/>
          <w:szCs w:val="24"/>
        </w:rPr>
        <w:t xml:space="preserve">Conflict Management and Resolution </w:t>
      </w:r>
    </w:p>
    <w:p w:rsidR="00C82236" w:rsidRPr="00585CA0" w:rsidRDefault="00C82236" w:rsidP="00E17280">
      <w:pPr>
        <w:rPr>
          <w:sz w:val="24"/>
          <w:szCs w:val="24"/>
        </w:rPr>
      </w:pPr>
      <w:r w:rsidRPr="00585CA0">
        <w:rPr>
          <w:b/>
          <w:bCs/>
          <w:sz w:val="24"/>
          <w:szCs w:val="24"/>
        </w:rPr>
        <w:t>NCSSE.5.c</w:t>
      </w:r>
      <w:r w:rsidR="00DE48CC" w:rsidRPr="00585CA0">
        <w:rPr>
          <w:b/>
          <w:bCs/>
          <w:sz w:val="24"/>
          <w:szCs w:val="24"/>
        </w:rPr>
        <w:t xml:space="preserve">: </w:t>
      </w:r>
      <w:r w:rsidRPr="00585CA0">
        <w:rPr>
          <w:color w:val="333333"/>
          <w:sz w:val="24"/>
          <w:szCs w:val="24"/>
        </w:rPr>
        <w:t>Systematic Communication</w:t>
      </w:r>
      <w:r w:rsidRPr="00585CA0">
        <w:rPr>
          <w:color w:val="333333"/>
          <w:sz w:val="24"/>
          <w:szCs w:val="24"/>
        </w:rPr>
        <w:br/>
      </w:r>
      <w:r w:rsidRPr="00585CA0">
        <w:rPr>
          <w:b/>
          <w:bCs/>
          <w:sz w:val="24"/>
          <w:szCs w:val="24"/>
        </w:rPr>
        <w:t>NCSSE.5.d</w:t>
      </w:r>
      <w:r w:rsidR="00DE48CC" w:rsidRPr="00585CA0">
        <w:rPr>
          <w:b/>
          <w:bCs/>
          <w:sz w:val="24"/>
          <w:szCs w:val="24"/>
        </w:rPr>
        <w:t xml:space="preserve">: </w:t>
      </w:r>
      <w:r w:rsidRPr="00585CA0">
        <w:rPr>
          <w:color w:val="333333"/>
          <w:sz w:val="24"/>
          <w:szCs w:val="24"/>
        </w:rPr>
        <w:t xml:space="preserve">School Expectations for Students and Staff </w:t>
      </w:r>
    </w:p>
    <w:p w:rsidR="00DE48CC" w:rsidRPr="00585CA0" w:rsidRDefault="00DE48CC" w:rsidP="00C82236">
      <w:pPr>
        <w:jc w:val="center"/>
        <w:rPr>
          <w:b/>
          <w:bCs/>
          <w:sz w:val="24"/>
          <w:szCs w:val="24"/>
        </w:rPr>
      </w:pPr>
    </w:p>
    <w:p w:rsidR="00C82236" w:rsidRPr="00585CA0" w:rsidRDefault="00C82236" w:rsidP="00C82236">
      <w:pPr>
        <w:jc w:val="center"/>
        <w:rPr>
          <w:sz w:val="24"/>
          <w:szCs w:val="24"/>
        </w:rPr>
      </w:pPr>
      <w:r w:rsidRPr="00585CA0">
        <w:rPr>
          <w:b/>
          <w:bCs/>
          <w:sz w:val="24"/>
          <w:szCs w:val="24"/>
        </w:rPr>
        <w:t>Standard 6: External Development Leadership</w:t>
      </w:r>
    </w:p>
    <w:p w:rsidR="00E17280" w:rsidRPr="00585CA0" w:rsidRDefault="00C82236" w:rsidP="00C82236">
      <w:pPr>
        <w:rPr>
          <w:color w:val="333333"/>
          <w:sz w:val="24"/>
          <w:szCs w:val="24"/>
        </w:rPr>
      </w:pPr>
      <w:r w:rsidRPr="00585CA0">
        <w:rPr>
          <w:b/>
          <w:bCs/>
          <w:sz w:val="24"/>
          <w:szCs w:val="24"/>
        </w:rPr>
        <w:t>NCSSE.6</w:t>
      </w:r>
      <w:r w:rsidR="00DE48CC" w:rsidRPr="00585CA0">
        <w:rPr>
          <w:b/>
          <w:bCs/>
          <w:sz w:val="24"/>
          <w:szCs w:val="24"/>
        </w:rPr>
        <w:t xml:space="preserve">: </w:t>
      </w:r>
      <w:r w:rsidRPr="00585CA0">
        <w:rPr>
          <w:color w:val="333333"/>
          <w:sz w:val="24"/>
          <w:szCs w:val="24"/>
        </w:rPr>
        <w:t>External Development Leadership</w:t>
      </w:r>
      <w:r w:rsidRPr="00585CA0">
        <w:rPr>
          <w:color w:val="333333"/>
          <w:sz w:val="24"/>
          <w:szCs w:val="24"/>
        </w:rPr>
        <w:br/>
      </w:r>
      <w:r w:rsidRPr="00585CA0">
        <w:rPr>
          <w:b/>
          <w:bCs/>
          <w:sz w:val="24"/>
          <w:szCs w:val="24"/>
        </w:rPr>
        <w:t>NCSSE.6.a</w:t>
      </w:r>
      <w:r w:rsidR="00DE48CC" w:rsidRPr="00585CA0">
        <w:rPr>
          <w:b/>
          <w:bCs/>
          <w:sz w:val="24"/>
          <w:szCs w:val="24"/>
        </w:rPr>
        <w:t xml:space="preserve">: </w:t>
      </w:r>
      <w:r w:rsidRPr="00585CA0">
        <w:rPr>
          <w:color w:val="333333"/>
          <w:sz w:val="24"/>
          <w:szCs w:val="24"/>
        </w:rPr>
        <w:t xml:space="preserve">Parent and Community Involvement and Outreach </w:t>
      </w:r>
    </w:p>
    <w:p w:rsidR="00C82236" w:rsidRPr="00585CA0" w:rsidRDefault="00C82236" w:rsidP="00C82236">
      <w:pPr>
        <w:rPr>
          <w:sz w:val="24"/>
          <w:szCs w:val="24"/>
        </w:rPr>
      </w:pPr>
      <w:r w:rsidRPr="00585CA0">
        <w:rPr>
          <w:b/>
          <w:bCs/>
          <w:sz w:val="24"/>
          <w:szCs w:val="24"/>
        </w:rPr>
        <w:t>NCSSE.6.b</w:t>
      </w:r>
      <w:r w:rsidR="00DE48CC" w:rsidRPr="00585CA0">
        <w:rPr>
          <w:b/>
          <w:bCs/>
          <w:sz w:val="24"/>
          <w:szCs w:val="24"/>
        </w:rPr>
        <w:t xml:space="preserve">: </w:t>
      </w:r>
      <w:r w:rsidRPr="00585CA0">
        <w:rPr>
          <w:color w:val="333333"/>
          <w:sz w:val="24"/>
          <w:szCs w:val="24"/>
        </w:rPr>
        <w:t xml:space="preserve">Federal, State and District Mandates </w:t>
      </w:r>
    </w:p>
    <w:p w:rsidR="00C82236" w:rsidRPr="00585CA0" w:rsidRDefault="00C82236" w:rsidP="00C82236">
      <w:pPr>
        <w:jc w:val="center"/>
        <w:rPr>
          <w:b/>
          <w:bCs/>
          <w:sz w:val="24"/>
          <w:szCs w:val="24"/>
        </w:rPr>
      </w:pPr>
    </w:p>
    <w:p w:rsidR="00C82236" w:rsidRPr="00585CA0" w:rsidRDefault="00C82236" w:rsidP="00C82236">
      <w:pPr>
        <w:jc w:val="center"/>
        <w:rPr>
          <w:sz w:val="24"/>
          <w:szCs w:val="24"/>
        </w:rPr>
      </w:pPr>
      <w:r w:rsidRPr="00585CA0">
        <w:rPr>
          <w:b/>
          <w:bCs/>
          <w:sz w:val="24"/>
          <w:szCs w:val="24"/>
        </w:rPr>
        <w:t>Standard 7: Micro-political Leadership</w:t>
      </w:r>
    </w:p>
    <w:p w:rsidR="00585CA0" w:rsidRPr="00585CA0" w:rsidRDefault="00C82236" w:rsidP="00DE4AEF">
      <w:pPr>
        <w:pStyle w:val="NormalWeb"/>
        <w:rPr>
          <w:color w:val="333333"/>
        </w:rPr>
      </w:pPr>
      <w:r w:rsidRPr="00585CA0">
        <w:rPr>
          <w:b/>
          <w:bCs/>
        </w:rPr>
        <w:t>NCSSE.7</w:t>
      </w:r>
      <w:r w:rsidR="00585CA0" w:rsidRPr="00585CA0">
        <w:rPr>
          <w:b/>
          <w:bCs/>
        </w:rPr>
        <w:t xml:space="preserve">: </w:t>
      </w:r>
      <w:r w:rsidRPr="00585CA0">
        <w:rPr>
          <w:color w:val="333333"/>
        </w:rPr>
        <w:t>Micro-political Leadership</w:t>
      </w:r>
    </w:p>
    <w:p w:rsidR="00DE4AEF" w:rsidRPr="00585CA0" w:rsidRDefault="00585CA0" w:rsidP="00DE4AEF">
      <w:pPr>
        <w:pStyle w:val="NormalWeb"/>
      </w:pPr>
      <w:r w:rsidRPr="00585CA0">
        <w:rPr>
          <w:rFonts w:ascii="TimesNewRomanPSMT" w:hAnsi="TimesNewRomanPSMT" w:cs="TimesNewRomanPSMT"/>
          <w:b/>
        </w:rPr>
        <w:t>NCSSE. 7a</w:t>
      </w:r>
      <w:r w:rsidR="00095569">
        <w:rPr>
          <w:rFonts w:ascii="TimesNewRomanPSMT" w:hAnsi="TimesNewRomanPSMT" w:cs="TimesNewRomanPSMT"/>
        </w:rPr>
        <w:t xml:space="preserve">: </w:t>
      </w:r>
      <w:r w:rsidR="00DE4AEF" w:rsidRPr="00585CA0">
        <w:rPr>
          <w:rFonts w:ascii="TimesNewRomanPSMT" w:hAnsi="TimesNewRomanPSMT" w:cs="TimesNewRomanPSMT"/>
        </w:rPr>
        <w:t xml:space="preserve">The school executive develops systems and relationships to leverage staff expertise and influence in order to affect the school’s identity, culture, and performance. </w:t>
      </w:r>
    </w:p>
    <w:p w:rsidR="00C82236" w:rsidRPr="00992F34" w:rsidRDefault="00C82236" w:rsidP="00C82236">
      <w:pPr>
        <w:rPr>
          <w:sz w:val="24"/>
          <w:szCs w:val="24"/>
        </w:rPr>
      </w:pPr>
    </w:p>
    <w:p w:rsidR="00E17280" w:rsidRDefault="00E17280" w:rsidP="00C82236">
      <w:pPr>
        <w:rPr>
          <w:b/>
          <w:sz w:val="24"/>
          <w:szCs w:val="24"/>
        </w:rPr>
      </w:pPr>
    </w:p>
    <w:p w:rsidR="00C82236" w:rsidRDefault="00C82236" w:rsidP="00C82236">
      <w:pPr>
        <w:rPr>
          <w:b/>
          <w:sz w:val="24"/>
          <w:szCs w:val="24"/>
        </w:rPr>
      </w:pPr>
      <w:r w:rsidRPr="00A21EB8">
        <w:rPr>
          <w:b/>
          <w:sz w:val="24"/>
          <w:szCs w:val="24"/>
        </w:rPr>
        <w:t>Go to</w:t>
      </w:r>
      <w:r w:rsidRPr="00A21EB8">
        <w:rPr>
          <w:sz w:val="24"/>
          <w:szCs w:val="24"/>
        </w:rPr>
        <w:t xml:space="preserve"> </w:t>
      </w:r>
      <w:hyperlink r:id="rId11" w:history="1">
        <w:r w:rsidRPr="00940F8B">
          <w:rPr>
            <w:rStyle w:val="Hyperlink"/>
            <w:b/>
            <w:sz w:val="24"/>
            <w:szCs w:val="24"/>
          </w:rPr>
          <w:t>http://www.ncpublicschools.org/docs/effectiveness-model/ncees/standards/princ-asst-princ-standards.pdf</w:t>
        </w:r>
      </w:hyperlink>
    </w:p>
    <w:p w:rsidR="00143B16" w:rsidRDefault="00143B16" w:rsidP="00143B16">
      <w:pPr>
        <w:spacing w:line="276" w:lineRule="auto"/>
        <w:outlineLvl w:val="0"/>
        <w:rPr>
          <w:b/>
          <w:sz w:val="24"/>
          <w:szCs w:val="24"/>
        </w:rPr>
      </w:pPr>
    </w:p>
    <w:p w:rsidR="00585CA0" w:rsidRPr="004A5E77" w:rsidRDefault="00923A34" w:rsidP="00585CA0">
      <w:pPr>
        <w:spacing w:line="276" w:lineRule="auto"/>
        <w:jc w:val="center"/>
        <w:outlineLvl w:val="0"/>
        <w:rPr>
          <w:b/>
          <w:sz w:val="24"/>
          <w:szCs w:val="24"/>
        </w:rPr>
      </w:pPr>
      <w:r>
        <w:rPr>
          <w:b/>
          <w:sz w:val="24"/>
          <w:szCs w:val="24"/>
        </w:rPr>
        <w:t>NORTH CAROLINA SCHOOL EXECUTIVE COMPETENCIES</w:t>
      </w:r>
    </w:p>
    <w:p w:rsidR="00585CA0" w:rsidRPr="004A5E77" w:rsidRDefault="00585CA0" w:rsidP="00585CA0">
      <w:pPr>
        <w:spacing w:line="276" w:lineRule="auto"/>
        <w:jc w:val="center"/>
        <w:outlineLvl w:val="0"/>
        <w:rPr>
          <w:b/>
          <w:sz w:val="24"/>
          <w:szCs w:val="24"/>
        </w:rPr>
      </w:pPr>
    </w:p>
    <w:p w:rsidR="00585CA0" w:rsidRPr="007522B7" w:rsidRDefault="00585CA0" w:rsidP="00585CA0">
      <w:pPr>
        <w:spacing w:line="276" w:lineRule="auto"/>
        <w:rPr>
          <w:sz w:val="24"/>
          <w:szCs w:val="24"/>
        </w:rPr>
      </w:pPr>
      <w:r>
        <w:rPr>
          <w:sz w:val="24"/>
          <w:szCs w:val="24"/>
        </w:rPr>
        <w:t>In addition</w:t>
      </w:r>
      <w:r w:rsidRPr="005110B9">
        <w:rPr>
          <w:sz w:val="24"/>
          <w:szCs w:val="24"/>
        </w:rPr>
        <w:t xml:space="preserve"> to the d</w:t>
      </w:r>
      <w:r>
        <w:rPr>
          <w:sz w:val="24"/>
          <w:szCs w:val="24"/>
        </w:rPr>
        <w:t>evelopment of formal and practical knowledge of state and national leadership standards, interns must strive for continuous growth in the following SBE-approved competencies.</w:t>
      </w:r>
    </w:p>
    <w:p w:rsidR="00585CA0" w:rsidRPr="00D515EA"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Communication</w:t>
      </w:r>
      <w:r>
        <w:rPr>
          <w:rFonts w:ascii="UniversLTStd" w:hAnsi="UniversLTStd"/>
          <w:b/>
          <w:bCs/>
          <w:sz w:val="24"/>
          <w:szCs w:val="24"/>
        </w:rPr>
        <w:t xml:space="preserve">: </w:t>
      </w:r>
      <w:r>
        <w:rPr>
          <w:rFonts w:ascii="UniversLTStd" w:hAnsi="UniversLTStd"/>
          <w:sz w:val="24"/>
          <w:szCs w:val="24"/>
        </w:rPr>
        <w:t>e</w:t>
      </w:r>
      <w:r w:rsidRPr="00D515EA">
        <w:rPr>
          <w:rFonts w:ascii="UniversLTStd" w:hAnsi="UniversLTStd"/>
          <w:sz w:val="24"/>
          <w:szCs w:val="24"/>
        </w:rPr>
        <w:t>ffectively listens to</w:t>
      </w:r>
      <w:r>
        <w:rPr>
          <w:rFonts w:ascii="UniversLTStd" w:hAnsi="UniversLTStd"/>
          <w:sz w:val="24"/>
          <w:szCs w:val="24"/>
        </w:rPr>
        <w:t xml:space="preserve"> others; clearly</w:t>
      </w:r>
      <w:r w:rsidRPr="00D515EA">
        <w:rPr>
          <w:rFonts w:ascii="UniversLTStd" w:hAnsi="UniversLTStd"/>
          <w:sz w:val="24"/>
          <w:szCs w:val="24"/>
        </w:rPr>
        <w:t xml:space="preserve"> pres</w:t>
      </w:r>
      <w:r>
        <w:rPr>
          <w:rFonts w:ascii="UniversLTStd" w:hAnsi="UniversLTStd"/>
          <w:sz w:val="24"/>
          <w:szCs w:val="24"/>
        </w:rPr>
        <w:t>ents orally and in writing. A</w:t>
      </w:r>
      <w:r w:rsidRPr="00D515EA">
        <w:rPr>
          <w:rFonts w:ascii="UniversLTStd" w:hAnsi="UniversLTStd"/>
          <w:sz w:val="24"/>
          <w:szCs w:val="24"/>
        </w:rPr>
        <w:t xml:space="preserve">cquires, organizes, analyzes, interprets, maintains information needed to achieve school or team 21st century objectives.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Change Management</w:t>
      </w:r>
      <w:r w:rsidRPr="00DE48CC">
        <w:rPr>
          <w:rFonts w:ascii="UniversLTStd" w:hAnsi="UniversLTStd"/>
          <w:bCs/>
          <w:sz w:val="24"/>
          <w:szCs w:val="24"/>
        </w:rPr>
        <w:t xml:space="preserve">: effectively </w:t>
      </w:r>
      <w:r w:rsidRPr="00DE48CC">
        <w:rPr>
          <w:rFonts w:ascii="UniversLTStd" w:hAnsi="UniversLTStd"/>
          <w:sz w:val="24"/>
          <w:szCs w:val="24"/>
        </w:rPr>
        <w:t xml:space="preserve">engages staff and community in the change process in a manner that ensures their support of the change and its successful implementation.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Conflict Management</w:t>
      </w:r>
      <w:r w:rsidRPr="00DE48CC">
        <w:rPr>
          <w:rFonts w:ascii="UniversLTStd" w:hAnsi="UniversLTStd"/>
          <w:bCs/>
          <w:sz w:val="24"/>
          <w:szCs w:val="24"/>
        </w:rPr>
        <w:t xml:space="preserve">: </w:t>
      </w:r>
      <w:r w:rsidRPr="00DE48CC">
        <w:rPr>
          <w:rFonts w:ascii="UniversLTStd" w:hAnsi="UniversLTStd"/>
          <w:sz w:val="24"/>
          <w:szCs w:val="24"/>
        </w:rPr>
        <w:t xml:space="preserve">anticipates or seeks to resolve confrontations, disagreements, or complaints in a constructive manner.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lastRenderedPageBreak/>
        <w:t>Creative Thinking</w:t>
      </w:r>
      <w:r w:rsidRPr="00DE48CC">
        <w:rPr>
          <w:rFonts w:ascii="UniversLTStd" w:hAnsi="UniversLTStd"/>
          <w:bCs/>
          <w:sz w:val="24"/>
          <w:szCs w:val="24"/>
        </w:rPr>
        <w:t xml:space="preserve">: </w:t>
      </w:r>
      <w:r w:rsidRPr="00DE48CC">
        <w:rPr>
          <w:rFonts w:ascii="UniversLTStd" w:hAnsi="UniversLTStd"/>
          <w:sz w:val="24"/>
          <w:szCs w:val="24"/>
        </w:rPr>
        <w:t xml:space="preserve">engages in and fosters an environment for others to engage in innovative thinking.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Customer Focus</w:t>
      </w:r>
      <w:r w:rsidRPr="00DE48CC">
        <w:rPr>
          <w:rFonts w:ascii="UniversLTStd" w:hAnsi="UniversLTStd"/>
          <w:bCs/>
          <w:sz w:val="24"/>
          <w:szCs w:val="24"/>
        </w:rPr>
        <w:t xml:space="preserve">: </w:t>
      </w:r>
      <w:r w:rsidRPr="00DE48CC">
        <w:rPr>
          <w:rFonts w:ascii="UniversLTStd" w:hAnsi="UniversLTStd"/>
          <w:sz w:val="24"/>
          <w:szCs w:val="24"/>
        </w:rPr>
        <w:t xml:space="preserve">understands the students as customers of the work of schooling and the servant nature of leadership and acts accordingly.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Delegation:</w:t>
      </w:r>
      <w:r w:rsidRPr="00DE48CC">
        <w:rPr>
          <w:rFonts w:ascii="UniversLTStd" w:hAnsi="UniversLTStd"/>
          <w:bCs/>
          <w:sz w:val="24"/>
          <w:szCs w:val="24"/>
        </w:rPr>
        <w:t xml:space="preserve"> e</w:t>
      </w:r>
      <w:r w:rsidRPr="00DE48CC">
        <w:rPr>
          <w:rFonts w:ascii="UniversLTStd" w:hAnsi="UniversLTStd"/>
          <w:sz w:val="24"/>
          <w:szCs w:val="24"/>
        </w:rPr>
        <w:t xml:space="preserve">ffectively assigns tasks to others in ways that provide learning experiences for them and in ways that ensure the efficient operation of the school.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Dialogue/Inquiry</w:t>
      </w:r>
      <w:r w:rsidRPr="00DE48CC">
        <w:rPr>
          <w:rFonts w:ascii="UniversLTStd" w:hAnsi="UniversLTStd"/>
          <w:bCs/>
          <w:sz w:val="24"/>
          <w:szCs w:val="24"/>
        </w:rPr>
        <w:t xml:space="preserve">: </w:t>
      </w:r>
      <w:r w:rsidRPr="00DE48CC">
        <w:rPr>
          <w:rFonts w:ascii="UniversLTStd" w:hAnsi="UniversLTStd"/>
          <w:sz w:val="24"/>
          <w:szCs w:val="24"/>
        </w:rPr>
        <w:t xml:space="preserve">creates a risk-free environment for engaging people in conversations that explore issues, challenges or bad relationships that are hindering school performance.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Emotional Intelligence</w:t>
      </w:r>
      <w:r w:rsidRPr="00DE48CC">
        <w:rPr>
          <w:rFonts w:ascii="UniversLTStd" w:hAnsi="UniversLTStd"/>
          <w:bCs/>
          <w:sz w:val="24"/>
          <w:szCs w:val="24"/>
        </w:rPr>
        <w:t xml:space="preserve">: </w:t>
      </w:r>
      <w:r w:rsidRPr="00DE48CC">
        <w:rPr>
          <w:rFonts w:ascii="UniversLTStd" w:hAnsi="UniversLTStd"/>
          <w:sz w:val="24"/>
          <w:szCs w:val="24"/>
        </w:rPr>
        <w:t xml:space="preserve">manages oneself through self-awareness and self-management, and manages relationships through empathy, social awareness and relationship management. This competency is critical to building strong, transparent, trusting relationships throughout the school community.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Environmental Awareness</w:t>
      </w:r>
      <w:r w:rsidRPr="00DE48CC">
        <w:rPr>
          <w:rFonts w:ascii="UniversLTStd" w:hAnsi="UniversLTStd"/>
          <w:bCs/>
          <w:sz w:val="24"/>
          <w:szCs w:val="24"/>
        </w:rPr>
        <w:t>: b</w:t>
      </w:r>
      <w:r w:rsidRPr="00DE48CC">
        <w:rPr>
          <w:rFonts w:ascii="UniversLTStd" w:hAnsi="UniversLTStd"/>
          <w:sz w:val="24"/>
          <w:szCs w:val="24"/>
        </w:rPr>
        <w:t xml:space="preserve">ecomes aware and remains informed of external and internal trends, interests and issues with potential impacts on school policies, practices, procedures and positions.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Global Perspective:</w:t>
      </w:r>
      <w:r w:rsidRPr="00DE48CC">
        <w:rPr>
          <w:rFonts w:ascii="UniversLTStd" w:hAnsi="UniversLTStd"/>
          <w:bCs/>
          <w:sz w:val="24"/>
          <w:szCs w:val="24"/>
        </w:rPr>
        <w:t xml:space="preserve"> u</w:t>
      </w:r>
      <w:r w:rsidRPr="00DE48CC">
        <w:rPr>
          <w:rFonts w:ascii="UniversLTStd" w:hAnsi="UniversLTStd"/>
          <w:sz w:val="24"/>
          <w:szCs w:val="24"/>
        </w:rPr>
        <w:t xml:space="preserve">nderstands the competitive nature of the new global economy and is clear about the knowledge and skills students will need to be successful in this economy.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Judgment</w:t>
      </w:r>
      <w:r w:rsidRPr="00DE48CC">
        <w:rPr>
          <w:rFonts w:ascii="UniversLTStd" w:hAnsi="UniversLTStd"/>
          <w:bCs/>
          <w:sz w:val="24"/>
          <w:szCs w:val="24"/>
        </w:rPr>
        <w:t xml:space="preserve">: reaches </w:t>
      </w:r>
      <w:r w:rsidRPr="00DE48CC">
        <w:rPr>
          <w:rFonts w:ascii="UniversLTStd" w:hAnsi="UniversLTStd"/>
          <w:sz w:val="24"/>
          <w:szCs w:val="24"/>
        </w:rPr>
        <w:t xml:space="preserve">logical conclusions and makes high-quality decisions based on available information. Gives priority and caution to significant issues and analyzes and interprets complex information.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Organizational Ability</w:t>
      </w:r>
      <w:r w:rsidRPr="00DE48CC">
        <w:rPr>
          <w:rFonts w:ascii="UniversLTStd" w:hAnsi="UniversLTStd"/>
          <w:bCs/>
          <w:sz w:val="24"/>
          <w:szCs w:val="24"/>
        </w:rPr>
        <w:t xml:space="preserve">: </w:t>
      </w:r>
      <w:r w:rsidRPr="00DE48CC">
        <w:rPr>
          <w:rFonts w:ascii="UniversLTStd" w:hAnsi="UniversLTStd"/>
          <w:sz w:val="24"/>
          <w:szCs w:val="24"/>
        </w:rPr>
        <w:t xml:space="preserve">effectively plans and schedules one’s own and the work of others so that resources are used appropriately, such as scheduling activities and establishing procedures to monitor projects. </w:t>
      </w:r>
    </w:p>
    <w:p w:rsidR="00585CA0" w:rsidRPr="00DE48CC" w:rsidRDefault="00585CA0" w:rsidP="00585CA0">
      <w:pPr>
        <w:spacing w:before="100" w:beforeAutospacing="1" w:after="100" w:afterAutospacing="1" w:line="276" w:lineRule="auto"/>
        <w:rPr>
          <w:rFonts w:ascii="UniversLTStd" w:hAnsi="UniversLTStd"/>
          <w:bCs/>
          <w:sz w:val="24"/>
          <w:szCs w:val="24"/>
        </w:rPr>
      </w:pPr>
      <w:r w:rsidRPr="00D0274C">
        <w:rPr>
          <w:rFonts w:ascii="UniversLTStd" w:hAnsi="UniversLTStd"/>
          <w:b/>
          <w:bCs/>
          <w:sz w:val="24"/>
          <w:szCs w:val="24"/>
        </w:rPr>
        <w:t>Personal Ethics and Values</w:t>
      </w:r>
      <w:r w:rsidRPr="00DE48CC">
        <w:rPr>
          <w:rFonts w:ascii="UniversLTStd" w:hAnsi="UniversLTStd"/>
          <w:bCs/>
          <w:sz w:val="24"/>
          <w:szCs w:val="24"/>
          <w:u w:val="single"/>
        </w:rPr>
        <w:t>:</w:t>
      </w:r>
      <w:r w:rsidRPr="00DE48CC">
        <w:rPr>
          <w:rFonts w:ascii="UniversLTStd" w:hAnsi="UniversLTStd"/>
          <w:bCs/>
          <w:sz w:val="24"/>
          <w:szCs w:val="24"/>
        </w:rPr>
        <w:t xml:space="preserve"> </w:t>
      </w:r>
      <w:r w:rsidRPr="00DE48CC">
        <w:rPr>
          <w:rFonts w:ascii="UniversLTStd" w:hAnsi="UniversLTStd"/>
          <w:sz w:val="24"/>
          <w:szCs w:val="24"/>
        </w:rPr>
        <w:t>consistently exhibits high standards in the areas of honesty, integrity, fairness, stewardship, trust, respect, and confidentiality.</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Personal Responsibility for Performance</w:t>
      </w:r>
      <w:r w:rsidRPr="00DE48CC">
        <w:rPr>
          <w:rFonts w:ascii="UniversLTStd" w:hAnsi="UniversLTStd"/>
          <w:bCs/>
          <w:sz w:val="24"/>
          <w:szCs w:val="24"/>
        </w:rPr>
        <w:t xml:space="preserve">: </w:t>
      </w:r>
      <w:r w:rsidRPr="00DE48CC">
        <w:rPr>
          <w:rFonts w:ascii="UniversLTStd" w:hAnsi="UniversLTStd"/>
          <w:sz w:val="24"/>
          <w:szCs w:val="24"/>
        </w:rPr>
        <w:t xml:space="preserve">proactively and continuously improves performance by focusing on needed areas of improvement and enhancement of strengths; actively seeks and effectively applies feedback from others; takes full responsibility for one’s own achievements.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Responsiveness:</w:t>
      </w:r>
      <w:r w:rsidRPr="00DE48CC">
        <w:rPr>
          <w:rFonts w:ascii="UniversLTStd" w:hAnsi="UniversLTStd"/>
          <w:bCs/>
          <w:sz w:val="24"/>
          <w:szCs w:val="24"/>
        </w:rPr>
        <w:t xml:space="preserve"> completes</w:t>
      </w:r>
      <w:r w:rsidRPr="00DE48CC">
        <w:rPr>
          <w:rFonts w:ascii="UniversLTStd" w:hAnsi="UniversLTStd"/>
          <w:sz w:val="24"/>
          <w:szCs w:val="24"/>
        </w:rPr>
        <w:t xml:space="preserve"> inquiries or requirements for information. Creates a clearly delineated structure for responding to requests/situations in an expedient manner.</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Results Orientation</w:t>
      </w:r>
      <w:r w:rsidRPr="00DE48CC">
        <w:rPr>
          <w:rFonts w:ascii="UniversLTStd" w:hAnsi="UniversLTStd"/>
          <w:bCs/>
          <w:sz w:val="24"/>
          <w:szCs w:val="24"/>
        </w:rPr>
        <w:t xml:space="preserve">: </w:t>
      </w:r>
      <w:r w:rsidRPr="00DE48CC">
        <w:rPr>
          <w:rFonts w:ascii="UniversLTStd" w:hAnsi="UniversLTStd"/>
          <w:sz w:val="24"/>
          <w:szCs w:val="24"/>
        </w:rPr>
        <w:t xml:space="preserve">effectively assumes responsibility. Recognizes when a decision is required. Takes prompt action as issues emerge. Resolves short-term issues while balancing them against long-term goals.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lastRenderedPageBreak/>
        <w:t>Sensitivity</w:t>
      </w:r>
      <w:r w:rsidRPr="00DE48CC">
        <w:rPr>
          <w:rFonts w:ascii="UniversLTStd" w:hAnsi="UniversLTStd"/>
          <w:bCs/>
          <w:sz w:val="24"/>
          <w:szCs w:val="24"/>
        </w:rPr>
        <w:t xml:space="preserve">: </w:t>
      </w:r>
      <w:r w:rsidRPr="00DE48CC">
        <w:rPr>
          <w:rFonts w:ascii="UniversLTStd" w:hAnsi="UniversLTStd"/>
          <w:sz w:val="24"/>
          <w:szCs w:val="24"/>
        </w:rPr>
        <w:t xml:space="preserve">effectively perceives the needs and concerns of others; deals tactfully with others in emotionally stressful situations or in conflict. Knows what information to communicate and to whom. Relates to people of varying ethnic, cultural, and religious backgrounds. </w:t>
      </w:r>
    </w:p>
    <w:p w:rsidR="00585CA0" w:rsidRPr="00DE48CC" w:rsidRDefault="00585CA0" w:rsidP="00585CA0">
      <w:pPr>
        <w:spacing w:before="100" w:beforeAutospacing="1" w:after="100" w:afterAutospacing="1" w:line="276" w:lineRule="auto"/>
        <w:rPr>
          <w:sz w:val="24"/>
          <w:szCs w:val="24"/>
        </w:rPr>
      </w:pPr>
      <w:r w:rsidRPr="00D0274C">
        <w:rPr>
          <w:rFonts w:ascii="UniversLTStd" w:hAnsi="UniversLTStd"/>
          <w:b/>
          <w:bCs/>
          <w:sz w:val="24"/>
          <w:szCs w:val="24"/>
        </w:rPr>
        <w:t>Systems</w:t>
      </w:r>
      <w:r w:rsidR="00D0274C">
        <w:rPr>
          <w:rFonts w:ascii="UniversLTStd" w:hAnsi="UniversLTStd"/>
          <w:bCs/>
          <w:sz w:val="24"/>
          <w:szCs w:val="24"/>
        </w:rPr>
        <w:t xml:space="preserve">: </w:t>
      </w:r>
      <w:r w:rsidRPr="00DE48CC">
        <w:rPr>
          <w:rFonts w:ascii="UniversLTStd" w:hAnsi="UniversLTStd"/>
          <w:bCs/>
          <w:sz w:val="24"/>
          <w:szCs w:val="24"/>
        </w:rPr>
        <w:t xml:space="preserve">Thinking: </w:t>
      </w:r>
      <w:r w:rsidRPr="00DE48CC">
        <w:rPr>
          <w:rFonts w:ascii="UniversLTStd" w:hAnsi="UniversLTStd"/>
          <w:sz w:val="24"/>
          <w:szCs w:val="24"/>
        </w:rPr>
        <w:t xml:space="preserve">understands the interrelationships and impacts of school and district influences, systems and external stakeholders, and applies that understanding to advancing the achievement of the school or team. </w:t>
      </w:r>
    </w:p>
    <w:p w:rsidR="00585CA0" w:rsidRPr="00DE48CC" w:rsidRDefault="00585CA0" w:rsidP="00585CA0">
      <w:pPr>
        <w:spacing w:before="100" w:beforeAutospacing="1" w:after="100" w:afterAutospacing="1" w:line="276" w:lineRule="auto"/>
        <w:rPr>
          <w:rFonts w:ascii="UniversLTStd" w:hAnsi="UniversLTStd"/>
          <w:bCs/>
          <w:sz w:val="24"/>
          <w:szCs w:val="24"/>
        </w:rPr>
      </w:pPr>
      <w:r w:rsidRPr="00D0274C">
        <w:rPr>
          <w:rFonts w:ascii="UniversLTStd" w:hAnsi="UniversLTStd"/>
          <w:b/>
          <w:bCs/>
          <w:sz w:val="24"/>
          <w:szCs w:val="24"/>
        </w:rPr>
        <w:t>Technology</w:t>
      </w:r>
      <w:r w:rsidRPr="00DE48CC">
        <w:rPr>
          <w:rFonts w:ascii="UniversLTStd" w:hAnsi="UniversLTStd"/>
          <w:bCs/>
          <w:sz w:val="24"/>
          <w:szCs w:val="24"/>
        </w:rPr>
        <w:t xml:space="preserve">: </w:t>
      </w:r>
      <w:r w:rsidRPr="00DE48CC">
        <w:rPr>
          <w:rFonts w:ascii="UniversLTStd" w:hAnsi="UniversLTStd"/>
          <w:sz w:val="24"/>
          <w:szCs w:val="24"/>
        </w:rPr>
        <w:t xml:space="preserve">effectively utilizes the latest technologies to continuously improve the management of the school and enhance student instruction. </w:t>
      </w:r>
    </w:p>
    <w:p w:rsidR="00585CA0" w:rsidRDefault="00585CA0" w:rsidP="00585CA0">
      <w:pPr>
        <w:spacing w:before="100" w:beforeAutospacing="1" w:after="100" w:afterAutospacing="1" w:line="276" w:lineRule="auto"/>
        <w:rPr>
          <w:rFonts w:ascii="UniversLTStd" w:hAnsi="UniversLTStd"/>
          <w:sz w:val="24"/>
          <w:szCs w:val="24"/>
        </w:rPr>
      </w:pPr>
      <w:r w:rsidRPr="00D0274C">
        <w:rPr>
          <w:rFonts w:ascii="UniversLTStd" w:hAnsi="UniversLTStd"/>
          <w:b/>
          <w:bCs/>
          <w:sz w:val="24"/>
          <w:szCs w:val="24"/>
        </w:rPr>
        <w:t>Time Management</w:t>
      </w:r>
      <w:r w:rsidRPr="00DE48CC">
        <w:rPr>
          <w:rFonts w:ascii="UniversLTStd" w:hAnsi="UniversLTStd"/>
          <w:bCs/>
          <w:sz w:val="24"/>
          <w:szCs w:val="24"/>
        </w:rPr>
        <w:t xml:space="preserve">: </w:t>
      </w:r>
      <w:r w:rsidRPr="00DE48CC">
        <w:rPr>
          <w:rFonts w:ascii="UniversLTStd" w:hAnsi="UniversLTStd"/>
          <w:sz w:val="24"/>
          <w:szCs w:val="24"/>
        </w:rPr>
        <w:t>effectively uses available time to complete work tasks and activities that lead to the achievement of desired work or school results. Runs effective meetings.</w:t>
      </w:r>
    </w:p>
    <w:p w:rsidR="00585CA0" w:rsidRDefault="00585CA0" w:rsidP="00D0274C">
      <w:pPr>
        <w:rPr>
          <w:b/>
          <w:sz w:val="28"/>
          <w:szCs w:val="28"/>
        </w:rPr>
      </w:pPr>
      <w:r w:rsidRPr="00D0274C">
        <w:rPr>
          <w:rFonts w:ascii="UniversLTStd" w:hAnsi="UniversLTStd"/>
          <w:b/>
          <w:bCs/>
          <w:sz w:val="24"/>
          <w:szCs w:val="24"/>
        </w:rPr>
        <w:t>Visionary</w:t>
      </w:r>
      <w:r w:rsidRPr="00DE48CC">
        <w:rPr>
          <w:rFonts w:ascii="UniversLTStd" w:hAnsi="UniversLTStd"/>
          <w:bCs/>
          <w:sz w:val="24"/>
          <w:szCs w:val="24"/>
        </w:rPr>
        <w:t xml:space="preserve">: </w:t>
      </w:r>
      <w:r w:rsidRPr="00DE48CC">
        <w:rPr>
          <w:rFonts w:ascii="UniversLTStd" w:hAnsi="UniversLTStd"/>
          <w:sz w:val="24"/>
          <w:szCs w:val="24"/>
        </w:rPr>
        <w:t>encourages “imagineering” by creating an environment to capture stakeholder dreams of wha</w:t>
      </w:r>
      <w:r w:rsidRPr="00437CE6">
        <w:rPr>
          <w:rFonts w:ascii="UniversLTStd" w:hAnsi="UniversLTStd"/>
          <w:sz w:val="24"/>
          <w:szCs w:val="24"/>
        </w:rPr>
        <w:t>t the school could become for all</w:t>
      </w:r>
      <w:r>
        <w:rPr>
          <w:rFonts w:ascii="UniversLTStd" w:hAnsi="UniversLTStd"/>
          <w:sz w:val="24"/>
          <w:szCs w:val="24"/>
        </w:rPr>
        <w:t>.</w:t>
      </w:r>
      <w:r w:rsidRPr="00437CE6">
        <w:rPr>
          <w:rFonts w:ascii="UniversLTStd" w:hAnsi="UniversLTStd"/>
          <w:sz w:val="24"/>
          <w:szCs w:val="24"/>
        </w:rPr>
        <w:br/>
      </w:r>
    </w:p>
    <w:p w:rsidR="00C82236" w:rsidRPr="00A21EB8" w:rsidRDefault="001E69AC" w:rsidP="00C82236">
      <w:pPr>
        <w:jc w:val="center"/>
        <w:rPr>
          <w:b/>
          <w:sz w:val="28"/>
          <w:szCs w:val="28"/>
        </w:rPr>
      </w:pPr>
      <w:r>
        <w:rPr>
          <w:b/>
          <w:sz w:val="24"/>
          <w:szCs w:val="24"/>
        </w:rPr>
        <w:tab/>
        <w:t>PROFESSIONAL STANDARDS FOR EDUCATIONAL LEADERS/PSEL</w:t>
      </w:r>
    </w:p>
    <w:p w:rsidR="00C82236" w:rsidRDefault="00C82236" w:rsidP="00C82236">
      <w:pPr>
        <w:jc w:val="center"/>
        <w:rPr>
          <w:rFonts w:ascii="OpenSans" w:hAnsi="OpenSans"/>
          <w:b/>
          <w:bCs/>
          <w:sz w:val="24"/>
          <w:szCs w:val="24"/>
        </w:rPr>
      </w:pPr>
    </w:p>
    <w:p w:rsidR="00C82236" w:rsidRDefault="00C82236" w:rsidP="00C82236">
      <w:pPr>
        <w:jc w:val="center"/>
        <w:rPr>
          <w:rFonts w:ascii="OpenSans" w:hAnsi="OpenSans"/>
          <w:b/>
          <w:bCs/>
          <w:sz w:val="24"/>
          <w:szCs w:val="24"/>
        </w:rPr>
      </w:pPr>
      <w:r>
        <w:rPr>
          <w:rFonts w:ascii="OpenSans" w:hAnsi="OpenSans"/>
          <w:b/>
          <w:bCs/>
          <w:sz w:val="24"/>
          <w:szCs w:val="24"/>
        </w:rPr>
        <w:t>Standard 1: Mission, Vision, and Core Values</w:t>
      </w:r>
    </w:p>
    <w:p w:rsidR="00C82236" w:rsidRPr="0015363E" w:rsidRDefault="00C82236" w:rsidP="00C82236">
      <w:pPr>
        <w:rPr>
          <w:sz w:val="24"/>
          <w:szCs w:val="24"/>
        </w:rPr>
      </w:pPr>
      <w:r w:rsidRPr="0015363E">
        <w:rPr>
          <w:rFonts w:ascii="OpenSans" w:hAnsi="OpenSans"/>
          <w:bCs/>
          <w:sz w:val="24"/>
          <w:szCs w:val="24"/>
        </w:rPr>
        <w:t xml:space="preserve">Effective educational leaders develop, advocate, and enact a shared mission, vision, and core values of high-quality education and academic success and well-being of each student. </w:t>
      </w:r>
    </w:p>
    <w:p w:rsidR="00C82236" w:rsidRDefault="00C82236" w:rsidP="00C82236">
      <w:pPr>
        <w:jc w:val="center"/>
        <w:rPr>
          <w:b/>
          <w:sz w:val="24"/>
          <w:szCs w:val="24"/>
        </w:rPr>
      </w:pPr>
    </w:p>
    <w:p w:rsidR="00C82236" w:rsidRPr="0015363E" w:rsidRDefault="00C82236" w:rsidP="00C82236">
      <w:pPr>
        <w:jc w:val="center"/>
        <w:rPr>
          <w:b/>
          <w:sz w:val="24"/>
          <w:szCs w:val="24"/>
        </w:rPr>
      </w:pPr>
      <w:r w:rsidRPr="0015363E">
        <w:rPr>
          <w:b/>
          <w:sz w:val="24"/>
          <w:szCs w:val="24"/>
        </w:rPr>
        <w:t>Standard 2: Ethics and Professional Norms</w:t>
      </w:r>
    </w:p>
    <w:p w:rsidR="00C82236" w:rsidRDefault="00C82236" w:rsidP="00C82236">
      <w:pPr>
        <w:rPr>
          <w:rFonts w:ascii="OpenSans" w:hAnsi="OpenSans"/>
          <w:b/>
          <w:bCs/>
          <w:sz w:val="24"/>
          <w:szCs w:val="24"/>
        </w:rPr>
      </w:pPr>
      <w:r w:rsidRPr="0015363E">
        <w:rPr>
          <w:bCs/>
          <w:sz w:val="24"/>
          <w:szCs w:val="24"/>
        </w:rPr>
        <w:t>Effective educational leaders act ethically and according to professional norms to promote each student’s academic success and well-being</w:t>
      </w:r>
      <w:r w:rsidRPr="0015363E">
        <w:rPr>
          <w:rFonts w:ascii="OpenSans" w:hAnsi="OpenSans"/>
          <w:b/>
          <w:bCs/>
          <w:sz w:val="24"/>
          <w:szCs w:val="24"/>
        </w:rPr>
        <w:t xml:space="preserve">. </w:t>
      </w:r>
    </w:p>
    <w:p w:rsidR="001E69AC" w:rsidRDefault="001E69AC" w:rsidP="00143B16">
      <w:pPr>
        <w:rPr>
          <w:rFonts w:ascii="OpenSans" w:hAnsi="OpenSans"/>
          <w:b/>
          <w:bCs/>
          <w:sz w:val="24"/>
          <w:szCs w:val="24"/>
        </w:rPr>
      </w:pPr>
    </w:p>
    <w:p w:rsidR="00C82236" w:rsidRDefault="00C82236" w:rsidP="00C82236">
      <w:pPr>
        <w:jc w:val="center"/>
        <w:rPr>
          <w:rFonts w:ascii="OpenSans" w:hAnsi="OpenSans"/>
          <w:b/>
          <w:bCs/>
          <w:sz w:val="24"/>
          <w:szCs w:val="24"/>
        </w:rPr>
      </w:pPr>
      <w:r>
        <w:rPr>
          <w:rFonts w:ascii="OpenSans" w:hAnsi="OpenSans"/>
          <w:b/>
          <w:bCs/>
          <w:sz w:val="24"/>
          <w:szCs w:val="24"/>
        </w:rPr>
        <w:t>Standard 3: Equity and Cultural Responsiveness</w:t>
      </w:r>
    </w:p>
    <w:p w:rsidR="00C82236" w:rsidRPr="00A21EB8" w:rsidRDefault="00C82236" w:rsidP="00C82236">
      <w:pPr>
        <w:spacing w:before="100" w:beforeAutospacing="1" w:after="100" w:afterAutospacing="1"/>
        <w:rPr>
          <w:sz w:val="24"/>
          <w:szCs w:val="24"/>
        </w:rPr>
      </w:pPr>
      <w:r w:rsidRPr="0015363E">
        <w:rPr>
          <w:rFonts w:ascii="OpenSans" w:hAnsi="OpenSans"/>
          <w:bCs/>
          <w:sz w:val="24"/>
          <w:szCs w:val="24"/>
        </w:rPr>
        <w:t>Effective educational leaders strive for equity of educational opportunity and culturally responsive practices to promote each student’s academic success and well-being</w:t>
      </w:r>
      <w:r w:rsidRPr="0015363E">
        <w:rPr>
          <w:rFonts w:ascii="OpenSans" w:hAnsi="OpenSans"/>
          <w:b/>
          <w:bCs/>
          <w:sz w:val="24"/>
          <w:szCs w:val="24"/>
        </w:rPr>
        <w:t xml:space="preserve">. </w:t>
      </w:r>
    </w:p>
    <w:p w:rsidR="00C82236" w:rsidRDefault="00C82236" w:rsidP="00C82236">
      <w:pPr>
        <w:jc w:val="center"/>
        <w:rPr>
          <w:b/>
          <w:bCs/>
          <w:sz w:val="24"/>
          <w:szCs w:val="24"/>
        </w:rPr>
      </w:pPr>
    </w:p>
    <w:p w:rsidR="00C82236" w:rsidRPr="0015363E" w:rsidRDefault="00C82236" w:rsidP="00C82236">
      <w:pPr>
        <w:jc w:val="center"/>
        <w:rPr>
          <w:b/>
          <w:bCs/>
          <w:sz w:val="24"/>
          <w:szCs w:val="24"/>
        </w:rPr>
      </w:pPr>
      <w:r w:rsidRPr="0015363E">
        <w:rPr>
          <w:b/>
          <w:bCs/>
          <w:sz w:val="24"/>
          <w:szCs w:val="24"/>
        </w:rPr>
        <w:t>Standard 4: Curriculum, Instruction, and Assessment</w:t>
      </w:r>
    </w:p>
    <w:p w:rsidR="00143B16" w:rsidRPr="00143B16" w:rsidRDefault="00C82236" w:rsidP="00143B16">
      <w:pPr>
        <w:rPr>
          <w:b/>
          <w:bCs/>
          <w:sz w:val="24"/>
          <w:szCs w:val="24"/>
        </w:rPr>
      </w:pPr>
      <w:r w:rsidRPr="0015363E">
        <w:rPr>
          <w:bCs/>
          <w:sz w:val="24"/>
          <w:szCs w:val="24"/>
        </w:rPr>
        <w:t>Effective educational leaders develop and support intellectually rigorous and coherent systems of curriculum, instruction, and assessment to promote each student’s academic success and well-being</w:t>
      </w:r>
      <w:r w:rsidRPr="0015363E">
        <w:rPr>
          <w:b/>
          <w:bCs/>
          <w:sz w:val="24"/>
          <w:szCs w:val="24"/>
        </w:rPr>
        <w:t xml:space="preserve">. </w:t>
      </w:r>
    </w:p>
    <w:p w:rsidR="00C82236" w:rsidRDefault="00C82236" w:rsidP="00C82236">
      <w:pPr>
        <w:jc w:val="center"/>
        <w:rPr>
          <w:b/>
          <w:bCs/>
          <w:sz w:val="24"/>
          <w:szCs w:val="24"/>
        </w:rPr>
      </w:pPr>
      <w:r>
        <w:rPr>
          <w:b/>
          <w:bCs/>
          <w:sz w:val="24"/>
          <w:szCs w:val="24"/>
        </w:rPr>
        <w:t>Standard 5: Community of Care and Support for Students</w:t>
      </w:r>
    </w:p>
    <w:p w:rsidR="00C82236" w:rsidRDefault="00C82236" w:rsidP="00143B16">
      <w:pPr>
        <w:rPr>
          <w:sz w:val="24"/>
          <w:szCs w:val="24"/>
        </w:rPr>
      </w:pPr>
      <w:r w:rsidRPr="0015363E">
        <w:rPr>
          <w:bCs/>
          <w:sz w:val="24"/>
          <w:szCs w:val="24"/>
        </w:rPr>
        <w:t xml:space="preserve">Effective educational leaders cultivate an inclusive, caring, and supportive school community that promotes the academic success and well-being of each student. </w:t>
      </w:r>
    </w:p>
    <w:p w:rsidR="00143B16" w:rsidRPr="00143B16" w:rsidRDefault="00143B16" w:rsidP="00143B16">
      <w:pPr>
        <w:rPr>
          <w:sz w:val="24"/>
          <w:szCs w:val="24"/>
        </w:rPr>
      </w:pPr>
    </w:p>
    <w:p w:rsidR="00C82236" w:rsidRPr="0015363E" w:rsidRDefault="00C82236" w:rsidP="00C82236">
      <w:pPr>
        <w:jc w:val="center"/>
        <w:rPr>
          <w:b/>
          <w:sz w:val="24"/>
          <w:szCs w:val="24"/>
        </w:rPr>
      </w:pPr>
      <w:r w:rsidRPr="0015363E">
        <w:rPr>
          <w:b/>
          <w:sz w:val="24"/>
          <w:szCs w:val="24"/>
        </w:rPr>
        <w:t>Standard 6: Professional Capacity of School Personnel</w:t>
      </w:r>
    </w:p>
    <w:p w:rsidR="00C82236" w:rsidRDefault="00C82236" w:rsidP="00143B16">
      <w:pPr>
        <w:rPr>
          <w:sz w:val="24"/>
          <w:szCs w:val="24"/>
        </w:rPr>
      </w:pPr>
      <w:r w:rsidRPr="0015363E">
        <w:rPr>
          <w:bCs/>
          <w:sz w:val="24"/>
          <w:szCs w:val="24"/>
        </w:rPr>
        <w:t>Effective educational leaders develop the professional capacity and practice of school personnel to promote each student’s academic success and well-being</w:t>
      </w:r>
      <w:r w:rsidRPr="0015363E">
        <w:rPr>
          <w:b/>
          <w:bCs/>
          <w:sz w:val="24"/>
          <w:szCs w:val="24"/>
        </w:rPr>
        <w:t xml:space="preserve">. </w:t>
      </w:r>
    </w:p>
    <w:p w:rsidR="00143B16" w:rsidRPr="00143B16" w:rsidRDefault="00143B16" w:rsidP="00143B16">
      <w:pPr>
        <w:rPr>
          <w:sz w:val="24"/>
          <w:szCs w:val="24"/>
        </w:rPr>
      </w:pPr>
    </w:p>
    <w:p w:rsidR="00C82236" w:rsidRPr="00162A4E" w:rsidRDefault="00C82236" w:rsidP="00C82236">
      <w:pPr>
        <w:jc w:val="center"/>
        <w:rPr>
          <w:rFonts w:ascii="OpenSans" w:hAnsi="OpenSans"/>
          <w:b/>
          <w:bCs/>
          <w:sz w:val="24"/>
          <w:szCs w:val="24"/>
        </w:rPr>
      </w:pPr>
      <w:r w:rsidRPr="00162A4E">
        <w:rPr>
          <w:rFonts w:ascii="OpenSans" w:hAnsi="OpenSans"/>
          <w:b/>
          <w:bCs/>
          <w:sz w:val="24"/>
          <w:szCs w:val="24"/>
        </w:rPr>
        <w:t>Standard 7: Professional Community for Teachers and Staff</w:t>
      </w:r>
    </w:p>
    <w:p w:rsidR="00C82236" w:rsidRDefault="00C82236" w:rsidP="00585CA0">
      <w:pPr>
        <w:rPr>
          <w:sz w:val="24"/>
          <w:szCs w:val="24"/>
        </w:rPr>
      </w:pPr>
      <w:r w:rsidRPr="0015363E">
        <w:rPr>
          <w:rFonts w:ascii="OpenSans" w:hAnsi="OpenSans"/>
          <w:bCs/>
          <w:sz w:val="24"/>
          <w:szCs w:val="24"/>
        </w:rPr>
        <w:t>Effective educational leaders foster a professional community of teachers and other professional</w:t>
      </w:r>
      <w:r>
        <w:rPr>
          <w:rFonts w:ascii="OpenSans" w:hAnsi="OpenSans"/>
          <w:bCs/>
          <w:sz w:val="24"/>
          <w:szCs w:val="24"/>
        </w:rPr>
        <w:t>s</w:t>
      </w:r>
      <w:r w:rsidRPr="0015363E">
        <w:rPr>
          <w:rFonts w:ascii="OpenSans" w:hAnsi="OpenSans"/>
          <w:bCs/>
          <w:sz w:val="24"/>
          <w:szCs w:val="24"/>
        </w:rPr>
        <w:t xml:space="preserve"> to promote each student’s academic success and well-being</w:t>
      </w:r>
      <w:r w:rsidRPr="0015363E">
        <w:rPr>
          <w:rFonts w:ascii="OpenSans" w:hAnsi="OpenSans"/>
          <w:b/>
          <w:bCs/>
          <w:sz w:val="24"/>
          <w:szCs w:val="24"/>
        </w:rPr>
        <w:t xml:space="preserve">. </w:t>
      </w:r>
    </w:p>
    <w:p w:rsidR="00585CA0" w:rsidRPr="00585CA0" w:rsidRDefault="00585CA0" w:rsidP="00585CA0">
      <w:pPr>
        <w:rPr>
          <w:sz w:val="24"/>
          <w:szCs w:val="24"/>
        </w:rPr>
      </w:pPr>
    </w:p>
    <w:p w:rsidR="00C82236" w:rsidRDefault="00C82236" w:rsidP="00C82236">
      <w:pPr>
        <w:jc w:val="center"/>
        <w:rPr>
          <w:b/>
          <w:bCs/>
          <w:sz w:val="24"/>
          <w:szCs w:val="24"/>
        </w:rPr>
      </w:pPr>
      <w:r>
        <w:rPr>
          <w:b/>
          <w:bCs/>
          <w:sz w:val="24"/>
          <w:szCs w:val="24"/>
        </w:rPr>
        <w:t>Standard 8: Meaningful Engagement of Families and Communities</w:t>
      </w:r>
    </w:p>
    <w:p w:rsidR="00C82236" w:rsidRDefault="00C82236" w:rsidP="00143B16">
      <w:pPr>
        <w:rPr>
          <w:bCs/>
          <w:sz w:val="24"/>
          <w:szCs w:val="24"/>
        </w:rPr>
      </w:pPr>
      <w:r w:rsidRPr="00162A4E">
        <w:rPr>
          <w:bCs/>
          <w:sz w:val="24"/>
          <w:szCs w:val="24"/>
        </w:rPr>
        <w:t xml:space="preserve">Effective educational leaders engage families and the community in meaningful, reciprocal, and mutually beneficial ways to promote each student’s academic success and well-being. </w:t>
      </w:r>
    </w:p>
    <w:p w:rsidR="00143B16" w:rsidRPr="00143B16" w:rsidRDefault="00143B16" w:rsidP="00143B16">
      <w:pPr>
        <w:rPr>
          <w:bCs/>
          <w:sz w:val="24"/>
          <w:szCs w:val="24"/>
        </w:rPr>
      </w:pPr>
    </w:p>
    <w:p w:rsidR="00C82236" w:rsidRPr="00162A4E" w:rsidRDefault="00C82236" w:rsidP="00C82236">
      <w:pPr>
        <w:jc w:val="center"/>
        <w:rPr>
          <w:b/>
          <w:sz w:val="24"/>
          <w:szCs w:val="24"/>
        </w:rPr>
      </w:pPr>
      <w:r w:rsidRPr="00162A4E">
        <w:rPr>
          <w:b/>
          <w:bCs/>
          <w:sz w:val="24"/>
          <w:szCs w:val="24"/>
        </w:rPr>
        <w:t>Standard 9: Operations and Management</w:t>
      </w:r>
    </w:p>
    <w:p w:rsidR="00C82236" w:rsidRPr="0015363E" w:rsidRDefault="00C82236" w:rsidP="00C82236">
      <w:pPr>
        <w:rPr>
          <w:sz w:val="24"/>
          <w:szCs w:val="24"/>
        </w:rPr>
      </w:pPr>
      <w:r w:rsidRPr="00162A4E">
        <w:rPr>
          <w:sz w:val="24"/>
          <w:szCs w:val="24"/>
        </w:rPr>
        <w:t>E</w:t>
      </w:r>
      <w:r>
        <w:rPr>
          <w:sz w:val="24"/>
          <w:szCs w:val="24"/>
        </w:rPr>
        <w:t>ff</w:t>
      </w:r>
      <w:r w:rsidRPr="00162A4E">
        <w:rPr>
          <w:sz w:val="24"/>
          <w:szCs w:val="24"/>
        </w:rPr>
        <w:t>ective educational leaders manage school operations and resources to</w:t>
      </w:r>
      <w:r>
        <w:rPr>
          <w:sz w:val="24"/>
          <w:szCs w:val="24"/>
        </w:rPr>
        <w:t xml:space="preserve"> </w:t>
      </w:r>
      <w:r w:rsidRPr="00162A4E">
        <w:rPr>
          <w:sz w:val="24"/>
          <w:szCs w:val="24"/>
        </w:rPr>
        <w:t>promote each student’s academic success and well-being.</w:t>
      </w:r>
    </w:p>
    <w:p w:rsidR="00DE48CC" w:rsidRDefault="00DE48CC" w:rsidP="00585CA0">
      <w:pPr>
        <w:rPr>
          <w:b/>
          <w:sz w:val="24"/>
          <w:szCs w:val="24"/>
        </w:rPr>
      </w:pPr>
    </w:p>
    <w:p w:rsidR="00C82236" w:rsidRPr="00A21EB8" w:rsidRDefault="00C82236" w:rsidP="00C82236">
      <w:pPr>
        <w:jc w:val="center"/>
        <w:rPr>
          <w:b/>
          <w:sz w:val="24"/>
          <w:szCs w:val="24"/>
        </w:rPr>
      </w:pPr>
      <w:r w:rsidRPr="00A21EB8">
        <w:rPr>
          <w:b/>
          <w:sz w:val="24"/>
          <w:szCs w:val="24"/>
        </w:rPr>
        <w:t>Standard 10: School Improvement</w:t>
      </w:r>
    </w:p>
    <w:p w:rsidR="00C82236" w:rsidRPr="00A21EB8" w:rsidRDefault="00C82236" w:rsidP="00C82236">
      <w:pPr>
        <w:rPr>
          <w:sz w:val="24"/>
          <w:szCs w:val="24"/>
        </w:rPr>
      </w:pPr>
      <w:r w:rsidRPr="00A21EB8">
        <w:rPr>
          <w:sz w:val="24"/>
          <w:szCs w:val="24"/>
        </w:rPr>
        <w:t>Effective educational leaders manage school operations and resources to promote each student’s academic success and well-being.</w:t>
      </w:r>
    </w:p>
    <w:p w:rsidR="00C82236" w:rsidRDefault="00C82236" w:rsidP="00C82236">
      <w:pPr>
        <w:jc w:val="center"/>
        <w:rPr>
          <w:b/>
          <w:sz w:val="28"/>
          <w:szCs w:val="28"/>
        </w:rPr>
      </w:pPr>
    </w:p>
    <w:p w:rsidR="002C6C77" w:rsidRPr="00C81D8C" w:rsidRDefault="00C82236" w:rsidP="00C81D8C">
      <w:pPr>
        <w:rPr>
          <w:b/>
          <w:sz w:val="24"/>
          <w:szCs w:val="24"/>
        </w:rPr>
      </w:pPr>
      <w:r w:rsidRPr="00A21EB8">
        <w:rPr>
          <w:b/>
          <w:sz w:val="24"/>
          <w:szCs w:val="24"/>
        </w:rPr>
        <w:t>Go to</w:t>
      </w:r>
      <w:r w:rsidRPr="00A21EB8">
        <w:rPr>
          <w:sz w:val="24"/>
          <w:szCs w:val="24"/>
        </w:rPr>
        <w:t xml:space="preserve"> </w:t>
      </w:r>
      <w:hyperlink r:id="rId12" w:history="1">
        <w:r w:rsidRPr="00A21EB8">
          <w:rPr>
            <w:rStyle w:val="Hyperlink"/>
            <w:b/>
            <w:sz w:val="24"/>
            <w:szCs w:val="24"/>
          </w:rPr>
          <w:t>https://ccsso.org/resource-library/professional-standards-educational-leaders</w:t>
        </w:r>
      </w:hyperlink>
    </w:p>
    <w:p w:rsidR="004A5E77" w:rsidRDefault="004A5E77" w:rsidP="00143B16">
      <w:pPr>
        <w:pStyle w:val="NormalWeb"/>
        <w:tabs>
          <w:tab w:val="left" w:pos="7200"/>
        </w:tabs>
        <w:outlineLvl w:val="0"/>
        <w:rPr>
          <w:b/>
        </w:rPr>
      </w:pPr>
    </w:p>
    <w:p w:rsidR="00C82236" w:rsidRPr="004A5E77" w:rsidRDefault="00D0274C" w:rsidP="00C82236">
      <w:pPr>
        <w:pStyle w:val="NormalWeb"/>
        <w:tabs>
          <w:tab w:val="left" w:pos="7200"/>
        </w:tabs>
        <w:ind w:left="-90"/>
        <w:jc w:val="center"/>
        <w:outlineLvl w:val="0"/>
        <w:rPr>
          <w:b/>
        </w:rPr>
      </w:pPr>
      <w:r w:rsidRPr="004A5E77">
        <w:rPr>
          <w:b/>
        </w:rPr>
        <w:t>NCSSE AND PSEL ALIGNMENT</w:t>
      </w:r>
    </w:p>
    <w:p w:rsidR="00C82236" w:rsidRPr="00712FF4" w:rsidRDefault="00C82236" w:rsidP="00C82236">
      <w:pPr>
        <w:pStyle w:val="NormalWeb"/>
        <w:tabs>
          <w:tab w:val="left" w:pos="7200"/>
        </w:tabs>
        <w:ind w:left="-90"/>
        <w:jc w:val="center"/>
        <w:outlineLvl w:val="0"/>
        <w:rPr>
          <w:b/>
          <w:sz w:val="28"/>
          <w:szCs w:val="28"/>
        </w:rPr>
      </w:pPr>
    </w:p>
    <w:tbl>
      <w:tblPr>
        <w:tblW w:w="1019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267"/>
        <w:gridCol w:w="2968"/>
      </w:tblGrid>
      <w:tr w:rsidR="00C82236" w:rsidRPr="00390725" w:rsidTr="00B23039">
        <w:trPr>
          <w:trHeight w:val="296"/>
        </w:trPr>
        <w:tc>
          <w:tcPr>
            <w:tcW w:w="3960" w:type="dxa"/>
            <w:shd w:val="clear" w:color="auto" w:fill="auto"/>
          </w:tcPr>
          <w:p w:rsidR="00C82236" w:rsidRPr="00390725" w:rsidRDefault="00C82236" w:rsidP="00763C68">
            <w:pPr>
              <w:pStyle w:val="NormalWeb"/>
              <w:tabs>
                <w:tab w:val="left" w:pos="7200"/>
              </w:tabs>
              <w:jc w:val="center"/>
              <w:rPr>
                <w:b/>
                <w:sz w:val="22"/>
                <w:szCs w:val="22"/>
              </w:rPr>
            </w:pPr>
            <w:r>
              <w:rPr>
                <w:b/>
                <w:sz w:val="22"/>
                <w:szCs w:val="22"/>
              </w:rPr>
              <w:t>NCSSE</w:t>
            </w:r>
          </w:p>
        </w:tc>
        <w:tc>
          <w:tcPr>
            <w:tcW w:w="3267" w:type="dxa"/>
            <w:shd w:val="clear" w:color="auto" w:fill="auto"/>
          </w:tcPr>
          <w:p w:rsidR="00C82236" w:rsidRPr="00390725" w:rsidRDefault="00C82236" w:rsidP="00763C68">
            <w:pPr>
              <w:pStyle w:val="NormalWeb"/>
              <w:tabs>
                <w:tab w:val="left" w:pos="7200"/>
              </w:tabs>
              <w:jc w:val="center"/>
              <w:rPr>
                <w:b/>
                <w:sz w:val="22"/>
                <w:szCs w:val="22"/>
              </w:rPr>
            </w:pPr>
            <w:r w:rsidRPr="00390725">
              <w:rPr>
                <w:b/>
                <w:sz w:val="22"/>
                <w:szCs w:val="22"/>
              </w:rPr>
              <w:t>PSEL</w:t>
            </w:r>
          </w:p>
        </w:tc>
        <w:tc>
          <w:tcPr>
            <w:tcW w:w="2968" w:type="dxa"/>
            <w:shd w:val="clear" w:color="auto" w:fill="auto"/>
          </w:tcPr>
          <w:p w:rsidR="00C82236" w:rsidRPr="00390725" w:rsidRDefault="00C82236" w:rsidP="00763C68">
            <w:pPr>
              <w:pStyle w:val="NormalWeb"/>
              <w:tabs>
                <w:tab w:val="left" w:pos="7200"/>
              </w:tabs>
              <w:jc w:val="center"/>
              <w:rPr>
                <w:b/>
              </w:rPr>
            </w:pPr>
            <w:r w:rsidRPr="00390725">
              <w:rPr>
                <w:b/>
              </w:rPr>
              <w:t>Activities</w:t>
            </w:r>
          </w:p>
        </w:tc>
      </w:tr>
      <w:tr w:rsidR="00C82236" w:rsidRPr="00390725" w:rsidTr="00B23039">
        <w:tc>
          <w:tcPr>
            <w:tcW w:w="3960" w:type="dxa"/>
            <w:shd w:val="clear" w:color="auto" w:fill="auto"/>
          </w:tcPr>
          <w:p w:rsidR="00C82236" w:rsidRPr="00390725" w:rsidRDefault="00C82236" w:rsidP="00763C68">
            <w:pPr>
              <w:pStyle w:val="NormalWeb"/>
              <w:tabs>
                <w:tab w:val="left" w:pos="7200"/>
              </w:tabs>
              <w:rPr>
                <w:sz w:val="22"/>
                <w:szCs w:val="22"/>
              </w:rPr>
            </w:pPr>
            <w:r w:rsidRPr="00390725">
              <w:rPr>
                <w:b/>
                <w:sz w:val="22"/>
                <w:szCs w:val="22"/>
              </w:rPr>
              <w:t>Standard 1</w:t>
            </w:r>
            <w:r w:rsidR="0064147D">
              <w:rPr>
                <w:b/>
                <w:sz w:val="22"/>
                <w:szCs w:val="22"/>
              </w:rPr>
              <w:t>:</w:t>
            </w:r>
            <w:r w:rsidRPr="00390725">
              <w:rPr>
                <w:b/>
                <w:sz w:val="22"/>
                <w:szCs w:val="22"/>
              </w:rPr>
              <w:t xml:space="preserve"> Strategic Leadership</w:t>
            </w:r>
            <w:r w:rsidRPr="00390725">
              <w:rPr>
                <w:sz w:val="22"/>
                <w:szCs w:val="22"/>
              </w:rPr>
              <w:t>:</w:t>
            </w:r>
          </w:p>
          <w:p w:rsidR="00C82236" w:rsidRPr="00390725" w:rsidRDefault="00C82236" w:rsidP="00763C68">
            <w:pPr>
              <w:pStyle w:val="NormalWeb"/>
              <w:tabs>
                <w:tab w:val="left" w:pos="7200"/>
              </w:tabs>
              <w:rPr>
                <w:sz w:val="22"/>
                <w:szCs w:val="22"/>
              </w:rPr>
            </w:pPr>
            <w:r w:rsidRPr="00390725">
              <w:rPr>
                <w:rFonts w:ascii="UniversLTStd" w:hAnsi="UniversLTStd"/>
                <w:sz w:val="22"/>
                <w:szCs w:val="22"/>
              </w:rPr>
              <w:t>School executives will create conditions that re-image the school’s vision, mission, and goals.</w:t>
            </w:r>
            <w:r w:rsidR="002940B0">
              <w:rPr>
                <w:rFonts w:ascii="UniversLTStd" w:hAnsi="UniversLTStd"/>
                <w:sz w:val="22"/>
                <w:szCs w:val="22"/>
              </w:rPr>
              <w:t xml:space="preserve"> </w:t>
            </w:r>
            <w:r w:rsidRPr="00390725">
              <w:rPr>
                <w:rFonts w:ascii="UniversLTStd" w:hAnsi="UniversLTStd"/>
                <w:sz w:val="22"/>
                <w:szCs w:val="22"/>
              </w:rPr>
              <w:t>Understanding that schools prepare students for an unpredictable future, the leader creates a climate of inquiry that challenges the school community to re-purpose itself by building on its core values and beliefs.</w:t>
            </w:r>
          </w:p>
          <w:p w:rsidR="00C82236" w:rsidRPr="00390725" w:rsidRDefault="00C82236" w:rsidP="00763C68">
            <w:pPr>
              <w:pStyle w:val="NormalWeb"/>
              <w:tabs>
                <w:tab w:val="left" w:pos="7200"/>
              </w:tabs>
              <w:rPr>
                <w:sz w:val="22"/>
                <w:szCs w:val="22"/>
              </w:rPr>
            </w:pPr>
          </w:p>
        </w:tc>
        <w:tc>
          <w:tcPr>
            <w:tcW w:w="3267" w:type="dxa"/>
            <w:shd w:val="clear" w:color="auto" w:fill="auto"/>
          </w:tcPr>
          <w:p w:rsidR="00C82236" w:rsidRPr="00390725" w:rsidRDefault="00C82236" w:rsidP="00763C68">
            <w:pPr>
              <w:spacing w:before="100" w:beforeAutospacing="1" w:after="100" w:afterAutospacing="1"/>
              <w:rPr>
                <w:rFonts w:ascii="OpenSans" w:hAnsi="OpenSans"/>
                <w:b/>
                <w:bCs/>
                <w:sz w:val="22"/>
                <w:szCs w:val="22"/>
              </w:rPr>
            </w:pPr>
            <w:r w:rsidRPr="00390725">
              <w:rPr>
                <w:rFonts w:ascii="OpenSans" w:hAnsi="OpenSans"/>
                <w:b/>
                <w:bCs/>
                <w:sz w:val="22"/>
                <w:szCs w:val="22"/>
              </w:rPr>
              <w:t xml:space="preserve">Standard 1: Mission, Vision, and Core Values: </w:t>
            </w:r>
            <w:r w:rsidRPr="00390725">
              <w:rPr>
                <w:rFonts w:ascii="OpenSans" w:hAnsi="OpenSans"/>
                <w:bCs/>
                <w:sz w:val="22"/>
                <w:szCs w:val="22"/>
              </w:rPr>
              <w:t xml:space="preserve">Effective educational leaders develop, advocate, and enact a shared mission, vision, and core values of high-quality education and academic success and of each student. </w:t>
            </w:r>
          </w:p>
          <w:p w:rsidR="00C82236" w:rsidRPr="00390725" w:rsidRDefault="00C82236" w:rsidP="00763C68">
            <w:pPr>
              <w:rPr>
                <w:rFonts w:ascii="OpenSans" w:hAnsi="OpenSans"/>
                <w:b/>
                <w:bCs/>
                <w:sz w:val="22"/>
                <w:szCs w:val="22"/>
              </w:rPr>
            </w:pPr>
            <w:r w:rsidRPr="00390725">
              <w:rPr>
                <w:rFonts w:ascii="OpenSans" w:hAnsi="OpenSans"/>
                <w:b/>
                <w:bCs/>
                <w:sz w:val="22"/>
                <w:szCs w:val="22"/>
              </w:rPr>
              <w:t>Standard 10: School Improvement</w:t>
            </w:r>
          </w:p>
          <w:p w:rsidR="00C82236" w:rsidRPr="00390725" w:rsidRDefault="00C82236" w:rsidP="00763C68">
            <w:pPr>
              <w:rPr>
                <w:sz w:val="22"/>
                <w:szCs w:val="22"/>
              </w:rPr>
            </w:pPr>
            <w:r w:rsidRPr="00390725">
              <w:rPr>
                <w:rFonts w:ascii="OpenSans" w:hAnsi="OpenSans"/>
                <w:bCs/>
                <w:sz w:val="22"/>
                <w:szCs w:val="22"/>
              </w:rPr>
              <w:t xml:space="preserve">Effective educational leaders act as agents of continuous improvement to promote each student’s academic success and well-being. </w:t>
            </w:r>
          </w:p>
        </w:tc>
        <w:tc>
          <w:tcPr>
            <w:tcW w:w="2968" w:type="dxa"/>
            <w:shd w:val="clear" w:color="auto" w:fill="auto"/>
          </w:tcPr>
          <w:p w:rsidR="00C82236" w:rsidRPr="00390725" w:rsidRDefault="00C82236" w:rsidP="00763C68">
            <w:pPr>
              <w:pStyle w:val="NormalWeb"/>
              <w:tabs>
                <w:tab w:val="left" w:pos="7200"/>
              </w:tabs>
              <w:rPr>
                <w:sz w:val="22"/>
                <w:szCs w:val="22"/>
              </w:rPr>
            </w:pPr>
            <w:r w:rsidRPr="00390725">
              <w:rPr>
                <w:sz w:val="22"/>
                <w:szCs w:val="22"/>
              </w:rPr>
              <w:t>Observe several meetings of the school improvement team and identify efforts aimed at goal</w:t>
            </w:r>
            <w:r>
              <w:rPr>
                <w:sz w:val="22"/>
                <w:szCs w:val="22"/>
              </w:rPr>
              <w:t xml:space="preserve"> attainment and progress monitoring.</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sidRPr="00390725">
              <w:rPr>
                <w:sz w:val="22"/>
                <w:szCs w:val="22"/>
              </w:rPr>
              <w:t>Identify examples of the mission statement “in action.”</w:t>
            </w:r>
            <w:r w:rsidR="002940B0">
              <w:rPr>
                <w:sz w:val="22"/>
                <w:szCs w:val="22"/>
              </w:rPr>
              <w:t xml:space="preserve"> </w:t>
            </w:r>
            <w:r w:rsidRPr="00390725">
              <w:rPr>
                <w:sz w:val="22"/>
                <w:szCs w:val="22"/>
              </w:rPr>
              <w:t>Suggest ways to a</w:t>
            </w:r>
            <w:r>
              <w:rPr>
                <w:sz w:val="22"/>
                <w:szCs w:val="22"/>
              </w:rPr>
              <w:t>lign the mission statement with daily practices.</w:t>
            </w:r>
          </w:p>
          <w:p w:rsidR="00C82236" w:rsidRPr="00390725" w:rsidRDefault="00C82236" w:rsidP="00763C68">
            <w:pPr>
              <w:pStyle w:val="NormalWeb"/>
              <w:tabs>
                <w:tab w:val="left" w:pos="7200"/>
              </w:tabs>
              <w:rPr>
                <w:sz w:val="22"/>
                <w:szCs w:val="22"/>
              </w:rPr>
            </w:pPr>
          </w:p>
        </w:tc>
      </w:tr>
      <w:tr w:rsidR="00C82236" w:rsidRPr="00390725" w:rsidTr="00B23039">
        <w:trPr>
          <w:trHeight w:val="3806"/>
        </w:trPr>
        <w:tc>
          <w:tcPr>
            <w:tcW w:w="3960" w:type="dxa"/>
            <w:shd w:val="clear" w:color="auto" w:fill="auto"/>
          </w:tcPr>
          <w:p w:rsidR="00C82236" w:rsidRPr="00390725" w:rsidRDefault="00C82236" w:rsidP="00763C68">
            <w:pPr>
              <w:pStyle w:val="NormalWeb"/>
              <w:tabs>
                <w:tab w:val="left" w:pos="7200"/>
              </w:tabs>
              <w:rPr>
                <w:rFonts w:ascii="UniversLTStd" w:hAnsi="UniversLTStd"/>
                <w:sz w:val="22"/>
                <w:szCs w:val="22"/>
              </w:rPr>
            </w:pPr>
            <w:r w:rsidRPr="00390725">
              <w:rPr>
                <w:b/>
                <w:sz w:val="22"/>
                <w:szCs w:val="22"/>
              </w:rPr>
              <w:t>Standard 2</w:t>
            </w:r>
            <w:r w:rsidR="0064147D">
              <w:rPr>
                <w:b/>
                <w:sz w:val="22"/>
                <w:szCs w:val="22"/>
              </w:rPr>
              <w:t>:</w:t>
            </w:r>
            <w:r w:rsidRPr="00390725">
              <w:rPr>
                <w:b/>
                <w:sz w:val="22"/>
                <w:szCs w:val="22"/>
              </w:rPr>
              <w:t xml:space="preserve"> Instructional Leadership: </w:t>
            </w:r>
            <w:r w:rsidRPr="00390725">
              <w:rPr>
                <w:rFonts w:ascii="UniversLTStd" w:hAnsi="UniversLTStd"/>
                <w:sz w:val="22"/>
                <w:szCs w:val="22"/>
              </w:rPr>
              <w:t xml:space="preserve">School executives will set high standards for the professional practice of 21st century instruction that result in a no-nonsense, accountable environment. The school executive must be knowledgeable of best practices and use this knowledge to create collaborative structures for the design of highly engaging work for students, the on-going peer review of this work and the sharing of this work throughout the professional community. </w:t>
            </w:r>
          </w:p>
        </w:tc>
        <w:tc>
          <w:tcPr>
            <w:tcW w:w="3267"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 xml:space="preserve">Standard 4: Curriculum, Instruction, and Assessment: </w:t>
            </w:r>
            <w:r w:rsidRPr="00390725">
              <w:rPr>
                <w:rFonts w:ascii="OpenSans" w:hAnsi="OpenSans"/>
                <w:bCs/>
                <w:sz w:val="22"/>
                <w:szCs w:val="22"/>
              </w:rPr>
              <w:t xml:space="preserve">Effective educational leaders develop and support intellectually rigorous and coherent systems of curriculum, instruction, and assessment to promote each student’s academic success and well-being. </w:t>
            </w:r>
          </w:p>
          <w:p w:rsidR="00C82236" w:rsidRPr="00390725" w:rsidRDefault="00C82236" w:rsidP="00763C68">
            <w:pPr>
              <w:pStyle w:val="NormalWeb"/>
              <w:tabs>
                <w:tab w:val="left" w:pos="7200"/>
              </w:tabs>
              <w:jc w:val="center"/>
              <w:rPr>
                <w:b/>
                <w:sz w:val="22"/>
                <w:szCs w:val="22"/>
              </w:rPr>
            </w:pPr>
          </w:p>
          <w:p w:rsidR="00C82236" w:rsidRPr="00390725" w:rsidRDefault="00C82236" w:rsidP="00763C68">
            <w:pPr>
              <w:pStyle w:val="NormalWeb"/>
              <w:tabs>
                <w:tab w:val="left" w:pos="7200"/>
              </w:tabs>
              <w:rPr>
                <w:b/>
                <w:sz w:val="22"/>
                <w:szCs w:val="22"/>
              </w:rPr>
            </w:pPr>
            <w:r w:rsidRPr="00390725">
              <w:rPr>
                <w:b/>
                <w:sz w:val="22"/>
                <w:szCs w:val="22"/>
              </w:rPr>
              <w:t xml:space="preserve">Standard 2: Ethics and Professional Norms: </w:t>
            </w:r>
            <w:r w:rsidRPr="00390725">
              <w:rPr>
                <w:rFonts w:ascii="OpenSans" w:hAnsi="OpenSans"/>
                <w:bCs/>
                <w:sz w:val="22"/>
                <w:szCs w:val="22"/>
              </w:rPr>
              <w:t xml:space="preserve">Effective educational leaders act ethically and according to professional </w:t>
            </w:r>
            <w:r w:rsidRPr="00390725">
              <w:rPr>
                <w:rFonts w:ascii="OpenSans" w:hAnsi="OpenSans"/>
                <w:bCs/>
                <w:sz w:val="22"/>
                <w:szCs w:val="22"/>
              </w:rPr>
              <w:lastRenderedPageBreak/>
              <w:t xml:space="preserve">norms to promote each student’s academic success and well-being. </w:t>
            </w:r>
          </w:p>
          <w:p w:rsidR="00C82236" w:rsidRPr="00390725" w:rsidRDefault="00C82236" w:rsidP="00763C68">
            <w:pPr>
              <w:pStyle w:val="NormalWeb"/>
              <w:tabs>
                <w:tab w:val="left" w:pos="7200"/>
              </w:tabs>
              <w:rPr>
                <w:b/>
                <w:sz w:val="22"/>
                <w:szCs w:val="22"/>
              </w:rPr>
            </w:pPr>
          </w:p>
        </w:tc>
        <w:tc>
          <w:tcPr>
            <w:tcW w:w="2968" w:type="dxa"/>
            <w:shd w:val="clear" w:color="auto" w:fill="auto"/>
          </w:tcPr>
          <w:p w:rsidR="00C82236" w:rsidRPr="00390725" w:rsidRDefault="00C82236" w:rsidP="00763C68">
            <w:pPr>
              <w:pStyle w:val="NormalWeb"/>
              <w:tabs>
                <w:tab w:val="left" w:pos="7200"/>
              </w:tabs>
              <w:rPr>
                <w:sz w:val="22"/>
                <w:szCs w:val="22"/>
              </w:rPr>
            </w:pPr>
            <w:r w:rsidRPr="00390725">
              <w:rPr>
                <w:sz w:val="22"/>
                <w:szCs w:val="22"/>
              </w:rPr>
              <w:lastRenderedPageBreak/>
              <w:t xml:space="preserve">Survey teachers on the </w:t>
            </w:r>
            <w:r>
              <w:rPr>
                <w:sz w:val="22"/>
                <w:szCs w:val="22"/>
              </w:rPr>
              <w:t>effectiveness of PLC’s.</w:t>
            </w:r>
            <w:r w:rsidR="002940B0">
              <w:rPr>
                <w:sz w:val="22"/>
                <w:szCs w:val="22"/>
              </w:rPr>
              <w:t xml:space="preserve"> </w:t>
            </w:r>
            <w:r>
              <w:rPr>
                <w:sz w:val="22"/>
                <w:szCs w:val="22"/>
              </w:rPr>
              <w:t>Share the findings, giving attention to improvement goals.</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sidRPr="00390725">
              <w:rPr>
                <w:sz w:val="22"/>
                <w:szCs w:val="22"/>
              </w:rPr>
              <w:t xml:space="preserve">Coordinate a series of data analysis </w:t>
            </w:r>
            <w:r>
              <w:rPr>
                <w:sz w:val="22"/>
                <w:szCs w:val="22"/>
              </w:rPr>
              <w:t>workshop.</w:t>
            </w:r>
            <w:r w:rsidR="002940B0">
              <w:rPr>
                <w:sz w:val="22"/>
                <w:szCs w:val="22"/>
              </w:rPr>
              <w:t xml:space="preserve"> </w:t>
            </w:r>
            <w:r>
              <w:rPr>
                <w:sz w:val="22"/>
                <w:szCs w:val="22"/>
              </w:rPr>
              <w:t>Observe improvements in their analytical skills and understanding.</w:t>
            </w:r>
          </w:p>
          <w:p w:rsidR="00C82236" w:rsidRPr="00390725" w:rsidRDefault="00C82236" w:rsidP="00763C68">
            <w:pPr>
              <w:pStyle w:val="NormalWeb"/>
              <w:tabs>
                <w:tab w:val="left" w:pos="7200"/>
              </w:tabs>
              <w:rPr>
                <w:sz w:val="22"/>
                <w:szCs w:val="22"/>
              </w:rPr>
            </w:pPr>
          </w:p>
        </w:tc>
      </w:tr>
      <w:tr w:rsidR="00C82236" w:rsidRPr="00390725" w:rsidTr="00B23039">
        <w:trPr>
          <w:trHeight w:val="530"/>
        </w:trPr>
        <w:tc>
          <w:tcPr>
            <w:tcW w:w="3960" w:type="dxa"/>
            <w:shd w:val="clear" w:color="auto" w:fill="auto"/>
          </w:tcPr>
          <w:p w:rsidR="00C82236" w:rsidRPr="00390725" w:rsidRDefault="00C82236" w:rsidP="00763C68">
            <w:pPr>
              <w:pStyle w:val="NormalWeb"/>
              <w:tabs>
                <w:tab w:val="left" w:pos="7200"/>
              </w:tabs>
              <w:rPr>
                <w:sz w:val="22"/>
                <w:szCs w:val="22"/>
              </w:rPr>
            </w:pPr>
            <w:r w:rsidRPr="00390725">
              <w:rPr>
                <w:b/>
                <w:sz w:val="22"/>
                <w:szCs w:val="22"/>
              </w:rPr>
              <w:t>Standard 3</w:t>
            </w:r>
            <w:r w:rsidR="0064147D">
              <w:rPr>
                <w:b/>
                <w:sz w:val="22"/>
                <w:szCs w:val="22"/>
              </w:rPr>
              <w:t>:</w:t>
            </w:r>
            <w:r w:rsidRPr="00390725">
              <w:rPr>
                <w:b/>
                <w:sz w:val="22"/>
                <w:szCs w:val="22"/>
              </w:rPr>
              <w:t xml:space="preserve"> Cultural Leadership</w:t>
            </w:r>
            <w:r w:rsidRPr="00390725">
              <w:rPr>
                <w:sz w:val="22"/>
                <w:szCs w:val="22"/>
              </w:rPr>
              <w:t>:</w:t>
            </w:r>
          </w:p>
          <w:p w:rsidR="00C82236" w:rsidRPr="00390725" w:rsidRDefault="00C82236" w:rsidP="00763C68">
            <w:pPr>
              <w:rPr>
                <w:sz w:val="22"/>
                <w:szCs w:val="22"/>
              </w:rPr>
            </w:pPr>
            <w:r w:rsidRPr="00390725">
              <w:rPr>
                <w:rFonts w:ascii="UniversLTStd" w:hAnsi="UniversLTStd"/>
                <w:sz w:val="22"/>
                <w:szCs w:val="22"/>
              </w:rPr>
              <w:t>School executives will understand school culture and its effects on performance.</w:t>
            </w:r>
            <w:r w:rsidR="002940B0">
              <w:rPr>
                <w:rFonts w:ascii="UniversLTStd" w:hAnsi="UniversLTStd"/>
                <w:sz w:val="22"/>
                <w:szCs w:val="22"/>
              </w:rPr>
              <w:t xml:space="preserve"> </w:t>
            </w:r>
            <w:r w:rsidRPr="00390725">
              <w:rPr>
                <w:rFonts w:ascii="UniversLTStd" w:hAnsi="UniversLTStd"/>
                <w:sz w:val="22"/>
                <w:szCs w:val="22"/>
              </w:rPr>
              <w:t>He or she values the traditions, artifacts, symbols and norms of the school and community that result in a sense of identity and pride.</w:t>
            </w:r>
            <w:r w:rsidR="002940B0">
              <w:rPr>
                <w:rFonts w:ascii="UniversLTStd" w:hAnsi="UniversLTStd"/>
                <w:sz w:val="22"/>
                <w:szCs w:val="22"/>
              </w:rPr>
              <w:t xml:space="preserve"> </w:t>
            </w:r>
            <w:r w:rsidRPr="00390725">
              <w:rPr>
                <w:rFonts w:ascii="UniversLTStd" w:hAnsi="UniversLTStd"/>
                <w:sz w:val="22"/>
                <w:szCs w:val="22"/>
              </w:rPr>
              <w:t>A school executive must “reculture” the school to align with school improvement goals.</w:t>
            </w:r>
            <w:r w:rsidR="002940B0">
              <w:rPr>
                <w:rFonts w:ascii="UniversLTStd" w:hAnsi="UniversLTStd"/>
                <w:sz w:val="22"/>
                <w:szCs w:val="22"/>
              </w:rPr>
              <w:t xml:space="preserve"> </w:t>
            </w:r>
            <w:r w:rsidRPr="00390725">
              <w:rPr>
                <w:rFonts w:ascii="UniversLTStd" w:hAnsi="UniversLTStd"/>
                <w:sz w:val="22"/>
                <w:szCs w:val="22"/>
              </w:rPr>
              <w:t xml:space="preserve">Cultural leadership suggests making connects with traditions and norms to achieve individual and collective goals. </w:t>
            </w:r>
          </w:p>
        </w:tc>
        <w:tc>
          <w:tcPr>
            <w:tcW w:w="3267"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 xml:space="preserve">Standard 3: Equity and Cultural Responsiveness: </w:t>
            </w:r>
            <w:r w:rsidRPr="00390725">
              <w:rPr>
                <w:rFonts w:ascii="OpenSans" w:hAnsi="OpenSans"/>
                <w:bCs/>
                <w:sz w:val="22"/>
                <w:szCs w:val="22"/>
              </w:rPr>
              <w:t xml:space="preserve">Effective educational leaders strive for equity of educational opportunity and culturally responsive practices to promote each student’s academic success and well-being. </w:t>
            </w:r>
          </w:p>
          <w:p w:rsidR="00C82236" w:rsidRPr="00390725" w:rsidRDefault="00C82236" w:rsidP="00763C68">
            <w:pPr>
              <w:spacing w:before="100" w:beforeAutospacing="1" w:after="100" w:afterAutospacing="1"/>
              <w:rPr>
                <w:rFonts w:ascii="OpenSans" w:hAnsi="OpenSans"/>
                <w:b/>
                <w:bCs/>
                <w:sz w:val="22"/>
                <w:szCs w:val="22"/>
              </w:rPr>
            </w:pPr>
            <w:r w:rsidRPr="00390725">
              <w:rPr>
                <w:rFonts w:ascii="OpenSans" w:hAnsi="OpenSans"/>
                <w:b/>
                <w:bCs/>
                <w:sz w:val="22"/>
                <w:szCs w:val="22"/>
              </w:rPr>
              <w:t xml:space="preserve">Standard 7: Professional Community for Teachers and Staff: </w:t>
            </w:r>
            <w:r w:rsidRPr="00390725">
              <w:rPr>
                <w:rFonts w:ascii="OpenSans" w:hAnsi="OpenSans"/>
                <w:bCs/>
                <w:sz w:val="22"/>
                <w:szCs w:val="22"/>
              </w:rPr>
              <w:t xml:space="preserve">Effective educational leaders foster a professional community of teachers and staff to promote each student’s academic success and well-being. </w:t>
            </w:r>
          </w:p>
        </w:tc>
        <w:tc>
          <w:tcPr>
            <w:tcW w:w="2968" w:type="dxa"/>
            <w:shd w:val="clear" w:color="auto" w:fill="auto"/>
          </w:tcPr>
          <w:p w:rsidR="00C82236" w:rsidRDefault="00907090" w:rsidP="00763C68">
            <w:pPr>
              <w:pStyle w:val="NormalWeb"/>
              <w:tabs>
                <w:tab w:val="left" w:pos="7200"/>
              </w:tabs>
              <w:rPr>
                <w:sz w:val="22"/>
                <w:szCs w:val="22"/>
              </w:rPr>
            </w:pPr>
            <w:r>
              <w:rPr>
                <w:sz w:val="22"/>
                <w:szCs w:val="22"/>
              </w:rPr>
              <w:t>Using a survey tool, determine</w:t>
            </w:r>
            <w:r w:rsidR="00C82236" w:rsidRPr="00390725">
              <w:rPr>
                <w:sz w:val="22"/>
                <w:szCs w:val="22"/>
              </w:rPr>
              <w:t xml:space="preserve"> teachers</w:t>
            </w:r>
            <w:r>
              <w:rPr>
                <w:sz w:val="22"/>
                <w:szCs w:val="22"/>
              </w:rPr>
              <w:t xml:space="preserve">’ understanding of a </w:t>
            </w:r>
            <w:r w:rsidR="00C82236" w:rsidRPr="00390725">
              <w:rPr>
                <w:sz w:val="22"/>
                <w:szCs w:val="22"/>
              </w:rPr>
              <w:t>culturally-re</w:t>
            </w:r>
            <w:r w:rsidR="00C82236">
              <w:rPr>
                <w:sz w:val="22"/>
                <w:szCs w:val="22"/>
              </w:rPr>
              <w:t>sponsive</w:t>
            </w:r>
            <w:r>
              <w:rPr>
                <w:sz w:val="22"/>
                <w:szCs w:val="22"/>
              </w:rPr>
              <w:t xml:space="preserve"> school and classroom.  </w:t>
            </w:r>
            <w:r w:rsidR="00C82236">
              <w:rPr>
                <w:sz w:val="22"/>
                <w:szCs w:val="22"/>
              </w:rPr>
              <w:t>Disseminate the findings with teachers.</w:t>
            </w:r>
            <w:r w:rsidR="002940B0">
              <w:rPr>
                <w:sz w:val="22"/>
                <w:szCs w:val="22"/>
              </w:rPr>
              <w:t xml:space="preserve"> </w:t>
            </w:r>
          </w:p>
          <w:p w:rsidR="00C82236"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Pr>
                <w:sz w:val="22"/>
                <w:szCs w:val="22"/>
              </w:rPr>
              <w:t xml:space="preserve">Facilitate discussions on the meaning of the term, </w:t>
            </w:r>
            <w:r w:rsidRPr="00390725">
              <w:rPr>
                <w:sz w:val="22"/>
                <w:szCs w:val="22"/>
              </w:rPr>
              <w:t>culturally responsive.</w:t>
            </w:r>
          </w:p>
          <w:p w:rsidR="00C82236" w:rsidRPr="00390725" w:rsidRDefault="00C82236" w:rsidP="00763C68">
            <w:pPr>
              <w:pStyle w:val="NormalWeb"/>
              <w:tabs>
                <w:tab w:val="left" w:pos="7200"/>
              </w:tabs>
              <w:rPr>
                <w:sz w:val="22"/>
                <w:szCs w:val="22"/>
              </w:rPr>
            </w:pPr>
          </w:p>
          <w:p w:rsidR="00C82236" w:rsidRPr="00390725" w:rsidRDefault="0067704B" w:rsidP="00763C68">
            <w:pPr>
              <w:pStyle w:val="NormalWeb"/>
              <w:tabs>
                <w:tab w:val="left" w:pos="7200"/>
              </w:tabs>
              <w:rPr>
                <w:sz w:val="22"/>
                <w:szCs w:val="22"/>
              </w:rPr>
            </w:pPr>
            <w:r>
              <w:rPr>
                <w:sz w:val="22"/>
                <w:szCs w:val="22"/>
              </w:rPr>
              <w:t>Poll teachers regarding their teaching values, meaning what matters to them with respect to the profession of teaching.</w:t>
            </w:r>
            <w:r w:rsidR="002940B0">
              <w:rPr>
                <w:sz w:val="22"/>
                <w:szCs w:val="22"/>
              </w:rPr>
              <w:t xml:space="preserve"> </w:t>
            </w:r>
            <w:r>
              <w:rPr>
                <w:sz w:val="22"/>
                <w:szCs w:val="22"/>
              </w:rPr>
              <w:t>Determine the best way to share the findings.</w:t>
            </w:r>
          </w:p>
        </w:tc>
      </w:tr>
      <w:tr w:rsidR="00C82236" w:rsidRPr="00390725" w:rsidTr="00B23039">
        <w:trPr>
          <w:trHeight w:val="3887"/>
        </w:trPr>
        <w:tc>
          <w:tcPr>
            <w:tcW w:w="3960"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Standard 4</w:t>
            </w:r>
            <w:r w:rsidR="0064147D">
              <w:rPr>
                <w:b/>
                <w:sz w:val="22"/>
                <w:szCs w:val="22"/>
              </w:rPr>
              <w:t>:</w:t>
            </w:r>
            <w:r w:rsidRPr="00390725">
              <w:rPr>
                <w:b/>
                <w:sz w:val="22"/>
                <w:szCs w:val="22"/>
              </w:rPr>
              <w:t xml:space="preserve"> Human Resource Leadership: </w:t>
            </w:r>
            <w:r w:rsidRPr="00390725">
              <w:rPr>
                <w:rFonts w:ascii="UniversLTStd" w:hAnsi="UniversLTStd"/>
                <w:sz w:val="22"/>
                <w:szCs w:val="22"/>
              </w:rPr>
              <w:t>School executives will ensure that the school is a professional learning community and processes are in place that result in the recruitment, induction, support, evaluation, development and retention of a high-performing staff. The school executive must empower teachers in a distributive leadership manner, and be consistent in evaluation procedures. The school executive must help teachers and staff plan their career paths and support district succession.</w:t>
            </w:r>
          </w:p>
        </w:tc>
        <w:tc>
          <w:tcPr>
            <w:tcW w:w="3267"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 xml:space="preserve">Standard 6: Professional Capacity of School Personnel: </w:t>
            </w:r>
            <w:r w:rsidRPr="00390725">
              <w:rPr>
                <w:rFonts w:ascii="OpenSans" w:hAnsi="OpenSans"/>
                <w:bCs/>
                <w:sz w:val="22"/>
                <w:szCs w:val="22"/>
              </w:rPr>
              <w:t xml:space="preserve">Effective educational leaders develop the professional capacity and practice of school personnel to promote each student’s academic success and well-being. </w:t>
            </w:r>
          </w:p>
          <w:p w:rsidR="00C82236" w:rsidRPr="00390725" w:rsidRDefault="00C82236" w:rsidP="00763C68">
            <w:pPr>
              <w:pStyle w:val="NormalWeb"/>
              <w:tabs>
                <w:tab w:val="left" w:pos="7200"/>
              </w:tabs>
              <w:jc w:val="center"/>
              <w:rPr>
                <w:b/>
                <w:sz w:val="22"/>
                <w:szCs w:val="22"/>
              </w:rPr>
            </w:pPr>
          </w:p>
        </w:tc>
        <w:tc>
          <w:tcPr>
            <w:tcW w:w="2968" w:type="dxa"/>
            <w:shd w:val="clear" w:color="auto" w:fill="auto"/>
          </w:tcPr>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Pr>
                <w:sz w:val="22"/>
                <w:szCs w:val="22"/>
              </w:rPr>
              <w:t>Observe</w:t>
            </w:r>
            <w:r w:rsidRPr="00390725">
              <w:rPr>
                <w:sz w:val="22"/>
                <w:szCs w:val="22"/>
              </w:rPr>
              <w:t xml:space="preserve"> meetings of the Beginning Teacher Support Program, givin</w:t>
            </w:r>
            <w:r>
              <w:rPr>
                <w:sz w:val="22"/>
                <w:szCs w:val="22"/>
              </w:rPr>
              <w:t>g attention to improv</w:t>
            </w:r>
            <w:r w:rsidR="00DC0310">
              <w:rPr>
                <w:sz w:val="22"/>
                <w:szCs w:val="22"/>
              </w:rPr>
              <w:t>ing</w:t>
            </w:r>
            <w:r>
              <w:rPr>
                <w:sz w:val="22"/>
                <w:szCs w:val="22"/>
              </w:rPr>
              <w:t xml:space="preserve"> classroom practice (e.g., student discipline, differentiated learning, etc.).</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sidRPr="00390725">
              <w:rPr>
                <w:sz w:val="22"/>
                <w:szCs w:val="22"/>
              </w:rPr>
              <w:t>Gather information on the “hard-to-</w:t>
            </w:r>
            <w:r w:rsidR="00DC0310">
              <w:rPr>
                <w:sz w:val="22"/>
                <w:szCs w:val="22"/>
              </w:rPr>
              <w:t>fill</w:t>
            </w:r>
            <w:r w:rsidRPr="00390725">
              <w:rPr>
                <w:sz w:val="22"/>
                <w:szCs w:val="22"/>
              </w:rPr>
              <w:t>” positions in t</w:t>
            </w:r>
            <w:r>
              <w:rPr>
                <w:sz w:val="22"/>
                <w:szCs w:val="22"/>
              </w:rPr>
              <w:t>he school system and plans to recruit</w:t>
            </w:r>
            <w:r w:rsidR="00A526CB">
              <w:rPr>
                <w:sz w:val="22"/>
                <w:szCs w:val="22"/>
              </w:rPr>
              <w:t xml:space="preserve"> </w:t>
            </w:r>
            <w:r>
              <w:rPr>
                <w:sz w:val="22"/>
                <w:szCs w:val="22"/>
              </w:rPr>
              <w:t>teachers in these areas.</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sidRPr="00390725">
              <w:rPr>
                <w:sz w:val="22"/>
                <w:szCs w:val="22"/>
              </w:rPr>
              <w:t>Become familiar with the standards f</w:t>
            </w:r>
            <w:r>
              <w:rPr>
                <w:sz w:val="22"/>
                <w:szCs w:val="22"/>
              </w:rPr>
              <w:t>or evaluating student support services personnel.</w:t>
            </w:r>
          </w:p>
        </w:tc>
      </w:tr>
      <w:tr w:rsidR="00C82236" w:rsidRPr="00390725" w:rsidTr="00B23039">
        <w:tc>
          <w:tcPr>
            <w:tcW w:w="3960"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Standard 5</w:t>
            </w:r>
            <w:r w:rsidR="0064147D">
              <w:rPr>
                <w:b/>
                <w:sz w:val="22"/>
                <w:szCs w:val="22"/>
              </w:rPr>
              <w:t>:</w:t>
            </w:r>
            <w:r w:rsidRPr="00390725">
              <w:rPr>
                <w:b/>
                <w:sz w:val="22"/>
                <w:szCs w:val="22"/>
              </w:rPr>
              <w:t xml:space="preserve"> Managerial Leadership:</w:t>
            </w:r>
          </w:p>
          <w:p w:rsidR="00C82236" w:rsidRPr="00390725" w:rsidRDefault="00C82236" w:rsidP="00763C68">
            <w:pPr>
              <w:rPr>
                <w:sz w:val="22"/>
                <w:szCs w:val="22"/>
              </w:rPr>
            </w:pPr>
            <w:r w:rsidRPr="00390725">
              <w:rPr>
                <w:rFonts w:ascii="UniversLTStd" w:hAnsi="UniversLTStd"/>
                <w:sz w:val="22"/>
                <w:szCs w:val="22"/>
              </w:rPr>
              <w:lastRenderedPageBreak/>
              <w:t>School executives will ensure that processes and systems are in place for budgeting, problem solving, communicating expectations and scheduling. The school executive monitors the budget and strives to include all teachers and staff in budget decisions.</w:t>
            </w:r>
          </w:p>
        </w:tc>
        <w:tc>
          <w:tcPr>
            <w:tcW w:w="3267"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lastRenderedPageBreak/>
              <w:t xml:space="preserve">Standard 9: Operations and Management: </w:t>
            </w:r>
            <w:r w:rsidRPr="00390725">
              <w:rPr>
                <w:rFonts w:ascii="OpenSans" w:hAnsi="OpenSans"/>
                <w:bCs/>
                <w:sz w:val="22"/>
                <w:szCs w:val="22"/>
              </w:rPr>
              <w:t xml:space="preserve">Effective </w:t>
            </w:r>
            <w:r w:rsidRPr="00390725">
              <w:rPr>
                <w:rFonts w:ascii="OpenSans" w:hAnsi="OpenSans"/>
                <w:bCs/>
                <w:sz w:val="22"/>
                <w:szCs w:val="22"/>
              </w:rPr>
              <w:lastRenderedPageBreak/>
              <w:t xml:space="preserve">educational leaders manage school operations and resources to promote each student’s academic success and well-being. </w:t>
            </w:r>
          </w:p>
          <w:p w:rsidR="00C82236" w:rsidRPr="00390725" w:rsidRDefault="00C82236" w:rsidP="00763C68">
            <w:pPr>
              <w:pStyle w:val="NormalWeb"/>
              <w:tabs>
                <w:tab w:val="left" w:pos="7200"/>
              </w:tabs>
              <w:jc w:val="center"/>
              <w:rPr>
                <w:b/>
                <w:sz w:val="22"/>
                <w:szCs w:val="22"/>
              </w:rPr>
            </w:pPr>
          </w:p>
          <w:p w:rsidR="00C82236" w:rsidRPr="00390725" w:rsidRDefault="00C82236" w:rsidP="00763C68">
            <w:pPr>
              <w:pStyle w:val="NormalWeb"/>
              <w:tabs>
                <w:tab w:val="left" w:pos="7200"/>
              </w:tabs>
              <w:jc w:val="center"/>
              <w:rPr>
                <w:b/>
                <w:sz w:val="22"/>
                <w:szCs w:val="22"/>
              </w:rPr>
            </w:pPr>
          </w:p>
        </w:tc>
        <w:tc>
          <w:tcPr>
            <w:tcW w:w="2968" w:type="dxa"/>
            <w:shd w:val="clear" w:color="auto" w:fill="auto"/>
          </w:tcPr>
          <w:p w:rsidR="00C82236" w:rsidRDefault="00C82236" w:rsidP="00763C68">
            <w:pPr>
              <w:pStyle w:val="NormalWeb"/>
              <w:tabs>
                <w:tab w:val="left" w:pos="7200"/>
              </w:tabs>
              <w:rPr>
                <w:sz w:val="22"/>
                <w:szCs w:val="22"/>
              </w:rPr>
            </w:pPr>
            <w:r w:rsidRPr="00390725">
              <w:rPr>
                <w:sz w:val="22"/>
                <w:szCs w:val="22"/>
              </w:rPr>
              <w:lastRenderedPageBreak/>
              <w:t>With the pr</w:t>
            </w:r>
            <w:r>
              <w:rPr>
                <w:sz w:val="22"/>
                <w:szCs w:val="22"/>
              </w:rPr>
              <w:t>incipal, conduct a</w:t>
            </w:r>
            <w:r w:rsidRPr="00390725">
              <w:rPr>
                <w:sz w:val="22"/>
                <w:szCs w:val="22"/>
              </w:rPr>
              <w:t xml:space="preserve"> ris</w:t>
            </w:r>
            <w:r>
              <w:rPr>
                <w:sz w:val="22"/>
                <w:szCs w:val="22"/>
              </w:rPr>
              <w:t>k-management assessment.</w:t>
            </w:r>
            <w:r w:rsidR="002940B0">
              <w:rPr>
                <w:sz w:val="22"/>
                <w:szCs w:val="22"/>
              </w:rPr>
              <w:t xml:space="preserve"> </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sidRPr="00390725">
              <w:rPr>
                <w:sz w:val="22"/>
                <w:szCs w:val="22"/>
              </w:rPr>
              <w:t xml:space="preserve"> </w:t>
            </w:r>
          </w:p>
          <w:p w:rsidR="00C82236" w:rsidRPr="00390725" w:rsidRDefault="00C82236" w:rsidP="00763C68">
            <w:pPr>
              <w:pStyle w:val="NormalWeb"/>
              <w:tabs>
                <w:tab w:val="left" w:pos="7200"/>
              </w:tabs>
              <w:rPr>
                <w:sz w:val="22"/>
                <w:szCs w:val="22"/>
              </w:rPr>
            </w:pPr>
            <w:r w:rsidRPr="00390725">
              <w:rPr>
                <w:sz w:val="22"/>
                <w:szCs w:val="22"/>
              </w:rPr>
              <w:t xml:space="preserve">Conduct </w:t>
            </w:r>
            <w:r>
              <w:rPr>
                <w:sz w:val="22"/>
                <w:szCs w:val="22"/>
              </w:rPr>
              <w:t>a cost analysis study of</w:t>
            </w:r>
            <w:r w:rsidRPr="00390725">
              <w:rPr>
                <w:sz w:val="22"/>
                <w:szCs w:val="22"/>
              </w:rPr>
              <w:t xml:space="preserve"> the current s</w:t>
            </w:r>
            <w:r>
              <w:rPr>
                <w:sz w:val="22"/>
                <w:szCs w:val="22"/>
              </w:rPr>
              <w:t>chool improvement plan.</w:t>
            </w:r>
            <w:r w:rsidR="002940B0">
              <w:rPr>
                <w:sz w:val="22"/>
                <w:szCs w:val="22"/>
              </w:rPr>
              <w:t xml:space="preserve"> </w:t>
            </w:r>
            <w:r>
              <w:rPr>
                <w:sz w:val="22"/>
                <w:szCs w:val="22"/>
              </w:rPr>
              <w:t>Share the results with the principal and school improvement team.</w:t>
            </w:r>
          </w:p>
        </w:tc>
      </w:tr>
      <w:tr w:rsidR="00C82236" w:rsidRPr="00390725" w:rsidTr="00B23039">
        <w:tc>
          <w:tcPr>
            <w:tcW w:w="3960"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lastRenderedPageBreak/>
              <w:t>Standard 6</w:t>
            </w:r>
            <w:r w:rsidR="0064147D">
              <w:rPr>
                <w:b/>
                <w:sz w:val="22"/>
                <w:szCs w:val="22"/>
              </w:rPr>
              <w:t xml:space="preserve">: </w:t>
            </w:r>
            <w:r w:rsidRPr="00390725">
              <w:rPr>
                <w:b/>
                <w:sz w:val="22"/>
                <w:szCs w:val="22"/>
              </w:rPr>
              <w:t>External Leadership:</w:t>
            </w:r>
          </w:p>
          <w:p w:rsidR="00C82236" w:rsidRPr="00390725" w:rsidRDefault="00C82236" w:rsidP="00763C68">
            <w:pPr>
              <w:rPr>
                <w:sz w:val="22"/>
                <w:szCs w:val="22"/>
              </w:rPr>
            </w:pPr>
            <w:r w:rsidRPr="00390725">
              <w:rPr>
                <w:rFonts w:ascii="UniversLTStd" w:hAnsi="UniversLTStd"/>
                <w:sz w:val="22"/>
                <w:szCs w:val="22"/>
              </w:rPr>
              <w:t>A school executive will design processes that result in community engagement, support, and ownership, acknowledging that schools no longer react but build community.</w:t>
            </w:r>
            <w:r w:rsidR="002940B0">
              <w:rPr>
                <w:rFonts w:ascii="UniversLTStd" w:hAnsi="UniversLTStd"/>
                <w:sz w:val="22"/>
                <w:szCs w:val="22"/>
              </w:rPr>
              <w:t xml:space="preserve"> </w:t>
            </w:r>
            <w:r w:rsidRPr="00390725">
              <w:rPr>
                <w:rFonts w:ascii="UniversLTStd" w:hAnsi="UniversLTStd"/>
                <w:sz w:val="22"/>
                <w:szCs w:val="22"/>
              </w:rPr>
              <w:t>The leader creates opportunities for parents, community and business representatives to participate and invest in the school.</w:t>
            </w:r>
          </w:p>
        </w:tc>
        <w:tc>
          <w:tcPr>
            <w:tcW w:w="3267"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 xml:space="preserve">Standard 8: Meaningful Engagement of Families and Community: </w:t>
            </w:r>
            <w:r w:rsidRPr="00390725">
              <w:rPr>
                <w:rFonts w:ascii="OpenSans" w:hAnsi="OpenSans"/>
                <w:bCs/>
                <w:sz w:val="22"/>
                <w:szCs w:val="22"/>
              </w:rPr>
              <w:t>Effective educational leaders engage families and the community in meaningful, reciprocal, and mutually beneficial ways to promote each student’s academic success and well-being</w:t>
            </w:r>
            <w:r w:rsidRPr="00390725">
              <w:rPr>
                <w:rFonts w:ascii="OpenSans" w:hAnsi="OpenSans"/>
                <w:b/>
                <w:bCs/>
                <w:sz w:val="22"/>
                <w:szCs w:val="22"/>
              </w:rPr>
              <w:t xml:space="preserve">. </w:t>
            </w:r>
          </w:p>
        </w:tc>
        <w:tc>
          <w:tcPr>
            <w:tcW w:w="2968" w:type="dxa"/>
            <w:shd w:val="clear" w:color="auto" w:fill="auto"/>
          </w:tcPr>
          <w:p w:rsidR="00C82236" w:rsidRPr="00390725" w:rsidRDefault="00C82236" w:rsidP="00763C68">
            <w:pPr>
              <w:pStyle w:val="NormalWeb"/>
              <w:tabs>
                <w:tab w:val="left" w:pos="7200"/>
              </w:tabs>
              <w:rPr>
                <w:sz w:val="22"/>
                <w:szCs w:val="22"/>
              </w:rPr>
            </w:pPr>
            <w:r>
              <w:rPr>
                <w:sz w:val="22"/>
                <w:szCs w:val="22"/>
              </w:rPr>
              <w:t>Survey teachers</w:t>
            </w:r>
            <w:r w:rsidR="003B5CE8">
              <w:rPr>
                <w:sz w:val="22"/>
                <w:szCs w:val="22"/>
              </w:rPr>
              <w:t xml:space="preserve"> on their</w:t>
            </w:r>
            <w:r w:rsidR="005F2117">
              <w:rPr>
                <w:sz w:val="22"/>
                <w:szCs w:val="22"/>
              </w:rPr>
              <w:t xml:space="preserve"> </w:t>
            </w:r>
            <w:r>
              <w:rPr>
                <w:sz w:val="22"/>
                <w:szCs w:val="22"/>
              </w:rPr>
              <w:t>efforts to</w:t>
            </w:r>
            <w:r w:rsidRPr="00390725">
              <w:rPr>
                <w:sz w:val="22"/>
                <w:szCs w:val="22"/>
              </w:rPr>
              <w:t xml:space="preserve"> engage parents and t</w:t>
            </w:r>
            <w:r>
              <w:rPr>
                <w:sz w:val="22"/>
                <w:szCs w:val="22"/>
              </w:rPr>
              <w:t>he community.</w:t>
            </w:r>
            <w:r w:rsidR="002940B0">
              <w:rPr>
                <w:sz w:val="22"/>
                <w:szCs w:val="22"/>
              </w:rPr>
              <w:t xml:space="preserve"> </w:t>
            </w:r>
            <w:r>
              <w:rPr>
                <w:sz w:val="22"/>
                <w:szCs w:val="22"/>
              </w:rPr>
              <w:t>Share strategies with all teachers.</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sz w:val="22"/>
                <w:szCs w:val="22"/>
              </w:rPr>
            </w:pPr>
            <w:r w:rsidRPr="00390725">
              <w:rPr>
                <w:sz w:val="22"/>
                <w:szCs w:val="22"/>
              </w:rPr>
              <w:t>Review the school’s website with attention helpful</w:t>
            </w:r>
            <w:r>
              <w:rPr>
                <w:sz w:val="22"/>
                <w:szCs w:val="22"/>
              </w:rPr>
              <w:t xml:space="preserve"> resources for families.</w:t>
            </w:r>
          </w:p>
          <w:p w:rsidR="00C82236" w:rsidRPr="00390725" w:rsidRDefault="00C82236" w:rsidP="00763C68">
            <w:pPr>
              <w:pStyle w:val="NormalWeb"/>
              <w:tabs>
                <w:tab w:val="left" w:pos="7200"/>
              </w:tabs>
              <w:rPr>
                <w:sz w:val="22"/>
                <w:szCs w:val="22"/>
              </w:rPr>
            </w:pPr>
          </w:p>
        </w:tc>
      </w:tr>
      <w:tr w:rsidR="00C82236" w:rsidRPr="00390725" w:rsidTr="00B23039">
        <w:tc>
          <w:tcPr>
            <w:tcW w:w="3960"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Standard 7</w:t>
            </w:r>
            <w:r w:rsidR="0064147D">
              <w:rPr>
                <w:b/>
                <w:sz w:val="22"/>
                <w:szCs w:val="22"/>
              </w:rPr>
              <w:t>:</w:t>
            </w:r>
            <w:r w:rsidRPr="00390725">
              <w:rPr>
                <w:b/>
                <w:sz w:val="22"/>
                <w:szCs w:val="22"/>
              </w:rPr>
              <w:t xml:space="preserve"> Micro-political Leadership: </w:t>
            </w:r>
            <w:r w:rsidRPr="00390725">
              <w:rPr>
                <w:rFonts w:ascii="UniversLTStd" w:hAnsi="UniversLTStd"/>
                <w:sz w:val="22"/>
                <w:szCs w:val="22"/>
              </w:rPr>
              <w:t>The school executive builds relationships that utilize the staff’s diversity.</w:t>
            </w:r>
            <w:r w:rsidR="002940B0">
              <w:rPr>
                <w:rFonts w:ascii="UniversLTStd" w:hAnsi="UniversLTStd"/>
                <w:sz w:val="22"/>
                <w:szCs w:val="22"/>
              </w:rPr>
              <w:t xml:space="preserve"> </w:t>
            </w:r>
            <w:r w:rsidRPr="00390725">
              <w:rPr>
                <w:rFonts w:ascii="UniversLTStd" w:hAnsi="UniversLTStd"/>
                <w:sz w:val="22"/>
                <w:szCs w:val="22"/>
              </w:rPr>
              <w:t>The executive will employ an awareness of staff members’ professional needs, issues, and interests to build social cohesion and to facilitate distributed governance and shared decision-making.</w:t>
            </w:r>
          </w:p>
          <w:p w:rsidR="00C82236" w:rsidRPr="00390725" w:rsidRDefault="00C82236" w:rsidP="00763C68">
            <w:pPr>
              <w:pStyle w:val="NormalWeb"/>
              <w:tabs>
                <w:tab w:val="left" w:pos="7200"/>
              </w:tabs>
              <w:jc w:val="center"/>
              <w:rPr>
                <w:b/>
                <w:sz w:val="22"/>
                <w:szCs w:val="22"/>
              </w:rPr>
            </w:pPr>
          </w:p>
        </w:tc>
        <w:tc>
          <w:tcPr>
            <w:tcW w:w="3267" w:type="dxa"/>
            <w:shd w:val="clear" w:color="auto" w:fill="auto"/>
          </w:tcPr>
          <w:p w:rsidR="00C82236" w:rsidRPr="00390725" w:rsidRDefault="00C82236" w:rsidP="00763C68">
            <w:pPr>
              <w:pStyle w:val="NormalWeb"/>
              <w:tabs>
                <w:tab w:val="left" w:pos="7200"/>
              </w:tabs>
              <w:rPr>
                <w:b/>
                <w:sz w:val="22"/>
                <w:szCs w:val="22"/>
              </w:rPr>
            </w:pPr>
            <w:r w:rsidRPr="00390725">
              <w:rPr>
                <w:b/>
                <w:sz w:val="22"/>
                <w:szCs w:val="22"/>
              </w:rPr>
              <w:t xml:space="preserve">Standard 3: Equity and Cultural Responsiveness: </w:t>
            </w:r>
            <w:r w:rsidRPr="00390725">
              <w:rPr>
                <w:rFonts w:ascii="OpenSans" w:hAnsi="OpenSans"/>
                <w:bCs/>
                <w:sz w:val="22"/>
                <w:szCs w:val="22"/>
              </w:rPr>
              <w:t xml:space="preserve">Effective educational leaders strive for equity of educational opportunity and culturally responsive practices to promote each student’s academic success and well-being. </w:t>
            </w:r>
          </w:p>
          <w:p w:rsidR="00C82236" w:rsidRPr="00390725" w:rsidRDefault="00C82236" w:rsidP="00763C68">
            <w:pPr>
              <w:pStyle w:val="NormalWeb"/>
              <w:tabs>
                <w:tab w:val="left" w:pos="7200"/>
              </w:tabs>
              <w:jc w:val="center"/>
              <w:rPr>
                <w:b/>
                <w:sz w:val="22"/>
                <w:szCs w:val="22"/>
              </w:rPr>
            </w:pPr>
          </w:p>
        </w:tc>
        <w:tc>
          <w:tcPr>
            <w:tcW w:w="2968" w:type="dxa"/>
            <w:shd w:val="clear" w:color="auto" w:fill="auto"/>
          </w:tcPr>
          <w:p w:rsidR="00C82236" w:rsidRPr="00390725" w:rsidRDefault="00C82236" w:rsidP="00763C68">
            <w:pPr>
              <w:pStyle w:val="NormalWeb"/>
              <w:tabs>
                <w:tab w:val="left" w:pos="7200"/>
              </w:tabs>
              <w:rPr>
                <w:sz w:val="22"/>
                <w:szCs w:val="22"/>
              </w:rPr>
            </w:pPr>
            <w:r w:rsidRPr="00390725">
              <w:rPr>
                <w:sz w:val="22"/>
                <w:szCs w:val="22"/>
              </w:rPr>
              <w:t>Identify examples of teacher cohesion with respect to improving school and student achievement.</w:t>
            </w:r>
            <w:r w:rsidR="002940B0">
              <w:rPr>
                <w:sz w:val="22"/>
                <w:szCs w:val="22"/>
              </w:rPr>
              <w:t xml:space="preserve"> </w:t>
            </w:r>
          </w:p>
          <w:p w:rsidR="00C82236" w:rsidRPr="00390725" w:rsidRDefault="00C82236" w:rsidP="00763C68">
            <w:pPr>
              <w:pStyle w:val="NormalWeb"/>
              <w:tabs>
                <w:tab w:val="left" w:pos="7200"/>
              </w:tabs>
              <w:rPr>
                <w:sz w:val="22"/>
                <w:szCs w:val="22"/>
              </w:rPr>
            </w:pPr>
          </w:p>
          <w:p w:rsidR="00C82236" w:rsidRPr="00390725" w:rsidRDefault="00C82236" w:rsidP="00763C68">
            <w:pPr>
              <w:pStyle w:val="NormalWeb"/>
              <w:tabs>
                <w:tab w:val="left" w:pos="7200"/>
              </w:tabs>
              <w:rPr>
                <w:b/>
                <w:sz w:val="22"/>
                <w:szCs w:val="22"/>
              </w:rPr>
            </w:pPr>
            <w:r>
              <w:rPr>
                <w:sz w:val="22"/>
                <w:szCs w:val="22"/>
              </w:rPr>
              <w:t>Attend several PLC meetings, focusing on</w:t>
            </w:r>
            <w:r w:rsidRPr="00390725">
              <w:rPr>
                <w:sz w:val="22"/>
                <w:szCs w:val="22"/>
              </w:rPr>
              <w:t xml:space="preserve"> efforts to maximize each teacher’s strengt</w:t>
            </w:r>
            <w:r>
              <w:rPr>
                <w:sz w:val="22"/>
                <w:szCs w:val="22"/>
              </w:rPr>
              <w:t>hs.</w:t>
            </w:r>
            <w:r w:rsidR="002940B0">
              <w:rPr>
                <w:sz w:val="22"/>
                <w:szCs w:val="22"/>
              </w:rPr>
              <w:t xml:space="preserve"> </w:t>
            </w:r>
            <w:r>
              <w:rPr>
                <w:sz w:val="22"/>
                <w:szCs w:val="22"/>
              </w:rPr>
              <w:t>Share findings with the principal.</w:t>
            </w:r>
          </w:p>
        </w:tc>
      </w:tr>
    </w:tbl>
    <w:p w:rsidR="005D22D5" w:rsidRDefault="005D22D5" w:rsidP="00D0274C">
      <w:pPr>
        <w:ind w:right="-360"/>
        <w:outlineLvl w:val="0"/>
        <w:rPr>
          <w:b/>
          <w:bCs/>
          <w:sz w:val="52"/>
          <w:szCs w:val="52"/>
        </w:rPr>
      </w:pPr>
    </w:p>
    <w:p w:rsidR="00D0274C" w:rsidRDefault="00D0274C" w:rsidP="00D0274C">
      <w:pPr>
        <w:ind w:right="-360"/>
        <w:outlineLvl w:val="0"/>
        <w:rPr>
          <w:b/>
          <w:bCs/>
          <w:sz w:val="52"/>
          <w:szCs w:val="52"/>
        </w:rPr>
      </w:pPr>
    </w:p>
    <w:p w:rsidR="00D0274C" w:rsidRDefault="00D0274C" w:rsidP="00D0274C">
      <w:pPr>
        <w:ind w:right="-360"/>
        <w:outlineLvl w:val="0"/>
        <w:rPr>
          <w:b/>
          <w:bCs/>
          <w:sz w:val="52"/>
          <w:szCs w:val="52"/>
        </w:rPr>
      </w:pPr>
    </w:p>
    <w:p w:rsidR="00D0274C" w:rsidRPr="00FE345A" w:rsidRDefault="00D0274C" w:rsidP="00D0274C">
      <w:pPr>
        <w:ind w:right="-360"/>
        <w:outlineLvl w:val="0"/>
        <w:rPr>
          <w:b/>
          <w:bCs/>
          <w:sz w:val="52"/>
          <w:szCs w:val="52"/>
        </w:rPr>
      </w:pPr>
    </w:p>
    <w:p w:rsidR="005D22D5" w:rsidRPr="00FE345A" w:rsidRDefault="00D0274C" w:rsidP="00D0274C">
      <w:pPr>
        <w:ind w:right="-360"/>
        <w:jc w:val="center"/>
        <w:outlineLvl w:val="0"/>
        <w:rPr>
          <w:b/>
          <w:bCs/>
          <w:sz w:val="52"/>
          <w:szCs w:val="52"/>
        </w:rPr>
      </w:pPr>
      <w:r>
        <w:rPr>
          <w:b/>
          <w:bCs/>
          <w:sz w:val="52"/>
          <w:szCs w:val="52"/>
        </w:rPr>
        <w:t>ATTACHMENTS</w:t>
      </w:r>
    </w:p>
    <w:p w:rsidR="005D22D5" w:rsidRPr="005D22D5" w:rsidRDefault="005D22D5" w:rsidP="00D0274C">
      <w:pPr>
        <w:ind w:right="-360"/>
        <w:jc w:val="center"/>
        <w:outlineLvl w:val="0"/>
        <w:rPr>
          <w:b/>
          <w:bCs/>
          <w:sz w:val="72"/>
          <w:szCs w:val="72"/>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EF0219" w:rsidRDefault="00EF0219"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533BD5" w:rsidRDefault="00533BD5" w:rsidP="0003261E">
      <w:pPr>
        <w:ind w:right="-360"/>
        <w:jc w:val="center"/>
        <w:outlineLvl w:val="0"/>
        <w:rPr>
          <w:b/>
          <w:bCs/>
          <w:sz w:val="28"/>
          <w:szCs w:val="28"/>
        </w:rPr>
      </w:pPr>
    </w:p>
    <w:p w:rsidR="00C81D8C" w:rsidRDefault="00C81D8C" w:rsidP="0003261E">
      <w:pPr>
        <w:ind w:right="-360"/>
        <w:jc w:val="center"/>
        <w:outlineLvl w:val="0"/>
        <w:rPr>
          <w:b/>
          <w:bCs/>
          <w:sz w:val="28"/>
          <w:szCs w:val="28"/>
        </w:rPr>
      </w:pPr>
    </w:p>
    <w:p w:rsidR="00C81D8C" w:rsidRDefault="00C81D8C" w:rsidP="0003261E">
      <w:pPr>
        <w:ind w:right="-360"/>
        <w:jc w:val="center"/>
        <w:outlineLvl w:val="0"/>
        <w:rPr>
          <w:b/>
          <w:bCs/>
          <w:sz w:val="28"/>
          <w:szCs w:val="28"/>
        </w:rPr>
      </w:pPr>
    </w:p>
    <w:p w:rsidR="001E1410" w:rsidRDefault="001E1410" w:rsidP="0003261E">
      <w:pPr>
        <w:ind w:right="-360"/>
        <w:jc w:val="center"/>
        <w:outlineLvl w:val="0"/>
        <w:rPr>
          <w:b/>
          <w:bCs/>
          <w:sz w:val="28"/>
          <w:szCs w:val="28"/>
        </w:rPr>
      </w:pPr>
    </w:p>
    <w:p w:rsidR="00992F34" w:rsidRDefault="00992F34" w:rsidP="00D0274C">
      <w:pPr>
        <w:rPr>
          <w:b/>
          <w:sz w:val="28"/>
          <w:szCs w:val="28"/>
        </w:rPr>
      </w:pPr>
    </w:p>
    <w:p w:rsidR="00B23039" w:rsidRDefault="00B23039" w:rsidP="00DE48CC">
      <w:pPr>
        <w:jc w:val="center"/>
        <w:rPr>
          <w:b/>
          <w:sz w:val="28"/>
          <w:szCs w:val="28"/>
        </w:rPr>
      </w:pPr>
    </w:p>
    <w:p w:rsidR="00B23039" w:rsidRDefault="00B23039" w:rsidP="00DE48CC">
      <w:pPr>
        <w:jc w:val="center"/>
        <w:rPr>
          <w:b/>
          <w:sz w:val="28"/>
          <w:szCs w:val="28"/>
        </w:rPr>
      </w:pPr>
    </w:p>
    <w:p w:rsidR="00B23039" w:rsidRDefault="00B23039" w:rsidP="00DE48CC">
      <w:pPr>
        <w:jc w:val="center"/>
        <w:rPr>
          <w:b/>
          <w:sz w:val="28"/>
          <w:szCs w:val="28"/>
        </w:rPr>
      </w:pPr>
    </w:p>
    <w:p w:rsidR="00B23039" w:rsidRDefault="00B23039" w:rsidP="00DE48CC">
      <w:pPr>
        <w:jc w:val="center"/>
        <w:rPr>
          <w:b/>
          <w:sz w:val="28"/>
          <w:szCs w:val="28"/>
        </w:rPr>
      </w:pPr>
    </w:p>
    <w:p w:rsidR="00226E72" w:rsidRDefault="00226E72" w:rsidP="00DE48CC">
      <w:pPr>
        <w:jc w:val="center"/>
        <w:rPr>
          <w:b/>
          <w:sz w:val="28"/>
          <w:szCs w:val="28"/>
        </w:rPr>
      </w:pPr>
      <w:r w:rsidRPr="00EF0219">
        <w:rPr>
          <w:b/>
          <w:sz w:val="28"/>
          <w:szCs w:val="28"/>
        </w:rPr>
        <w:t>Taskstream</w:t>
      </w:r>
      <w:r>
        <w:rPr>
          <w:b/>
          <w:sz w:val="28"/>
          <w:szCs w:val="28"/>
        </w:rPr>
        <w:t>/Eportfolio</w:t>
      </w:r>
      <w:r w:rsidR="00907090">
        <w:rPr>
          <w:b/>
          <w:sz w:val="28"/>
          <w:szCs w:val="28"/>
        </w:rPr>
        <w:t xml:space="preserve"> Requirements</w:t>
      </w:r>
    </w:p>
    <w:p w:rsidR="0079349A" w:rsidRPr="00DE48CC" w:rsidRDefault="0079349A" w:rsidP="00DE48CC">
      <w:pPr>
        <w:jc w:val="center"/>
        <w:rPr>
          <w:b/>
          <w:sz w:val="28"/>
          <w:szCs w:val="28"/>
        </w:rPr>
      </w:pPr>
    </w:p>
    <w:tbl>
      <w:tblPr>
        <w:tblW w:w="99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2277"/>
        <w:gridCol w:w="2160"/>
      </w:tblGrid>
      <w:tr w:rsidR="00226E72" w:rsidRPr="00390725" w:rsidTr="00585CA0">
        <w:trPr>
          <w:trHeight w:val="593"/>
        </w:trPr>
        <w:tc>
          <w:tcPr>
            <w:tcW w:w="5490" w:type="dxa"/>
            <w:shd w:val="clear" w:color="auto" w:fill="auto"/>
          </w:tcPr>
          <w:p w:rsidR="00226E72" w:rsidRPr="00CD6D67" w:rsidRDefault="00226E72" w:rsidP="00763C68">
            <w:pPr>
              <w:pStyle w:val="MediumShading1-Accent11"/>
              <w:jc w:val="center"/>
              <w:rPr>
                <w:rStyle w:val="GridTable2-Accent11"/>
                <w:b/>
                <w:bCs/>
                <w:color w:val="000000"/>
              </w:rPr>
            </w:pPr>
            <w:r w:rsidRPr="00CD6D67">
              <w:rPr>
                <w:rStyle w:val="GridTable2-Accent11"/>
                <w:b/>
                <w:bCs/>
                <w:color w:val="000000"/>
              </w:rPr>
              <w:t>Item</w:t>
            </w:r>
          </w:p>
        </w:tc>
        <w:tc>
          <w:tcPr>
            <w:tcW w:w="2277" w:type="dxa"/>
            <w:shd w:val="clear" w:color="auto" w:fill="auto"/>
          </w:tcPr>
          <w:p w:rsidR="00226E72" w:rsidRPr="00CD6D67" w:rsidRDefault="00226E72" w:rsidP="00763C68">
            <w:pPr>
              <w:pStyle w:val="MediumShading1-Accent11"/>
              <w:rPr>
                <w:rStyle w:val="GridTable2-Accent11"/>
                <w:b/>
                <w:bCs/>
                <w:color w:val="000000"/>
              </w:rPr>
            </w:pPr>
            <w:r w:rsidRPr="00CD6D67">
              <w:rPr>
                <w:rStyle w:val="GridTable2-Accent11"/>
                <w:b/>
                <w:bCs/>
                <w:color w:val="000000"/>
              </w:rPr>
              <w:t>Due Date</w:t>
            </w:r>
          </w:p>
        </w:tc>
        <w:tc>
          <w:tcPr>
            <w:tcW w:w="2160" w:type="dxa"/>
            <w:shd w:val="clear" w:color="auto" w:fill="auto"/>
          </w:tcPr>
          <w:p w:rsidR="00226E72" w:rsidRPr="00CD6D67" w:rsidRDefault="00226E72" w:rsidP="00763C68">
            <w:pPr>
              <w:pStyle w:val="MediumShading1-Accent11"/>
              <w:jc w:val="center"/>
              <w:rPr>
                <w:rStyle w:val="GridTable2-Accent11"/>
                <w:b/>
                <w:bCs/>
                <w:color w:val="000000"/>
              </w:rPr>
            </w:pPr>
            <w:r w:rsidRPr="00CD6D67">
              <w:rPr>
                <w:rStyle w:val="GridTable2-Accent11"/>
                <w:b/>
                <w:bCs/>
                <w:color w:val="000000"/>
              </w:rPr>
              <w:t>Taskstream</w:t>
            </w:r>
            <w:r>
              <w:rPr>
                <w:rStyle w:val="GridTable2-Accent11"/>
                <w:b/>
                <w:bCs/>
                <w:color w:val="000000"/>
              </w:rPr>
              <w:t xml:space="preserve"> Submission</w:t>
            </w:r>
          </w:p>
        </w:tc>
      </w:tr>
      <w:tr w:rsidR="00226E72" w:rsidRPr="00390725" w:rsidTr="00585CA0">
        <w:trPr>
          <w:trHeight w:val="449"/>
        </w:trPr>
        <w:tc>
          <w:tcPr>
            <w:tcW w:w="5490"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Weekly Logs and Reflections</w:t>
            </w:r>
          </w:p>
        </w:tc>
        <w:tc>
          <w:tcPr>
            <w:tcW w:w="2277"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see university supervisor</w:t>
            </w:r>
          </w:p>
          <w:p w:rsidR="00226E72" w:rsidRPr="00CD6D67" w:rsidRDefault="00226E72" w:rsidP="00763C68">
            <w:pPr>
              <w:pStyle w:val="MediumShading1-Accent11"/>
              <w:rPr>
                <w:rStyle w:val="GridTable2-Accent11"/>
                <w:bCs/>
                <w:color w:val="000000"/>
              </w:rPr>
            </w:pPr>
          </w:p>
        </w:tc>
        <w:tc>
          <w:tcPr>
            <w:tcW w:w="2160" w:type="dxa"/>
            <w:shd w:val="clear" w:color="auto" w:fill="auto"/>
          </w:tcPr>
          <w:p w:rsidR="00226E72" w:rsidRPr="00CD6D67" w:rsidRDefault="00226E72" w:rsidP="00763C68">
            <w:pPr>
              <w:pStyle w:val="MediumShading1-Accent11"/>
              <w:jc w:val="center"/>
              <w:rPr>
                <w:rStyle w:val="GridTable2-Accent11"/>
                <w:bCs/>
                <w:color w:val="000000"/>
              </w:rPr>
            </w:pPr>
            <w:r w:rsidRPr="00CD6D67">
              <w:rPr>
                <w:rStyle w:val="GridTable2-Accent11"/>
                <w:bCs/>
                <w:color w:val="000000"/>
              </w:rPr>
              <w:t>Yes</w:t>
            </w:r>
          </w:p>
        </w:tc>
      </w:tr>
      <w:tr w:rsidR="00226E72" w:rsidRPr="00390725" w:rsidTr="00585CA0">
        <w:tc>
          <w:tcPr>
            <w:tcW w:w="5490"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Artifacts 1 and 2</w:t>
            </w:r>
          </w:p>
          <w:p w:rsidR="00226E72" w:rsidRPr="00CD6D67" w:rsidRDefault="00226E72" w:rsidP="00763C68">
            <w:pPr>
              <w:pStyle w:val="MediumShading1-Accent11"/>
              <w:rPr>
                <w:rStyle w:val="GridTable2-Accent11"/>
                <w:bCs/>
                <w:color w:val="000000"/>
              </w:rPr>
            </w:pPr>
          </w:p>
          <w:p w:rsidR="00226E72" w:rsidRPr="00CD6D67" w:rsidRDefault="00226E72" w:rsidP="00763C68">
            <w:pPr>
              <w:pStyle w:val="MediumShading1-Accent11"/>
              <w:rPr>
                <w:rStyle w:val="GridTable2-Accent11"/>
                <w:bCs/>
                <w:color w:val="000000"/>
              </w:rPr>
            </w:pPr>
            <w:r w:rsidRPr="00CD6D67">
              <w:rPr>
                <w:rStyle w:val="GridTable2-Accent11"/>
                <w:bCs/>
                <w:color w:val="000000"/>
              </w:rPr>
              <w:t>Artifacts 3 and 4</w:t>
            </w:r>
          </w:p>
        </w:tc>
        <w:tc>
          <w:tcPr>
            <w:tcW w:w="2277"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November and April</w:t>
            </w:r>
          </w:p>
        </w:tc>
        <w:tc>
          <w:tcPr>
            <w:tcW w:w="2160" w:type="dxa"/>
            <w:shd w:val="clear" w:color="auto" w:fill="auto"/>
          </w:tcPr>
          <w:p w:rsidR="00226E72" w:rsidRPr="00CD6D67" w:rsidRDefault="00226E72" w:rsidP="00763C68">
            <w:pPr>
              <w:pStyle w:val="MediumShading1-Accent11"/>
              <w:jc w:val="center"/>
              <w:rPr>
                <w:rStyle w:val="GridTable2-Accent11"/>
                <w:bCs/>
                <w:color w:val="000000"/>
              </w:rPr>
            </w:pPr>
            <w:r w:rsidRPr="00CD6D67">
              <w:rPr>
                <w:rStyle w:val="GridTable2-Accent11"/>
                <w:bCs/>
                <w:color w:val="000000"/>
              </w:rPr>
              <w:t>Yes</w:t>
            </w:r>
          </w:p>
        </w:tc>
      </w:tr>
      <w:tr w:rsidR="00226E72" w:rsidRPr="00390725" w:rsidTr="00585CA0">
        <w:trPr>
          <w:trHeight w:val="854"/>
        </w:trPr>
        <w:tc>
          <w:tcPr>
            <w:tcW w:w="5490"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Mid-point Evaluation by Host Administrator and University Supervisor</w:t>
            </w:r>
          </w:p>
        </w:tc>
        <w:tc>
          <w:tcPr>
            <w:tcW w:w="2277"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Fall and Spring</w:t>
            </w:r>
          </w:p>
        </w:tc>
        <w:tc>
          <w:tcPr>
            <w:tcW w:w="2160" w:type="dxa"/>
            <w:shd w:val="clear" w:color="auto" w:fill="auto"/>
          </w:tcPr>
          <w:p w:rsidR="00226E72" w:rsidRPr="00CD6D67" w:rsidRDefault="00226E72" w:rsidP="00763C68">
            <w:pPr>
              <w:pStyle w:val="MediumShading1-Accent11"/>
              <w:jc w:val="center"/>
              <w:rPr>
                <w:rStyle w:val="GridTable2-Accent11"/>
                <w:bCs/>
                <w:color w:val="000000"/>
              </w:rPr>
            </w:pPr>
            <w:r w:rsidRPr="00CD6D67">
              <w:rPr>
                <w:rStyle w:val="GridTable2-Accent11"/>
                <w:bCs/>
                <w:color w:val="000000"/>
              </w:rPr>
              <w:t>Yes</w:t>
            </w:r>
          </w:p>
        </w:tc>
      </w:tr>
      <w:tr w:rsidR="00226E72" w:rsidRPr="00390725" w:rsidTr="00585CA0">
        <w:tc>
          <w:tcPr>
            <w:tcW w:w="5490"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lastRenderedPageBreak/>
              <w:t>Resume and Mock Letter of Position Interest</w:t>
            </w:r>
          </w:p>
          <w:p w:rsidR="00226E72" w:rsidRPr="00CD6D67" w:rsidRDefault="00226E72" w:rsidP="00763C68">
            <w:pPr>
              <w:pStyle w:val="MediumShading1-Accent11"/>
              <w:rPr>
                <w:rStyle w:val="GridTable2-Accent11"/>
                <w:bCs/>
                <w:color w:val="000000"/>
              </w:rPr>
            </w:pPr>
          </w:p>
        </w:tc>
        <w:tc>
          <w:tcPr>
            <w:tcW w:w="2277"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Fall</w:t>
            </w:r>
          </w:p>
        </w:tc>
        <w:tc>
          <w:tcPr>
            <w:tcW w:w="2160" w:type="dxa"/>
            <w:shd w:val="clear" w:color="auto" w:fill="auto"/>
          </w:tcPr>
          <w:p w:rsidR="00226E72" w:rsidRPr="00CD6D67" w:rsidRDefault="00226E72" w:rsidP="00763C68">
            <w:pPr>
              <w:pStyle w:val="MediumShading1-Accent11"/>
              <w:jc w:val="center"/>
              <w:rPr>
                <w:rStyle w:val="GridTable2-Accent11"/>
                <w:bCs/>
                <w:color w:val="000000"/>
              </w:rPr>
            </w:pPr>
            <w:r w:rsidRPr="00CD6D67">
              <w:rPr>
                <w:rStyle w:val="GridTable2-Accent11"/>
                <w:bCs/>
                <w:color w:val="000000"/>
              </w:rPr>
              <w:t>Yes</w:t>
            </w:r>
          </w:p>
        </w:tc>
      </w:tr>
      <w:tr w:rsidR="00226E72" w:rsidRPr="00390725" w:rsidTr="00585CA0">
        <w:tc>
          <w:tcPr>
            <w:tcW w:w="5490"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 xml:space="preserve"> Individual Oral Exam</w:t>
            </w:r>
          </w:p>
        </w:tc>
        <w:tc>
          <w:tcPr>
            <w:tcW w:w="2277" w:type="dxa"/>
            <w:shd w:val="clear" w:color="auto" w:fill="auto"/>
          </w:tcPr>
          <w:p w:rsidR="00226E72" w:rsidRPr="00CD6D67" w:rsidRDefault="00226E72" w:rsidP="00763C68">
            <w:pPr>
              <w:pStyle w:val="MediumShading1-Accent11"/>
              <w:rPr>
                <w:rStyle w:val="GridTable2-Accent11"/>
                <w:bCs/>
                <w:color w:val="000000"/>
              </w:rPr>
            </w:pPr>
            <w:r w:rsidRPr="00CD6D67">
              <w:rPr>
                <w:rStyle w:val="GridTable2-Accent11"/>
                <w:bCs/>
                <w:color w:val="000000"/>
              </w:rPr>
              <w:t>Spring</w:t>
            </w:r>
          </w:p>
        </w:tc>
        <w:tc>
          <w:tcPr>
            <w:tcW w:w="2160" w:type="dxa"/>
            <w:shd w:val="clear" w:color="auto" w:fill="auto"/>
          </w:tcPr>
          <w:p w:rsidR="00226E72" w:rsidRPr="00CD6D67" w:rsidRDefault="00226E72" w:rsidP="00763C68">
            <w:pPr>
              <w:pStyle w:val="MediumShading1-Accent11"/>
              <w:jc w:val="center"/>
              <w:rPr>
                <w:rStyle w:val="GridTable2-Accent11"/>
                <w:bCs/>
                <w:color w:val="000000"/>
              </w:rPr>
            </w:pPr>
            <w:r w:rsidRPr="00CD6D67">
              <w:rPr>
                <w:rStyle w:val="GridTable2-Accent11"/>
                <w:bCs/>
                <w:color w:val="000000"/>
              </w:rPr>
              <w:t>Yes</w:t>
            </w:r>
          </w:p>
          <w:p w:rsidR="00226E72" w:rsidRPr="00CD6D67" w:rsidRDefault="00226E72" w:rsidP="00763C68">
            <w:pPr>
              <w:pStyle w:val="MediumShading1-Accent11"/>
              <w:jc w:val="center"/>
              <w:rPr>
                <w:rStyle w:val="GridTable2-Accent11"/>
                <w:bCs/>
                <w:color w:val="000000"/>
              </w:rPr>
            </w:pPr>
          </w:p>
        </w:tc>
      </w:tr>
      <w:tr w:rsidR="00226E72" w:rsidRPr="00390725" w:rsidTr="00585CA0">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Pr>
                <w:rStyle w:val="GridTable2-Accent11"/>
                <w:bCs/>
                <w:color w:val="000000"/>
                <w:sz w:val="22"/>
                <w:szCs w:val="22"/>
              </w:rPr>
              <w:t>Two six-hour shadowing s</w:t>
            </w:r>
            <w:r w:rsidRPr="00390725">
              <w:rPr>
                <w:rStyle w:val="GridTable2-Accent11"/>
                <w:bCs/>
                <w:color w:val="000000"/>
                <w:sz w:val="22"/>
                <w:szCs w:val="22"/>
              </w:rPr>
              <w:t>ummaries</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Fall and Spring</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p w:rsidR="00226E72" w:rsidRPr="00390725" w:rsidRDefault="00226E72" w:rsidP="00763C68">
            <w:pPr>
              <w:pStyle w:val="MediumShading1-Accent11"/>
              <w:jc w:val="center"/>
              <w:rPr>
                <w:rStyle w:val="GridTable2-Accent11"/>
                <w:bCs/>
                <w:color w:val="000000"/>
                <w:sz w:val="22"/>
                <w:szCs w:val="22"/>
              </w:rPr>
            </w:pPr>
          </w:p>
        </w:tc>
      </w:tr>
      <w:tr w:rsidR="00226E72" w:rsidRPr="00390725" w:rsidTr="00585CA0">
        <w:trPr>
          <w:trHeight w:val="575"/>
        </w:trPr>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Campus Visitation Report</w:t>
            </w:r>
          </w:p>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(Completed by University Supervisor)</w:t>
            </w:r>
          </w:p>
          <w:p w:rsidR="00226E72" w:rsidRPr="00390725" w:rsidRDefault="00226E72" w:rsidP="00763C68">
            <w:pPr>
              <w:pStyle w:val="MediumShading1-Accent11"/>
              <w:rPr>
                <w:rStyle w:val="GridTable2-Accent11"/>
                <w:bCs/>
                <w:color w:val="000000"/>
                <w:sz w:val="22"/>
                <w:szCs w:val="22"/>
              </w:rPr>
            </w:pPr>
          </w:p>
          <w:p w:rsidR="00226E72" w:rsidRPr="00390725" w:rsidRDefault="00226E72" w:rsidP="00763C68">
            <w:pPr>
              <w:pStyle w:val="MediumShading1-Accent11"/>
              <w:rPr>
                <w:rStyle w:val="GridTable2-Accent11"/>
                <w:bCs/>
                <w:color w:val="000000"/>
                <w:sz w:val="22"/>
                <w:szCs w:val="22"/>
              </w:rPr>
            </w:pP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Pr>
                <w:rStyle w:val="GridTable2-Accent11"/>
                <w:bCs/>
                <w:color w:val="000000"/>
                <w:sz w:val="22"/>
                <w:szCs w:val="22"/>
              </w:rPr>
              <w:t>varying dates</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rPr>
          <w:trHeight w:val="575"/>
        </w:trPr>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Oral Exam Interview</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Spring</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rPr>
          <w:trHeight w:val="575"/>
        </w:trPr>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MSA Student Survey</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Spring</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rPr>
          <w:trHeight w:val="575"/>
        </w:trPr>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PSEL Self-assessment</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Fall and Spring</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rPr>
          <w:trHeight w:val="449"/>
        </w:trPr>
        <w:tc>
          <w:tcPr>
            <w:tcW w:w="9927" w:type="dxa"/>
            <w:gridSpan w:val="3"/>
            <w:shd w:val="clear" w:color="auto" w:fill="auto"/>
          </w:tcPr>
          <w:p w:rsidR="00226E72" w:rsidRPr="00390725" w:rsidRDefault="00226E72" w:rsidP="00763C68">
            <w:pPr>
              <w:pStyle w:val="MediumShading1-Accent11"/>
              <w:jc w:val="center"/>
              <w:rPr>
                <w:rStyle w:val="GridTable2-Accent11"/>
                <w:b/>
                <w:bCs/>
                <w:color w:val="000000"/>
              </w:rPr>
            </w:pPr>
            <w:r w:rsidRPr="00390725">
              <w:rPr>
                <w:rStyle w:val="GridTable2-Accent11"/>
                <w:b/>
                <w:bCs/>
                <w:color w:val="000000"/>
              </w:rPr>
              <w:t>Six Licensure Evidences</w:t>
            </w:r>
          </w:p>
          <w:p w:rsidR="00226E72" w:rsidRPr="00390725" w:rsidRDefault="00226E72" w:rsidP="00763C68">
            <w:pPr>
              <w:pStyle w:val="MediumShading1-Accent11"/>
              <w:jc w:val="center"/>
              <w:rPr>
                <w:rStyle w:val="GridTable2-Accent11"/>
                <w:bCs/>
                <w:color w:val="000000"/>
                <w:sz w:val="22"/>
                <w:szCs w:val="22"/>
              </w:rPr>
            </w:pPr>
          </w:p>
        </w:tc>
      </w:tr>
      <w:tr w:rsidR="00226E72" w:rsidRPr="00390725" w:rsidTr="00585CA0">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EDNL 5850/Curriculum Leadership</w:t>
            </w:r>
          </w:p>
          <w:p w:rsidR="00226E72" w:rsidRPr="00390725" w:rsidRDefault="00226E72" w:rsidP="00763C68">
            <w:pPr>
              <w:pStyle w:val="MediumShading1-Accent11"/>
              <w:rPr>
                <w:rStyle w:val="GridTable2-Accent11"/>
                <w:bCs/>
                <w:i/>
                <w:color w:val="000000"/>
                <w:sz w:val="22"/>
                <w:szCs w:val="22"/>
              </w:rPr>
            </w:pPr>
            <w:r w:rsidRPr="00390725">
              <w:rPr>
                <w:rStyle w:val="GridTable2-Accent11"/>
                <w:bCs/>
                <w:i/>
                <w:color w:val="000000"/>
                <w:sz w:val="22"/>
                <w:szCs w:val="22"/>
              </w:rPr>
              <w:t>Positive Impact on Student Learning</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see university supervisor</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 xml:space="preserve"> EDNL 5800/Supervision and Instructional Leadership</w:t>
            </w:r>
          </w:p>
          <w:p w:rsidR="00226E72" w:rsidRPr="00390725" w:rsidRDefault="00226E72" w:rsidP="00763C68">
            <w:pPr>
              <w:pStyle w:val="MediumShading1-Accent11"/>
              <w:rPr>
                <w:rStyle w:val="GridTable2-Accent11"/>
                <w:bCs/>
                <w:i/>
                <w:color w:val="000000"/>
                <w:sz w:val="22"/>
                <w:szCs w:val="22"/>
              </w:rPr>
            </w:pPr>
            <w:r w:rsidRPr="00390725">
              <w:rPr>
                <w:rStyle w:val="GridTable2-Accent11"/>
                <w:bCs/>
                <w:i/>
                <w:color w:val="000000"/>
                <w:sz w:val="22"/>
                <w:szCs w:val="22"/>
              </w:rPr>
              <w:t>Teacher Empowerment</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see university supervisor</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rPr>
          <w:trHeight w:val="305"/>
        </w:trPr>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 xml:space="preserve"> EDNL 5030/Engaging Families, Schools, and Communities</w:t>
            </w:r>
          </w:p>
          <w:p w:rsidR="00226E72" w:rsidRPr="00390725" w:rsidRDefault="00226E72" w:rsidP="00763C68">
            <w:pPr>
              <w:pStyle w:val="MediumShading1-Accent11"/>
              <w:rPr>
                <w:rStyle w:val="GridTable2-Accent11"/>
                <w:bCs/>
                <w:i/>
                <w:color w:val="000000"/>
                <w:sz w:val="22"/>
                <w:szCs w:val="22"/>
              </w:rPr>
            </w:pPr>
            <w:r w:rsidRPr="00390725">
              <w:rPr>
                <w:rStyle w:val="GridTable2-Accent11"/>
                <w:bCs/>
                <w:i/>
                <w:color w:val="000000"/>
                <w:sz w:val="22"/>
                <w:szCs w:val="22"/>
              </w:rPr>
              <w:t>Community Involvement and Engagement</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see university supervisor</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EDNL 5880Supervision and Instructional Leadership</w:t>
            </w:r>
          </w:p>
          <w:p w:rsidR="00226E72" w:rsidRPr="00390725" w:rsidRDefault="00226E72" w:rsidP="00763C68">
            <w:pPr>
              <w:pStyle w:val="MediumShading1-Accent11"/>
              <w:rPr>
                <w:rStyle w:val="GridTable2-Accent11"/>
                <w:bCs/>
                <w:i/>
                <w:color w:val="000000"/>
                <w:sz w:val="22"/>
                <w:szCs w:val="22"/>
              </w:rPr>
            </w:pPr>
            <w:r w:rsidRPr="00390725">
              <w:rPr>
                <w:rStyle w:val="GridTable2-Accent11"/>
                <w:bCs/>
                <w:i/>
                <w:color w:val="000000"/>
                <w:sz w:val="22"/>
                <w:szCs w:val="22"/>
              </w:rPr>
              <w:t>School Improvement</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see university supervisor</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EDNL 5730/School-based Management</w:t>
            </w:r>
          </w:p>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Organizational Management</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see university supervisor</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r w:rsidR="00226E72" w:rsidRPr="00390725" w:rsidTr="00585CA0">
        <w:trPr>
          <w:trHeight w:val="404"/>
        </w:trPr>
        <w:tc>
          <w:tcPr>
            <w:tcW w:w="5490"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 xml:space="preserve"> EDNL 5860/Legal Aspects of Educational Leadership</w:t>
            </w:r>
          </w:p>
          <w:p w:rsidR="00226E72" w:rsidRPr="00390725" w:rsidRDefault="00226E72" w:rsidP="00763C68">
            <w:pPr>
              <w:pStyle w:val="MediumShading1-Accent11"/>
              <w:rPr>
                <w:rStyle w:val="GridTable2-Accent11"/>
                <w:bCs/>
                <w:i/>
                <w:color w:val="000000"/>
                <w:sz w:val="22"/>
                <w:szCs w:val="22"/>
              </w:rPr>
            </w:pPr>
            <w:r w:rsidRPr="00390725">
              <w:rPr>
                <w:rStyle w:val="GridTable2-Accent11"/>
                <w:bCs/>
                <w:i/>
                <w:color w:val="000000"/>
                <w:sz w:val="22"/>
                <w:szCs w:val="22"/>
              </w:rPr>
              <w:t>School and Culture Safety</w:t>
            </w:r>
          </w:p>
        </w:tc>
        <w:tc>
          <w:tcPr>
            <w:tcW w:w="2277" w:type="dxa"/>
            <w:shd w:val="clear" w:color="auto" w:fill="auto"/>
          </w:tcPr>
          <w:p w:rsidR="00226E72" w:rsidRPr="00390725" w:rsidRDefault="00226E72" w:rsidP="00763C68">
            <w:pPr>
              <w:pStyle w:val="MediumShading1-Accent11"/>
              <w:rPr>
                <w:rStyle w:val="GridTable2-Accent11"/>
                <w:bCs/>
                <w:color w:val="000000"/>
                <w:sz w:val="22"/>
                <w:szCs w:val="22"/>
              </w:rPr>
            </w:pPr>
            <w:r w:rsidRPr="00390725">
              <w:rPr>
                <w:rStyle w:val="GridTable2-Accent11"/>
                <w:bCs/>
                <w:color w:val="000000"/>
                <w:sz w:val="22"/>
                <w:szCs w:val="22"/>
              </w:rPr>
              <w:t>see university supervisor</w:t>
            </w:r>
          </w:p>
        </w:tc>
        <w:tc>
          <w:tcPr>
            <w:tcW w:w="2160" w:type="dxa"/>
            <w:shd w:val="clear" w:color="auto" w:fill="auto"/>
          </w:tcPr>
          <w:p w:rsidR="00226E72" w:rsidRPr="00390725" w:rsidRDefault="00226E72" w:rsidP="00763C68">
            <w:pPr>
              <w:pStyle w:val="MediumShading1-Accent11"/>
              <w:jc w:val="center"/>
              <w:rPr>
                <w:rStyle w:val="GridTable2-Accent11"/>
                <w:bCs/>
                <w:color w:val="000000"/>
                <w:sz w:val="22"/>
                <w:szCs w:val="22"/>
              </w:rPr>
            </w:pPr>
            <w:r w:rsidRPr="00390725">
              <w:rPr>
                <w:rStyle w:val="GridTable2-Accent11"/>
                <w:bCs/>
                <w:color w:val="000000"/>
                <w:sz w:val="22"/>
                <w:szCs w:val="22"/>
              </w:rPr>
              <w:t>Yes</w:t>
            </w:r>
          </w:p>
        </w:tc>
      </w:tr>
    </w:tbl>
    <w:p w:rsidR="00226E72" w:rsidRDefault="00226E72" w:rsidP="00226E72">
      <w:pPr>
        <w:jc w:val="center"/>
        <w:outlineLvl w:val="0"/>
        <w:rPr>
          <w:b/>
          <w:sz w:val="28"/>
          <w:szCs w:val="28"/>
        </w:rPr>
      </w:pPr>
    </w:p>
    <w:p w:rsidR="00226E72" w:rsidRDefault="00226E72" w:rsidP="000F0DDC">
      <w:pPr>
        <w:jc w:val="center"/>
        <w:rPr>
          <w:b/>
          <w:sz w:val="28"/>
          <w:szCs w:val="28"/>
        </w:rPr>
      </w:pPr>
    </w:p>
    <w:p w:rsidR="00226E72" w:rsidRDefault="00226E72" w:rsidP="00226E72">
      <w:pPr>
        <w:rPr>
          <w:b/>
          <w:sz w:val="28"/>
          <w:szCs w:val="28"/>
        </w:rPr>
      </w:pPr>
    </w:p>
    <w:p w:rsidR="000F0DDC" w:rsidRPr="008F4A2E" w:rsidRDefault="000F0DDC" w:rsidP="000F0DDC">
      <w:pPr>
        <w:jc w:val="center"/>
        <w:rPr>
          <w:b/>
          <w:sz w:val="28"/>
          <w:szCs w:val="28"/>
        </w:rPr>
      </w:pPr>
      <w:r w:rsidRPr="008F4A2E">
        <w:rPr>
          <w:b/>
          <w:sz w:val="28"/>
          <w:szCs w:val="28"/>
        </w:rPr>
        <w:t>Weekly Internship Log</w:t>
      </w:r>
    </w:p>
    <w:p w:rsidR="000F0DDC" w:rsidRPr="008F4A2E" w:rsidRDefault="000F0DDC" w:rsidP="000F0DDC">
      <w:pPr>
        <w:jc w:val="center"/>
        <w:rPr>
          <w:b/>
          <w:sz w:val="24"/>
          <w:szCs w:val="24"/>
        </w:rPr>
      </w:pPr>
    </w:p>
    <w:p w:rsidR="000F0DDC" w:rsidRPr="00DF0790" w:rsidRDefault="000F0DDC" w:rsidP="000F0DDC">
      <w:pPr>
        <w:rPr>
          <w:b/>
          <w:sz w:val="24"/>
          <w:szCs w:val="24"/>
        </w:rPr>
      </w:pPr>
      <w:r>
        <w:rPr>
          <w:sz w:val="24"/>
          <w:szCs w:val="24"/>
        </w:rPr>
        <w:tab/>
      </w:r>
      <w:r>
        <w:rPr>
          <w:sz w:val="24"/>
          <w:szCs w:val="24"/>
        </w:rPr>
        <w:tab/>
      </w:r>
      <w:r w:rsidRPr="00DF0790">
        <w:rPr>
          <w:b/>
          <w:sz w:val="24"/>
          <w:szCs w:val="24"/>
        </w:rPr>
        <w:t>Week Beginning:</w:t>
      </w:r>
      <w:r w:rsidR="002940B0">
        <w:rPr>
          <w:b/>
          <w:sz w:val="24"/>
          <w:szCs w:val="24"/>
        </w:rPr>
        <w:t xml:space="preserve">     </w:t>
      </w:r>
      <w:r w:rsidRPr="00DF0790">
        <w:rPr>
          <w:b/>
          <w:sz w:val="24"/>
          <w:szCs w:val="24"/>
        </w:rPr>
        <w:t xml:space="preserve"> </w:t>
      </w:r>
      <w:r w:rsidRPr="00DF0790">
        <w:rPr>
          <w:b/>
          <w:sz w:val="24"/>
          <w:szCs w:val="24"/>
        </w:rPr>
        <w:tab/>
      </w:r>
      <w:r w:rsidRPr="00DF0790">
        <w:rPr>
          <w:b/>
          <w:sz w:val="24"/>
          <w:szCs w:val="24"/>
        </w:rPr>
        <w:tab/>
        <w:t>Week Ending:</w:t>
      </w:r>
    </w:p>
    <w:tbl>
      <w:tblPr>
        <w:tblW w:w="918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395"/>
        <w:gridCol w:w="2135"/>
        <w:gridCol w:w="3167"/>
      </w:tblGrid>
      <w:tr w:rsidR="000F0DDC" w:rsidRPr="00397B7F" w:rsidTr="00390725">
        <w:trPr>
          <w:trHeight w:val="845"/>
        </w:trPr>
        <w:tc>
          <w:tcPr>
            <w:tcW w:w="1483" w:type="dxa"/>
            <w:shd w:val="clear" w:color="auto" w:fill="auto"/>
          </w:tcPr>
          <w:p w:rsidR="000F0DDC" w:rsidRPr="00397B7F" w:rsidRDefault="000F0DDC" w:rsidP="000642DE">
            <w:pPr>
              <w:rPr>
                <w:b/>
                <w:sz w:val="24"/>
                <w:szCs w:val="24"/>
              </w:rPr>
            </w:pPr>
            <w:r w:rsidRPr="00397B7F">
              <w:rPr>
                <w:b/>
                <w:sz w:val="24"/>
                <w:szCs w:val="24"/>
              </w:rPr>
              <w:t>DAY</w:t>
            </w:r>
          </w:p>
        </w:tc>
        <w:tc>
          <w:tcPr>
            <w:tcW w:w="2395" w:type="dxa"/>
            <w:shd w:val="clear" w:color="auto" w:fill="auto"/>
          </w:tcPr>
          <w:p w:rsidR="000F0DDC" w:rsidRPr="00397B7F" w:rsidRDefault="000F0DDC" w:rsidP="000642DE">
            <w:pPr>
              <w:rPr>
                <w:b/>
                <w:sz w:val="24"/>
                <w:szCs w:val="24"/>
              </w:rPr>
            </w:pPr>
            <w:r w:rsidRPr="00397B7F">
              <w:rPr>
                <w:b/>
                <w:sz w:val="24"/>
                <w:szCs w:val="24"/>
              </w:rPr>
              <w:t>TIME INVESTMENT</w:t>
            </w:r>
          </w:p>
          <w:p w:rsidR="000F0DDC" w:rsidRPr="00397B7F" w:rsidRDefault="000F0DDC" w:rsidP="000642DE">
            <w:pPr>
              <w:rPr>
                <w:b/>
                <w:sz w:val="24"/>
                <w:szCs w:val="24"/>
              </w:rPr>
            </w:pPr>
            <w:r w:rsidRPr="00397B7F">
              <w:rPr>
                <w:b/>
                <w:sz w:val="24"/>
                <w:szCs w:val="24"/>
              </w:rPr>
              <w:t>(hours and minutes)</w:t>
            </w:r>
          </w:p>
        </w:tc>
        <w:tc>
          <w:tcPr>
            <w:tcW w:w="2135" w:type="dxa"/>
            <w:shd w:val="clear" w:color="auto" w:fill="auto"/>
          </w:tcPr>
          <w:p w:rsidR="000F0DDC" w:rsidRPr="00397B7F" w:rsidRDefault="000F0DDC" w:rsidP="000642DE">
            <w:pPr>
              <w:rPr>
                <w:b/>
                <w:sz w:val="24"/>
                <w:szCs w:val="24"/>
              </w:rPr>
            </w:pPr>
            <w:r w:rsidRPr="00397B7F">
              <w:rPr>
                <w:b/>
                <w:sz w:val="24"/>
                <w:szCs w:val="24"/>
              </w:rPr>
              <w:t>ASSIG</w:t>
            </w:r>
            <w:r w:rsidR="007D3D67">
              <w:rPr>
                <w:b/>
                <w:sz w:val="24"/>
                <w:szCs w:val="24"/>
              </w:rPr>
              <w:t>N</w:t>
            </w:r>
            <w:r w:rsidRPr="00397B7F">
              <w:rPr>
                <w:b/>
                <w:sz w:val="24"/>
                <w:szCs w:val="24"/>
              </w:rPr>
              <w:t>M</w:t>
            </w:r>
            <w:r w:rsidR="007D3D67">
              <w:rPr>
                <w:b/>
                <w:sz w:val="24"/>
                <w:szCs w:val="24"/>
              </w:rPr>
              <w:t>E</w:t>
            </w:r>
            <w:r w:rsidRPr="00397B7F">
              <w:rPr>
                <w:b/>
                <w:sz w:val="24"/>
                <w:szCs w:val="24"/>
              </w:rPr>
              <w:t>NT DESCRIPTION</w:t>
            </w:r>
          </w:p>
          <w:p w:rsidR="000F0DDC" w:rsidRPr="00397B7F" w:rsidRDefault="000F0DDC" w:rsidP="000642DE">
            <w:pPr>
              <w:rPr>
                <w:b/>
                <w:sz w:val="24"/>
                <w:szCs w:val="24"/>
              </w:rPr>
            </w:pPr>
            <w:r w:rsidRPr="00397B7F">
              <w:rPr>
                <w:b/>
                <w:sz w:val="24"/>
                <w:szCs w:val="24"/>
              </w:rPr>
              <w:t>(25-</w:t>
            </w:r>
            <w:r w:rsidR="00B23039">
              <w:rPr>
                <w:b/>
                <w:sz w:val="24"/>
                <w:szCs w:val="24"/>
              </w:rPr>
              <w:t>40</w:t>
            </w:r>
            <w:r w:rsidRPr="00397B7F">
              <w:rPr>
                <w:b/>
                <w:sz w:val="24"/>
                <w:szCs w:val="24"/>
              </w:rPr>
              <w:t xml:space="preserve"> words)</w:t>
            </w:r>
          </w:p>
        </w:tc>
        <w:tc>
          <w:tcPr>
            <w:tcW w:w="3167" w:type="dxa"/>
            <w:shd w:val="clear" w:color="auto" w:fill="auto"/>
          </w:tcPr>
          <w:p w:rsidR="000F0DDC" w:rsidRPr="00397B7F" w:rsidRDefault="00C5332A" w:rsidP="000642DE">
            <w:pPr>
              <w:rPr>
                <w:b/>
                <w:sz w:val="24"/>
                <w:szCs w:val="24"/>
              </w:rPr>
            </w:pPr>
            <w:r w:rsidRPr="00397B7F">
              <w:rPr>
                <w:b/>
                <w:sz w:val="24"/>
                <w:szCs w:val="24"/>
              </w:rPr>
              <w:t>NCSSE</w:t>
            </w:r>
            <w:r w:rsidR="000F0DDC" w:rsidRPr="00397B7F">
              <w:rPr>
                <w:b/>
                <w:sz w:val="24"/>
                <w:szCs w:val="24"/>
              </w:rPr>
              <w:t xml:space="preserve"> Alignment</w:t>
            </w:r>
          </w:p>
          <w:p w:rsidR="000F0DDC" w:rsidRPr="00397B7F" w:rsidRDefault="000F0DDC" w:rsidP="000642DE">
            <w:pPr>
              <w:rPr>
                <w:b/>
                <w:sz w:val="24"/>
                <w:szCs w:val="24"/>
              </w:rPr>
            </w:pPr>
            <w:r w:rsidRPr="00397B7F">
              <w:rPr>
                <w:b/>
                <w:sz w:val="24"/>
                <w:szCs w:val="24"/>
              </w:rPr>
              <w:t>(indicate the category and number)</w:t>
            </w:r>
          </w:p>
        </w:tc>
      </w:tr>
      <w:tr w:rsidR="000F0DDC" w:rsidRPr="00397B7F" w:rsidTr="00390725">
        <w:tc>
          <w:tcPr>
            <w:tcW w:w="1483" w:type="dxa"/>
            <w:shd w:val="clear" w:color="auto" w:fill="auto"/>
          </w:tcPr>
          <w:p w:rsidR="000F0DDC" w:rsidRPr="00397B7F" w:rsidRDefault="000F0DDC" w:rsidP="000642DE">
            <w:pPr>
              <w:rPr>
                <w:sz w:val="24"/>
                <w:szCs w:val="24"/>
              </w:rPr>
            </w:pPr>
            <w:r w:rsidRPr="00397B7F">
              <w:rPr>
                <w:sz w:val="24"/>
                <w:szCs w:val="24"/>
              </w:rPr>
              <w:t>MON</w:t>
            </w: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tc>
        <w:tc>
          <w:tcPr>
            <w:tcW w:w="2395" w:type="dxa"/>
            <w:shd w:val="clear" w:color="auto" w:fill="auto"/>
          </w:tcPr>
          <w:p w:rsidR="000F0DDC" w:rsidRPr="00397B7F" w:rsidRDefault="000F0DDC" w:rsidP="000642DE">
            <w:pPr>
              <w:rPr>
                <w:sz w:val="24"/>
                <w:szCs w:val="24"/>
              </w:rPr>
            </w:pPr>
          </w:p>
        </w:tc>
        <w:tc>
          <w:tcPr>
            <w:tcW w:w="2135" w:type="dxa"/>
            <w:shd w:val="clear" w:color="auto" w:fill="auto"/>
          </w:tcPr>
          <w:p w:rsidR="000F0DDC" w:rsidRPr="00397B7F" w:rsidRDefault="000F0DDC" w:rsidP="000642DE">
            <w:pPr>
              <w:rPr>
                <w:sz w:val="24"/>
                <w:szCs w:val="24"/>
              </w:rPr>
            </w:pPr>
          </w:p>
        </w:tc>
        <w:tc>
          <w:tcPr>
            <w:tcW w:w="3167" w:type="dxa"/>
            <w:shd w:val="clear" w:color="auto" w:fill="auto"/>
          </w:tcPr>
          <w:p w:rsidR="000F0DDC" w:rsidRPr="00397B7F" w:rsidRDefault="000F0DDC" w:rsidP="000642DE">
            <w:pPr>
              <w:rPr>
                <w:sz w:val="24"/>
                <w:szCs w:val="24"/>
              </w:rPr>
            </w:pPr>
          </w:p>
        </w:tc>
      </w:tr>
      <w:tr w:rsidR="000F0DDC" w:rsidRPr="00397B7F" w:rsidTr="00390725">
        <w:tc>
          <w:tcPr>
            <w:tcW w:w="1483" w:type="dxa"/>
            <w:shd w:val="clear" w:color="auto" w:fill="auto"/>
          </w:tcPr>
          <w:p w:rsidR="000F0DDC" w:rsidRPr="00397B7F" w:rsidRDefault="000F0DDC" w:rsidP="000642DE">
            <w:pPr>
              <w:rPr>
                <w:sz w:val="24"/>
                <w:szCs w:val="24"/>
              </w:rPr>
            </w:pPr>
            <w:r w:rsidRPr="00397B7F">
              <w:rPr>
                <w:sz w:val="24"/>
                <w:szCs w:val="24"/>
              </w:rPr>
              <w:t>TUES</w:t>
            </w: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tc>
        <w:tc>
          <w:tcPr>
            <w:tcW w:w="2395" w:type="dxa"/>
            <w:shd w:val="clear" w:color="auto" w:fill="auto"/>
          </w:tcPr>
          <w:p w:rsidR="000F0DDC" w:rsidRPr="00397B7F" w:rsidRDefault="000F0DDC" w:rsidP="000642DE">
            <w:pPr>
              <w:rPr>
                <w:sz w:val="24"/>
                <w:szCs w:val="24"/>
              </w:rPr>
            </w:pPr>
          </w:p>
        </w:tc>
        <w:tc>
          <w:tcPr>
            <w:tcW w:w="2135" w:type="dxa"/>
            <w:shd w:val="clear" w:color="auto" w:fill="auto"/>
          </w:tcPr>
          <w:p w:rsidR="000F0DDC" w:rsidRPr="00397B7F" w:rsidRDefault="000F0DDC" w:rsidP="000642DE">
            <w:pPr>
              <w:rPr>
                <w:sz w:val="24"/>
                <w:szCs w:val="24"/>
              </w:rPr>
            </w:pPr>
          </w:p>
        </w:tc>
        <w:tc>
          <w:tcPr>
            <w:tcW w:w="3167" w:type="dxa"/>
            <w:shd w:val="clear" w:color="auto" w:fill="auto"/>
          </w:tcPr>
          <w:p w:rsidR="000F0DDC" w:rsidRPr="00397B7F" w:rsidRDefault="000F0DDC" w:rsidP="000642DE">
            <w:pPr>
              <w:rPr>
                <w:sz w:val="24"/>
                <w:szCs w:val="24"/>
              </w:rPr>
            </w:pPr>
          </w:p>
        </w:tc>
      </w:tr>
      <w:tr w:rsidR="000F0DDC" w:rsidRPr="00397B7F" w:rsidTr="00390725">
        <w:tc>
          <w:tcPr>
            <w:tcW w:w="1483" w:type="dxa"/>
            <w:shd w:val="clear" w:color="auto" w:fill="auto"/>
          </w:tcPr>
          <w:p w:rsidR="000F0DDC" w:rsidRPr="00397B7F" w:rsidRDefault="000F0DDC" w:rsidP="000642DE">
            <w:pPr>
              <w:rPr>
                <w:sz w:val="24"/>
                <w:szCs w:val="24"/>
              </w:rPr>
            </w:pPr>
            <w:r w:rsidRPr="00397B7F">
              <w:rPr>
                <w:sz w:val="24"/>
                <w:szCs w:val="24"/>
              </w:rPr>
              <w:t>WED</w:t>
            </w: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tc>
        <w:tc>
          <w:tcPr>
            <w:tcW w:w="2395" w:type="dxa"/>
            <w:shd w:val="clear" w:color="auto" w:fill="auto"/>
          </w:tcPr>
          <w:p w:rsidR="000F0DDC" w:rsidRPr="00397B7F" w:rsidRDefault="000F0DDC" w:rsidP="000642DE">
            <w:pPr>
              <w:rPr>
                <w:sz w:val="24"/>
                <w:szCs w:val="24"/>
              </w:rPr>
            </w:pPr>
          </w:p>
        </w:tc>
        <w:tc>
          <w:tcPr>
            <w:tcW w:w="2135" w:type="dxa"/>
            <w:shd w:val="clear" w:color="auto" w:fill="auto"/>
          </w:tcPr>
          <w:p w:rsidR="000F0DDC" w:rsidRPr="00397B7F" w:rsidRDefault="000F0DDC" w:rsidP="000642DE">
            <w:pPr>
              <w:rPr>
                <w:sz w:val="24"/>
                <w:szCs w:val="24"/>
              </w:rPr>
            </w:pPr>
          </w:p>
        </w:tc>
        <w:tc>
          <w:tcPr>
            <w:tcW w:w="3167" w:type="dxa"/>
            <w:shd w:val="clear" w:color="auto" w:fill="auto"/>
          </w:tcPr>
          <w:p w:rsidR="000F0DDC" w:rsidRPr="00397B7F" w:rsidRDefault="000F0DDC" w:rsidP="000642DE">
            <w:pPr>
              <w:rPr>
                <w:sz w:val="24"/>
                <w:szCs w:val="24"/>
              </w:rPr>
            </w:pPr>
          </w:p>
        </w:tc>
      </w:tr>
      <w:tr w:rsidR="000F0DDC" w:rsidRPr="00397B7F" w:rsidTr="00390725">
        <w:tc>
          <w:tcPr>
            <w:tcW w:w="1483" w:type="dxa"/>
            <w:shd w:val="clear" w:color="auto" w:fill="auto"/>
          </w:tcPr>
          <w:p w:rsidR="000F0DDC" w:rsidRPr="00397B7F" w:rsidRDefault="000F0DDC" w:rsidP="000642DE">
            <w:pPr>
              <w:rPr>
                <w:sz w:val="24"/>
                <w:szCs w:val="24"/>
              </w:rPr>
            </w:pPr>
            <w:r w:rsidRPr="00397B7F">
              <w:rPr>
                <w:sz w:val="24"/>
                <w:szCs w:val="24"/>
              </w:rPr>
              <w:t>THURS</w:t>
            </w: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tc>
        <w:tc>
          <w:tcPr>
            <w:tcW w:w="2395" w:type="dxa"/>
            <w:shd w:val="clear" w:color="auto" w:fill="auto"/>
          </w:tcPr>
          <w:p w:rsidR="000F0DDC" w:rsidRPr="00397B7F" w:rsidRDefault="000F0DDC" w:rsidP="000642DE">
            <w:pPr>
              <w:rPr>
                <w:sz w:val="24"/>
                <w:szCs w:val="24"/>
              </w:rPr>
            </w:pPr>
          </w:p>
        </w:tc>
        <w:tc>
          <w:tcPr>
            <w:tcW w:w="2135" w:type="dxa"/>
            <w:shd w:val="clear" w:color="auto" w:fill="auto"/>
          </w:tcPr>
          <w:p w:rsidR="000F0DDC" w:rsidRPr="00397B7F" w:rsidRDefault="000F0DDC" w:rsidP="000642DE">
            <w:pPr>
              <w:rPr>
                <w:sz w:val="24"/>
                <w:szCs w:val="24"/>
              </w:rPr>
            </w:pPr>
          </w:p>
        </w:tc>
        <w:tc>
          <w:tcPr>
            <w:tcW w:w="3167" w:type="dxa"/>
            <w:shd w:val="clear" w:color="auto" w:fill="auto"/>
          </w:tcPr>
          <w:p w:rsidR="000F0DDC" w:rsidRPr="00397B7F" w:rsidRDefault="000F0DDC" w:rsidP="000642DE">
            <w:pPr>
              <w:rPr>
                <w:sz w:val="24"/>
                <w:szCs w:val="24"/>
              </w:rPr>
            </w:pPr>
          </w:p>
        </w:tc>
      </w:tr>
      <w:tr w:rsidR="000F0DDC" w:rsidRPr="00397B7F" w:rsidTr="00390725">
        <w:tc>
          <w:tcPr>
            <w:tcW w:w="1483" w:type="dxa"/>
            <w:shd w:val="clear" w:color="auto" w:fill="auto"/>
          </w:tcPr>
          <w:p w:rsidR="000F0DDC" w:rsidRPr="00397B7F" w:rsidRDefault="000F0DDC" w:rsidP="000642DE">
            <w:pPr>
              <w:rPr>
                <w:sz w:val="24"/>
                <w:szCs w:val="24"/>
              </w:rPr>
            </w:pPr>
            <w:r w:rsidRPr="00397B7F">
              <w:rPr>
                <w:sz w:val="24"/>
                <w:szCs w:val="24"/>
              </w:rPr>
              <w:t>FRI</w:t>
            </w: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tc>
        <w:tc>
          <w:tcPr>
            <w:tcW w:w="2395" w:type="dxa"/>
            <w:shd w:val="clear" w:color="auto" w:fill="auto"/>
          </w:tcPr>
          <w:p w:rsidR="000F0DDC" w:rsidRPr="00397B7F" w:rsidRDefault="000F0DDC" w:rsidP="000642DE">
            <w:pPr>
              <w:rPr>
                <w:sz w:val="24"/>
                <w:szCs w:val="24"/>
              </w:rPr>
            </w:pPr>
          </w:p>
        </w:tc>
        <w:tc>
          <w:tcPr>
            <w:tcW w:w="2135" w:type="dxa"/>
            <w:shd w:val="clear" w:color="auto" w:fill="auto"/>
          </w:tcPr>
          <w:p w:rsidR="000F0DDC" w:rsidRPr="00397B7F" w:rsidRDefault="000F0DDC" w:rsidP="000642DE">
            <w:pPr>
              <w:rPr>
                <w:sz w:val="24"/>
                <w:szCs w:val="24"/>
              </w:rPr>
            </w:pPr>
          </w:p>
        </w:tc>
        <w:tc>
          <w:tcPr>
            <w:tcW w:w="3167" w:type="dxa"/>
            <w:shd w:val="clear" w:color="auto" w:fill="auto"/>
          </w:tcPr>
          <w:p w:rsidR="000F0DDC" w:rsidRPr="00397B7F" w:rsidRDefault="000F0DDC" w:rsidP="000642DE">
            <w:pPr>
              <w:rPr>
                <w:sz w:val="24"/>
                <w:szCs w:val="24"/>
              </w:rPr>
            </w:pPr>
          </w:p>
        </w:tc>
      </w:tr>
      <w:tr w:rsidR="000F0DDC" w:rsidRPr="00397B7F" w:rsidTr="00390725">
        <w:tc>
          <w:tcPr>
            <w:tcW w:w="1483" w:type="dxa"/>
            <w:shd w:val="clear" w:color="auto" w:fill="auto"/>
          </w:tcPr>
          <w:p w:rsidR="00AD6EAA" w:rsidRPr="00397B7F" w:rsidRDefault="00AD6EAA" w:rsidP="000642DE">
            <w:pPr>
              <w:rPr>
                <w:sz w:val="24"/>
                <w:szCs w:val="24"/>
              </w:rPr>
            </w:pPr>
            <w:r w:rsidRPr="00397B7F">
              <w:rPr>
                <w:sz w:val="24"/>
                <w:szCs w:val="24"/>
              </w:rPr>
              <w:t>EXAMPLE</w:t>
            </w:r>
          </w:p>
          <w:p w:rsidR="000F0DDC" w:rsidRPr="00397B7F" w:rsidRDefault="000F0DDC" w:rsidP="000642DE">
            <w:pPr>
              <w:rPr>
                <w:sz w:val="24"/>
                <w:szCs w:val="24"/>
              </w:rPr>
            </w:pPr>
            <w:r w:rsidRPr="00397B7F">
              <w:rPr>
                <w:sz w:val="24"/>
                <w:szCs w:val="24"/>
              </w:rPr>
              <w:t>MON-FRI</w:t>
            </w:r>
          </w:p>
          <w:p w:rsidR="000F0DDC" w:rsidRPr="00397B7F" w:rsidRDefault="000F0DDC" w:rsidP="000642DE">
            <w:pPr>
              <w:rPr>
                <w:sz w:val="24"/>
                <w:szCs w:val="24"/>
              </w:rPr>
            </w:pPr>
            <w:r w:rsidRPr="00397B7F">
              <w:rPr>
                <w:sz w:val="24"/>
                <w:szCs w:val="24"/>
              </w:rPr>
              <w:t>(combine hours)</w:t>
            </w:r>
          </w:p>
          <w:p w:rsidR="000F0DDC" w:rsidRPr="00397B7F" w:rsidRDefault="000F0DDC" w:rsidP="000642DE">
            <w:pPr>
              <w:rPr>
                <w:sz w:val="24"/>
                <w:szCs w:val="24"/>
              </w:rPr>
            </w:pPr>
          </w:p>
          <w:p w:rsidR="000F0DDC" w:rsidRPr="00397B7F" w:rsidRDefault="000F0DDC" w:rsidP="000642DE">
            <w:pPr>
              <w:rPr>
                <w:sz w:val="24"/>
                <w:szCs w:val="24"/>
              </w:rPr>
            </w:pPr>
          </w:p>
          <w:p w:rsidR="000F0DDC" w:rsidRPr="00397B7F" w:rsidRDefault="000F0DDC" w:rsidP="000642DE">
            <w:pPr>
              <w:rPr>
                <w:sz w:val="24"/>
                <w:szCs w:val="24"/>
              </w:rPr>
            </w:pPr>
          </w:p>
        </w:tc>
        <w:tc>
          <w:tcPr>
            <w:tcW w:w="2395" w:type="dxa"/>
            <w:shd w:val="clear" w:color="auto" w:fill="auto"/>
          </w:tcPr>
          <w:p w:rsidR="00AD6EAA" w:rsidRPr="00397B7F" w:rsidRDefault="00AD6EAA" w:rsidP="00AD6EAA">
            <w:pPr>
              <w:rPr>
                <w:sz w:val="24"/>
                <w:szCs w:val="24"/>
              </w:rPr>
            </w:pPr>
            <w:r w:rsidRPr="00397B7F">
              <w:rPr>
                <w:sz w:val="24"/>
                <w:szCs w:val="24"/>
              </w:rPr>
              <w:t>EXAMPLE</w:t>
            </w:r>
          </w:p>
          <w:p w:rsidR="000F0DDC" w:rsidRPr="00397B7F" w:rsidRDefault="000F0DDC" w:rsidP="000642DE">
            <w:pPr>
              <w:rPr>
                <w:sz w:val="24"/>
                <w:szCs w:val="24"/>
              </w:rPr>
            </w:pPr>
            <w:r w:rsidRPr="00397B7F">
              <w:rPr>
                <w:sz w:val="24"/>
                <w:szCs w:val="24"/>
              </w:rPr>
              <w:t>2 hours (week total)</w:t>
            </w:r>
          </w:p>
          <w:p w:rsidR="000F0DDC" w:rsidRPr="00397B7F" w:rsidRDefault="000F0DDC" w:rsidP="000642DE">
            <w:pPr>
              <w:rPr>
                <w:sz w:val="24"/>
                <w:szCs w:val="24"/>
              </w:rPr>
            </w:pPr>
          </w:p>
          <w:p w:rsidR="000F0DDC" w:rsidRPr="00397B7F" w:rsidRDefault="000F0DDC" w:rsidP="000642DE">
            <w:pPr>
              <w:rPr>
                <w:sz w:val="24"/>
                <w:szCs w:val="24"/>
              </w:rPr>
            </w:pPr>
          </w:p>
        </w:tc>
        <w:tc>
          <w:tcPr>
            <w:tcW w:w="2135" w:type="dxa"/>
            <w:shd w:val="clear" w:color="auto" w:fill="auto"/>
          </w:tcPr>
          <w:p w:rsidR="00AD6EAA" w:rsidRPr="00397B7F" w:rsidRDefault="00AD6EAA" w:rsidP="00AD6EAA">
            <w:pPr>
              <w:rPr>
                <w:sz w:val="24"/>
                <w:szCs w:val="24"/>
              </w:rPr>
            </w:pPr>
            <w:r w:rsidRPr="00397B7F">
              <w:rPr>
                <w:sz w:val="24"/>
                <w:szCs w:val="24"/>
              </w:rPr>
              <w:t>EXAMPLE</w:t>
            </w:r>
          </w:p>
          <w:p w:rsidR="000F0DDC" w:rsidRPr="00397B7F" w:rsidRDefault="000F0DDC" w:rsidP="000642DE">
            <w:pPr>
              <w:rPr>
                <w:sz w:val="24"/>
                <w:szCs w:val="24"/>
              </w:rPr>
            </w:pPr>
            <w:r w:rsidRPr="00397B7F">
              <w:rPr>
                <w:sz w:val="24"/>
                <w:szCs w:val="24"/>
              </w:rPr>
              <w:t>Monitored bus drivers as they implemented new safety procedures.</w:t>
            </w:r>
          </w:p>
        </w:tc>
        <w:tc>
          <w:tcPr>
            <w:tcW w:w="3167" w:type="dxa"/>
            <w:shd w:val="clear" w:color="auto" w:fill="auto"/>
          </w:tcPr>
          <w:p w:rsidR="00AD6EAA" w:rsidRPr="00397B7F" w:rsidRDefault="00AD6EAA" w:rsidP="00AD6EAA">
            <w:pPr>
              <w:rPr>
                <w:sz w:val="24"/>
                <w:szCs w:val="24"/>
              </w:rPr>
            </w:pPr>
            <w:r w:rsidRPr="00397B7F">
              <w:rPr>
                <w:sz w:val="24"/>
                <w:szCs w:val="24"/>
              </w:rPr>
              <w:t>EXAMPLE</w:t>
            </w:r>
          </w:p>
          <w:p w:rsidR="000F0DDC" w:rsidRPr="00397B7F" w:rsidRDefault="000F0DDC" w:rsidP="000642DE">
            <w:pPr>
              <w:rPr>
                <w:sz w:val="24"/>
                <w:szCs w:val="24"/>
              </w:rPr>
            </w:pPr>
            <w:r w:rsidRPr="00397B7F">
              <w:rPr>
                <w:sz w:val="24"/>
                <w:szCs w:val="24"/>
              </w:rPr>
              <w:t>Managerial Leadership/</w:t>
            </w:r>
          </w:p>
          <w:p w:rsidR="000F0DDC" w:rsidRPr="00397B7F" w:rsidRDefault="000F0DDC" w:rsidP="000642DE">
            <w:pPr>
              <w:rPr>
                <w:sz w:val="24"/>
                <w:szCs w:val="24"/>
              </w:rPr>
            </w:pPr>
            <w:r w:rsidRPr="00397B7F">
              <w:rPr>
                <w:sz w:val="24"/>
                <w:szCs w:val="24"/>
              </w:rPr>
              <w:t>Standard 5</w:t>
            </w:r>
          </w:p>
        </w:tc>
      </w:tr>
      <w:tr w:rsidR="002B00BB" w:rsidRPr="00397B7F" w:rsidTr="00C23E80">
        <w:tc>
          <w:tcPr>
            <w:tcW w:w="9180" w:type="dxa"/>
            <w:gridSpan w:val="4"/>
            <w:shd w:val="clear" w:color="auto" w:fill="auto"/>
          </w:tcPr>
          <w:p w:rsidR="002B00BB" w:rsidRPr="002B00BB" w:rsidRDefault="002B00BB" w:rsidP="002B00BB">
            <w:pPr>
              <w:ind w:left="270" w:hanging="270"/>
              <w:rPr>
                <w:sz w:val="24"/>
                <w:szCs w:val="24"/>
              </w:rPr>
            </w:pPr>
            <w:r w:rsidRPr="002B00BB">
              <w:rPr>
                <w:sz w:val="24"/>
                <w:szCs w:val="24"/>
              </w:rPr>
              <w:t>Weekly Total:</w:t>
            </w:r>
          </w:p>
          <w:p w:rsidR="002B00BB" w:rsidRPr="002B00BB" w:rsidRDefault="002B00BB" w:rsidP="002B00BB">
            <w:pPr>
              <w:rPr>
                <w:sz w:val="24"/>
                <w:szCs w:val="24"/>
              </w:rPr>
            </w:pPr>
            <w:r w:rsidRPr="002B00BB">
              <w:rPr>
                <w:sz w:val="24"/>
                <w:szCs w:val="24"/>
              </w:rPr>
              <w:t>YTD Cumulative:</w:t>
            </w:r>
          </w:p>
          <w:p w:rsidR="002B00BB" w:rsidRPr="002B00BB" w:rsidRDefault="002B00BB" w:rsidP="002B00BB">
            <w:pPr>
              <w:rPr>
                <w:sz w:val="24"/>
                <w:szCs w:val="24"/>
              </w:rPr>
            </w:pPr>
            <w:r w:rsidRPr="002B00BB">
              <w:rPr>
                <w:sz w:val="24"/>
                <w:szCs w:val="24"/>
              </w:rPr>
              <w:t>Intern’s Signature:</w:t>
            </w:r>
          </w:p>
          <w:p w:rsidR="002B00BB" w:rsidRPr="002B00BB" w:rsidRDefault="002B00BB" w:rsidP="002B00BB">
            <w:pPr>
              <w:rPr>
                <w:sz w:val="24"/>
                <w:szCs w:val="24"/>
              </w:rPr>
            </w:pPr>
            <w:r w:rsidRPr="002B00BB">
              <w:rPr>
                <w:sz w:val="24"/>
                <w:szCs w:val="24"/>
              </w:rPr>
              <w:t>Host Administrator’s Signature:</w:t>
            </w:r>
          </w:p>
          <w:p w:rsidR="002B00BB" w:rsidRPr="00397B7F" w:rsidRDefault="002B00BB" w:rsidP="00AD6EAA">
            <w:pPr>
              <w:rPr>
                <w:sz w:val="24"/>
                <w:szCs w:val="24"/>
              </w:rPr>
            </w:pPr>
          </w:p>
        </w:tc>
      </w:tr>
    </w:tbl>
    <w:p w:rsidR="000F0DDC" w:rsidRPr="00397B7F" w:rsidRDefault="000F0DDC" w:rsidP="000F0DDC">
      <w:pPr>
        <w:rPr>
          <w:sz w:val="24"/>
          <w:szCs w:val="24"/>
        </w:rPr>
      </w:pPr>
    </w:p>
    <w:p w:rsidR="000F0DDC" w:rsidRPr="00CE04F7" w:rsidRDefault="007D3D67" w:rsidP="002B00BB">
      <w:pPr>
        <w:ind w:left="270" w:hanging="270"/>
        <w:rPr>
          <w:sz w:val="24"/>
          <w:szCs w:val="24"/>
        </w:rPr>
      </w:pPr>
      <w:r>
        <w:rPr>
          <w:sz w:val="24"/>
          <w:szCs w:val="24"/>
        </w:rPr>
        <w:t xml:space="preserve">   </w:t>
      </w:r>
      <w:r w:rsidR="00DE48CC">
        <w:rPr>
          <w:sz w:val="24"/>
          <w:szCs w:val="24"/>
        </w:rPr>
        <w:t xml:space="preserve">   </w:t>
      </w:r>
    </w:p>
    <w:p w:rsidR="000F0DDC" w:rsidRPr="00CE04F7" w:rsidRDefault="000F0DDC" w:rsidP="000F0DDC">
      <w:pPr>
        <w:rPr>
          <w:sz w:val="24"/>
          <w:szCs w:val="24"/>
        </w:rPr>
      </w:pPr>
    </w:p>
    <w:p w:rsidR="002F18E0" w:rsidRDefault="002F18E0" w:rsidP="000F0DDC">
      <w:pPr>
        <w:jc w:val="center"/>
        <w:rPr>
          <w:b/>
          <w:sz w:val="28"/>
          <w:szCs w:val="28"/>
        </w:rPr>
      </w:pPr>
    </w:p>
    <w:p w:rsidR="005879A1" w:rsidRDefault="005879A1" w:rsidP="00372415">
      <w:pPr>
        <w:rPr>
          <w:b/>
          <w:sz w:val="28"/>
          <w:szCs w:val="28"/>
        </w:rPr>
      </w:pPr>
    </w:p>
    <w:p w:rsidR="00C5332A" w:rsidRDefault="00C5332A" w:rsidP="00C5332A">
      <w:pPr>
        <w:jc w:val="center"/>
        <w:outlineLvl w:val="0"/>
        <w:rPr>
          <w:b/>
          <w:sz w:val="28"/>
          <w:szCs w:val="28"/>
        </w:rPr>
      </w:pPr>
    </w:p>
    <w:p w:rsidR="00585CA0" w:rsidRDefault="00585CA0" w:rsidP="000F0DDC">
      <w:pPr>
        <w:jc w:val="center"/>
        <w:rPr>
          <w:b/>
          <w:sz w:val="28"/>
          <w:szCs w:val="28"/>
        </w:rPr>
      </w:pPr>
    </w:p>
    <w:p w:rsidR="00095569" w:rsidRDefault="00095569" w:rsidP="000F0DDC">
      <w:pPr>
        <w:jc w:val="center"/>
        <w:rPr>
          <w:b/>
          <w:sz w:val="28"/>
          <w:szCs w:val="28"/>
        </w:rPr>
      </w:pPr>
    </w:p>
    <w:p w:rsidR="000F0DDC" w:rsidRDefault="00DF0790" w:rsidP="000F0DDC">
      <w:pPr>
        <w:jc w:val="center"/>
        <w:rPr>
          <w:b/>
          <w:sz w:val="28"/>
          <w:szCs w:val="28"/>
        </w:rPr>
      </w:pPr>
      <w:r>
        <w:rPr>
          <w:b/>
          <w:sz w:val="28"/>
          <w:szCs w:val="28"/>
        </w:rPr>
        <w:t xml:space="preserve">Weekly </w:t>
      </w:r>
      <w:r w:rsidR="000F0DDC" w:rsidRPr="008F4A2E">
        <w:rPr>
          <w:b/>
          <w:sz w:val="28"/>
          <w:szCs w:val="28"/>
        </w:rPr>
        <w:t>Reflection Example</w:t>
      </w:r>
    </w:p>
    <w:p w:rsidR="00EF0219" w:rsidRPr="00B13397" w:rsidRDefault="00EF0219" w:rsidP="000F0DDC">
      <w:pPr>
        <w:jc w:val="center"/>
        <w:rPr>
          <w:b/>
          <w:sz w:val="28"/>
          <w:szCs w:val="28"/>
        </w:rPr>
      </w:pPr>
    </w:p>
    <w:p w:rsidR="000F0DDC" w:rsidRPr="008F4A2E" w:rsidRDefault="00397B7F" w:rsidP="00585CA0">
      <w:pPr>
        <w:spacing w:line="360" w:lineRule="auto"/>
        <w:textAlignment w:val="baseline"/>
        <w:rPr>
          <w:color w:val="33473D"/>
          <w:sz w:val="24"/>
          <w:szCs w:val="24"/>
        </w:rPr>
      </w:pPr>
      <w:r>
        <w:rPr>
          <w:color w:val="33473D"/>
          <w:sz w:val="24"/>
          <w:szCs w:val="24"/>
        </w:rPr>
        <w:tab/>
      </w:r>
      <w:r w:rsidR="000F0DDC">
        <w:rPr>
          <w:color w:val="33473D"/>
          <w:sz w:val="24"/>
          <w:szCs w:val="24"/>
        </w:rPr>
        <w:t xml:space="preserve">Lately, </w:t>
      </w:r>
      <w:r w:rsidR="000F0DDC" w:rsidRPr="008F4A2E">
        <w:rPr>
          <w:color w:val="33473D"/>
          <w:sz w:val="24"/>
          <w:szCs w:val="24"/>
        </w:rPr>
        <w:t xml:space="preserve">I find </w:t>
      </w:r>
      <w:r w:rsidR="000F0DDC">
        <w:rPr>
          <w:color w:val="33473D"/>
          <w:sz w:val="24"/>
          <w:szCs w:val="24"/>
        </w:rPr>
        <w:t xml:space="preserve">myself </w:t>
      </w:r>
      <w:r w:rsidR="000F0DDC" w:rsidRPr="008F4A2E">
        <w:rPr>
          <w:color w:val="33473D"/>
          <w:sz w:val="24"/>
          <w:szCs w:val="24"/>
        </w:rPr>
        <w:t>somewhere between joy and doubt.</w:t>
      </w:r>
      <w:r w:rsidR="002940B0">
        <w:rPr>
          <w:color w:val="33473D"/>
          <w:sz w:val="24"/>
          <w:szCs w:val="24"/>
        </w:rPr>
        <w:t xml:space="preserve"> </w:t>
      </w:r>
      <w:r w:rsidR="000F0DDC" w:rsidRPr="008F4A2E">
        <w:rPr>
          <w:color w:val="33473D"/>
          <w:sz w:val="24"/>
          <w:szCs w:val="24"/>
        </w:rPr>
        <w:t xml:space="preserve">Oddly, this shifting state </w:t>
      </w:r>
      <w:r w:rsidR="000F0DDC">
        <w:rPr>
          <w:color w:val="33473D"/>
          <w:sz w:val="24"/>
          <w:szCs w:val="24"/>
        </w:rPr>
        <w:t xml:space="preserve">of mind </w:t>
      </w:r>
      <w:r w:rsidR="000F0DDC" w:rsidRPr="008F4A2E">
        <w:rPr>
          <w:color w:val="33473D"/>
          <w:sz w:val="24"/>
          <w:szCs w:val="24"/>
        </w:rPr>
        <w:t>is new to me.</w:t>
      </w:r>
      <w:r w:rsidR="002940B0">
        <w:rPr>
          <w:color w:val="33473D"/>
          <w:sz w:val="24"/>
          <w:szCs w:val="24"/>
        </w:rPr>
        <w:t xml:space="preserve"> </w:t>
      </w:r>
      <w:r w:rsidR="000F0DDC" w:rsidRPr="008F4A2E">
        <w:rPr>
          <w:color w:val="33473D"/>
          <w:sz w:val="24"/>
          <w:szCs w:val="24"/>
        </w:rPr>
        <w:t>Gr</w:t>
      </w:r>
      <w:r>
        <w:rPr>
          <w:color w:val="33473D"/>
          <w:sz w:val="24"/>
          <w:szCs w:val="24"/>
        </w:rPr>
        <w:t xml:space="preserve">anted, learning to lead is more stressful than I had imagined, </w:t>
      </w:r>
      <w:r w:rsidR="000F0DDC" w:rsidRPr="008F4A2E">
        <w:rPr>
          <w:color w:val="33473D"/>
          <w:sz w:val="24"/>
          <w:szCs w:val="24"/>
        </w:rPr>
        <w:t xml:space="preserve">mainly because teaching children is much easier than working with adults. Even when I am doubtful, I also know that leadership is my calling. </w:t>
      </w:r>
    </w:p>
    <w:p w:rsidR="000F0DDC" w:rsidRPr="008F4A2E" w:rsidRDefault="00397B7F" w:rsidP="00585CA0">
      <w:pPr>
        <w:spacing w:line="360" w:lineRule="auto"/>
        <w:textAlignment w:val="baseline"/>
        <w:rPr>
          <w:color w:val="33473D"/>
          <w:sz w:val="24"/>
          <w:szCs w:val="24"/>
        </w:rPr>
      </w:pPr>
      <w:r>
        <w:rPr>
          <w:color w:val="33473D"/>
          <w:sz w:val="24"/>
          <w:szCs w:val="24"/>
        </w:rPr>
        <w:tab/>
      </w:r>
      <w:r w:rsidR="007A0DB8">
        <w:rPr>
          <w:color w:val="33473D"/>
          <w:sz w:val="24"/>
          <w:szCs w:val="24"/>
        </w:rPr>
        <w:t>I</w:t>
      </w:r>
      <w:r w:rsidR="000F0DDC">
        <w:rPr>
          <w:color w:val="33473D"/>
          <w:sz w:val="24"/>
          <w:szCs w:val="24"/>
        </w:rPr>
        <w:t xml:space="preserve"> </w:t>
      </w:r>
      <w:r w:rsidR="000F0DDC" w:rsidRPr="008F4A2E">
        <w:rPr>
          <w:color w:val="33473D"/>
          <w:sz w:val="24"/>
          <w:szCs w:val="24"/>
        </w:rPr>
        <w:t>enjoy parent confe</w:t>
      </w:r>
      <w:r w:rsidR="000F0DDC">
        <w:rPr>
          <w:color w:val="33473D"/>
          <w:sz w:val="24"/>
          <w:szCs w:val="24"/>
        </w:rPr>
        <w:t>rences, even when</w:t>
      </w:r>
      <w:r w:rsidR="000F0DDC" w:rsidRPr="008F4A2E">
        <w:rPr>
          <w:color w:val="33473D"/>
          <w:sz w:val="24"/>
          <w:szCs w:val="24"/>
        </w:rPr>
        <w:t xml:space="preserve"> frustrated parents </w:t>
      </w:r>
      <w:r w:rsidR="000F0DDC">
        <w:rPr>
          <w:color w:val="33473D"/>
          <w:sz w:val="24"/>
          <w:szCs w:val="24"/>
        </w:rPr>
        <w:t xml:space="preserve">show up at </w:t>
      </w:r>
      <w:r w:rsidR="000F0DDC" w:rsidRPr="008F4A2E">
        <w:rPr>
          <w:color w:val="33473D"/>
          <w:sz w:val="24"/>
          <w:szCs w:val="24"/>
        </w:rPr>
        <w:t>my office</w:t>
      </w:r>
      <w:r w:rsidR="000F0DDC">
        <w:rPr>
          <w:color w:val="33473D"/>
          <w:sz w:val="24"/>
          <w:szCs w:val="24"/>
        </w:rPr>
        <w:t xml:space="preserve"> (without an appointment), as was the case</w:t>
      </w:r>
      <w:r w:rsidR="000F0DDC" w:rsidRPr="008F4A2E">
        <w:rPr>
          <w:color w:val="33473D"/>
          <w:sz w:val="24"/>
          <w:szCs w:val="24"/>
        </w:rPr>
        <w:t xml:space="preserve"> yesterday at 7:30 </w:t>
      </w:r>
      <w:r w:rsidR="007D3D67">
        <w:rPr>
          <w:color w:val="33473D"/>
          <w:sz w:val="24"/>
          <w:szCs w:val="24"/>
        </w:rPr>
        <w:t>a.m</w:t>
      </w:r>
      <w:r w:rsidR="000F0DDC" w:rsidRPr="008F4A2E">
        <w:rPr>
          <w:color w:val="33473D"/>
          <w:sz w:val="24"/>
          <w:szCs w:val="24"/>
        </w:rPr>
        <w:t>.</w:t>
      </w:r>
      <w:r w:rsidR="002940B0">
        <w:rPr>
          <w:color w:val="33473D"/>
          <w:sz w:val="24"/>
          <w:szCs w:val="24"/>
        </w:rPr>
        <w:t xml:space="preserve"> </w:t>
      </w:r>
      <w:r w:rsidR="000F0DDC" w:rsidRPr="008F4A2E">
        <w:rPr>
          <w:color w:val="33473D"/>
          <w:sz w:val="24"/>
          <w:szCs w:val="24"/>
        </w:rPr>
        <w:t xml:space="preserve">Our parents are poor, bewildered, and </w:t>
      </w:r>
      <w:r w:rsidR="000F0DDC" w:rsidRPr="008F4A2E">
        <w:rPr>
          <w:color w:val="33473D"/>
          <w:sz w:val="24"/>
          <w:szCs w:val="24"/>
        </w:rPr>
        <w:lastRenderedPageBreak/>
        <w:t>pretty much hopeless.</w:t>
      </w:r>
      <w:r w:rsidR="002940B0">
        <w:rPr>
          <w:color w:val="33473D"/>
          <w:sz w:val="24"/>
          <w:szCs w:val="24"/>
        </w:rPr>
        <w:t xml:space="preserve"> </w:t>
      </w:r>
      <w:r w:rsidR="000F0DDC" w:rsidRPr="008F4A2E">
        <w:rPr>
          <w:color w:val="33473D"/>
          <w:sz w:val="24"/>
          <w:szCs w:val="24"/>
        </w:rPr>
        <w:t>Is it any wonder why our test scores are</w:t>
      </w:r>
      <w:r w:rsidR="005F2117">
        <w:rPr>
          <w:color w:val="33473D"/>
          <w:sz w:val="24"/>
          <w:szCs w:val="24"/>
        </w:rPr>
        <w:t xml:space="preserve"> so low?</w:t>
      </w:r>
      <w:r w:rsidR="002940B0">
        <w:rPr>
          <w:color w:val="33473D"/>
          <w:sz w:val="24"/>
          <w:szCs w:val="24"/>
        </w:rPr>
        <w:t xml:space="preserve"> </w:t>
      </w:r>
      <w:r w:rsidR="000F0DDC" w:rsidRPr="008F4A2E">
        <w:rPr>
          <w:color w:val="33473D"/>
          <w:sz w:val="24"/>
          <w:szCs w:val="24"/>
        </w:rPr>
        <w:t xml:space="preserve"> Helping teachers change their attitudes to</w:t>
      </w:r>
      <w:r w:rsidR="000F0DDC">
        <w:rPr>
          <w:color w:val="33473D"/>
          <w:sz w:val="24"/>
          <w:szCs w:val="24"/>
        </w:rPr>
        <w:t>ward contrary</w:t>
      </w:r>
      <w:r w:rsidR="000F0DDC" w:rsidRPr="008F4A2E">
        <w:rPr>
          <w:color w:val="33473D"/>
          <w:sz w:val="24"/>
          <w:szCs w:val="24"/>
        </w:rPr>
        <w:t xml:space="preserve"> families is beyond gratifying.</w:t>
      </w:r>
      <w:r w:rsidR="002940B0">
        <w:rPr>
          <w:color w:val="33473D"/>
          <w:sz w:val="24"/>
          <w:szCs w:val="24"/>
        </w:rPr>
        <w:t xml:space="preserve"> </w:t>
      </w:r>
      <w:r w:rsidR="000F0DDC" w:rsidRPr="008F4A2E">
        <w:rPr>
          <w:color w:val="33473D"/>
          <w:sz w:val="24"/>
          <w:szCs w:val="24"/>
        </w:rPr>
        <w:t>Yes, for the past few days, I have made terrific strides in Standard 6 (Exter</w:t>
      </w:r>
      <w:r w:rsidR="000F0DDC">
        <w:rPr>
          <w:color w:val="33473D"/>
          <w:sz w:val="24"/>
          <w:szCs w:val="24"/>
        </w:rPr>
        <w:t>nal Leadership), and through hard work and new skill sets, maybe I can help end school failure.</w:t>
      </w:r>
      <w:r w:rsidR="002940B0">
        <w:rPr>
          <w:color w:val="33473D"/>
          <w:sz w:val="24"/>
          <w:szCs w:val="24"/>
        </w:rPr>
        <w:t xml:space="preserve"> </w:t>
      </w:r>
      <w:r w:rsidR="000F0DDC" w:rsidRPr="008F4A2E">
        <w:rPr>
          <w:color w:val="33473D"/>
          <w:sz w:val="24"/>
          <w:szCs w:val="24"/>
        </w:rPr>
        <w:t xml:space="preserve">So much </w:t>
      </w:r>
      <w:r w:rsidR="000F0DDC">
        <w:rPr>
          <w:color w:val="33473D"/>
          <w:sz w:val="24"/>
          <w:szCs w:val="24"/>
        </w:rPr>
        <w:t>of the school’s success</w:t>
      </w:r>
      <w:r w:rsidR="000F0DDC" w:rsidRPr="008F4A2E">
        <w:rPr>
          <w:color w:val="33473D"/>
          <w:sz w:val="24"/>
          <w:szCs w:val="24"/>
        </w:rPr>
        <w:t xml:space="preserve"> depen</w:t>
      </w:r>
      <w:r w:rsidR="000F0DDC">
        <w:rPr>
          <w:color w:val="33473D"/>
          <w:sz w:val="24"/>
          <w:szCs w:val="24"/>
        </w:rPr>
        <w:t>ds on parents and families.</w:t>
      </w:r>
    </w:p>
    <w:p w:rsidR="000F0DDC" w:rsidRPr="008F4A2E" w:rsidRDefault="00397B7F" w:rsidP="00585CA0">
      <w:pPr>
        <w:spacing w:before="100" w:beforeAutospacing="1" w:after="100" w:afterAutospacing="1" w:line="360" w:lineRule="auto"/>
        <w:textAlignment w:val="baseline"/>
        <w:rPr>
          <w:color w:val="33473D"/>
          <w:sz w:val="24"/>
          <w:szCs w:val="24"/>
        </w:rPr>
      </w:pPr>
      <w:r>
        <w:rPr>
          <w:color w:val="33473D"/>
          <w:sz w:val="24"/>
          <w:szCs w:val="24"/>
        </w:rPr>
        <w:tab/>
      </w:r>
      <w:r w:rsidR="000F0DDC">
        <w:rPr>
          <w:color w:val="33473D"/>
          <w:sz w:val="24"/>
          <w:szCs w:val="24"/>
        </w:rPr>
        <w:t>So why am I feeling successful these days?</w:t>
      </w:r>
      <w:r w:rsidR="002940B0">
        <w:rPr>
          <w:color w:val="33473D"/>
          <w:sz w:val="24"/>
          <w:szCs w:val="24"/>
        </w:rPr>
        <w:t xml:space="preserve"> </w:t>
      </w:r>
      <w:r w:rsidR="000F0DDC" w:rsidRPr="008F4A2E">
        <w:rPr>
          <w:color w:val="33473D"/>
          <w:sz w:val="24"/>
          <w:szCs w:val="24"/>
        </w:rPr>
        <w:t>Could it be my hard work, loving the challenge, or having a principal who</w:t>
      </w:r>
      <w:r w:rsidR="000F0DDC">
        <w:rPr>
          <w:color w:val="33473D"/>
          <w:sz w:val="24"/>
          <w:szCs w:val="24"/>
        </w:rPr>
        <w:t xml:space="preserve"> believes in pushing and prodding me.</w:t>
      </w:r>
      <w:r w:rsidR="002940B0">
        <w:rPr>
          <w:color w:val="33473D"/>
          <w:sz w:val="24"/>
          <w:szCs w:val="24"/>
        </w:rPr>
        <w:t xml:space="preserve"> </w:t>
      </w:r>
      <w:r w:rsidR="000F0DDC" w:rsidRPr="008F4A2E">
        <w:rPr>
          <w:color w:val="33473D"/>
          <w:sz w:val="24"/>
          <w:szCs w:val="24"/>
        </w:rPr>
        <w:t xml:space="preserve">I would say that each factor is helping me know that I want to </w:t>
      </w:r>
      <w:r w:rsidR="007D3D67">
        <w:rPr>
          <w:color w:val="33473D"/>
          <w:sz w:val="24"/>
          <w:szCs w:val="24"/>
        </w:rPr>
        <w:t xml:space="preserve">be </w:t>
      </w:r>
      <w:r w:rsidR="000F0DDC" w:rsidRPr="008F4A2E">
        <w:rPr>
          <w:color w:val="33473D"/>
          <w:sz w:val="24"/>
          <w:szCs w:val="24"/>
        </w:rPr>
        <w:t>a school leader, and more than that, I want to lead in tough situations; in schools where finding and keeping good</w:t>
      </w:r>
      <w:r w:rsidR="000F0DDC">
        <w:rPr>
          <w:color w:val="33473D"/>
          <w:sz w:val="24"/>
          <w:szCs w:val="24"/>
        </w:rPr>
        <w:t xml:space="preserve"> teachers is painstaking work.</w:t>
      </w:r>
    </w:p>
    <w:p w:rsidR="000F0DDC" w:rsidRPr="00146C79" w:rsidRDefault="00397B7F" w:rsidP="00585CA0">
      <w:pPr>
        <w:spacing w:before="100" w:beforeAutospacing="1" w:after="100" w:afterAutospacing="1" w:line="360" w:lineRule="auto"/>
        <w:textAlignment w:val="baseline"/>
        <w:rPr>
          <w:color w:val="33473D"/>
          <w:sz w:val="24"/>
          <w:szCs w:val="24"/>
        </w:rPr>
      </w:pPr>
      <w:r>
        <w:rPr>
          <w:color w:val="33473D"/>
          <w:sz w:val="24"/>
          <w:szCs w:val="24"/>
        </w:rPr>
        <w:tab/>
      </w:r>
      <w:r w:rsidR="000F0DDC">
        <w:rPr>
          <w:color w:val="33473D"/>
          <w:sz w:val="24"/>
          <w:szCs w:val="24"/>
        </w:rPr>
        <w:t>With a challenging week facing me</w:t>
      </w:r>
      <w:r w:rsidR="000F0DDC" w:rsidRPr="008F4A2E">
        <w:rPr>
          <w:color w:val="33473D"/>
          <w:sz w:val="24"/>
          <w:szCs w:val="24"/>
        </w:rPr>
        <w:t xml:space="preserve"> (campus visit by the Superintendent and the Board of Education), I must put </w:t>
      </w:r>
      <w:r w:rsidR="007D3D67">
        <w:rPr>
          <w:color w:val="33473D"/>
          <w:sz w:val="24"/>
          <w:szCs w:val="24"/>
        </w:rPr>
        <w:t xml:space="preserve">forth </w:t>
      </w:r>
      <w:r w:rsidR="000F0DDC" w:rsidRPr="008F4A2E">
        <w:rPr>
          <w:color w:val="33473D"/>
          <w:sz w:val="24"/>
          <w:szCs w:val="24"/>
        </w:rPr>
        <w:t>my best skill</w:t>
      </w:r>
      <w:r w:rsidR="000F0DDC">
        <w:rPr>
          <w:color w:val="33473D"/>
          <w:sz w:val="24"/>
          <w:szCs w:val="24"/>
        </w:rPr>
        <w:t>s, inviting parents and teachers to spend time with</w:t>
      </w:r>
      <w:r w:rsidR="000F0DDC" w:rsidRPr="008F4A2E">
        <w:rPr>
          <w:color w:val="33473D"/>
          <w:sz w:val="24"/>
          <w:szCs w:val="24"/>
        </w:rPr>
        <w:t xml:space="preserve"> these visitors.</w:t>
      </w:r>
      <w:r w:rsidR="002940B0">
        <w:rPr>
          <w:color w:val="33473D"/>
          <w:sz w:val="24"/>
          <w:szCs w:val="24"/>
        </w:rPr>
        <w:t xml:space="preserve"> </w:t>
      </w:r>
      <w:r w:rsidR="000F0DDC" w:rsidRPr="008F4A2E">
        <w:rPr>
          <w:color w:val="33473D"/>
          <w:sz w:val="24"/>
          <w:szCs w:val="24"/>
        </w:rPr>
        <w:t>Standar</w:t>
      </w:r>
      <w:r w:rsidR="000F0DDC">
        <w:rPr>
          <w:color w:val="33473D"/>
          <w:sz w:val="24"/>
          <w:szCs w:val="24"/>
        </w:rPr>
        <w:t xml:space="preserve">d 6 is my “stretch” area, </w:t>
      </w:r>
      <w:r w:rsidR="000F0DDC" w:rsidRPr="008F4A2E">
        <w:rPr>
          <w:color w:val="33473D"/>
          <w:sz w:val="24"/>
          <w:szCs w:val="24"/>
        </w:rPr>
        <w:t>which is a good thing.</w:t>
      </w:r>
    </w:p>
    <w:p w:rsidR="000F0DDC" w:rsidRDefault="000F0DDC" w:rsidP="00585CA0">
      <w:pPr>
        <w:spacing w:before="100" w:beforeAutospacing="1" w:after="100" w:afterAutospacing="1" w:line="360" w:lineRule="auto"/>
        <w:ind w:right="-360"/>
        <w:jc w:val="center"/>
        <w:rPr>
          <w:b/>
          <w:bCs/>
          <w:sz w:val="24"/>
          <w:szCs w:val="24"/>
        </w:rPr>
      </w:pPr>
    </w:p>
    <w:p w:rsidR="00137101" w:rsidRDefault="00137101" w:rsidP="006255E1">
      <w:pPr>
        <w:jc w:val="center"/>
        <w:rPr>
          <w:b/>
          <w:sz w:val="28"/>
          <w:szCs w:val="28"/>
        </w:rPr>
      </w:pPr>
    </w:p>
    <w:p w:rsidR="00137101" w:rsidRDefault="00137101" w:rsidP="006255E1">
      <w:pPr>
        <w:jc w:val="center"/>
        <w:rPr>
          <w:b/>
          <w:sz w:val="28"/>
          <w:szCs w:val="28"/>
        </w:rPr>
      </w:pPr>
    </w:p>
    <w:p w:rsidR="00137101" w:rsidRDefault="00137101" w:rsidP="006255E1">
      <w:pPr>
        <w:jc w:val="center"/>
        <w:rPr>
          <w:b/>
          <w:sz w:val="28"/>
          <w:szCs w:val="28"/>
        </w:rPr>
      </w:pPr>
    </w:p>
    <w:p w:rsidR="00137101" w:rsidRDefault="00137101" w:rsidP="006255E1">
      <w:pPr>
        <w:jc w:val="center"/>
        <w:rPr>
          <w:b/>
          <w:sz w:val="28"/>
          <w:szCs w:val="28"/>
        </w:rPr>
      </w:pPr>
    </w:p>
    <w:p w:rsidR="00AF6894" w:rsidRDefault="00AF6894" w:rsidP="006255E1">
      <w:pPr>
        <w:jc w:val="center"/>
        <w:rPr>
          <w:b/>
          <w:sz w:val="28"/>
          <w:szCs w:val="28"/>
        </w:rPr>
      </w:pPr>
    </w:p>
    <w:p w:rsidR="00AF6894" w:rsidRDefault="00AF6894" w:rsidP="006255E1">
      <w:pPr>
        <w:jc w:val="center"/>
        <w:rPr>
          <w:b/>
          <w:sz w:val="28"/>
          <w:szCs w:val="28"/>
        </w:rPr>
      </w:pPr>
    </w:p>
    <w:p w:rsidR="00AF6894" w:rsidRDefault="00AF6894" w:rsidP="006255E1">
      <w:pPr>
        <w:jc w:val="center"/>
        <w:rPr>
          <w:b/>
          <w:sz w:val="28"/>
          <w:szCs w:val="28"/>
        </w:rPr>
      </w:pPr>
    </w:p>
    <w:p w:rsidR="00AF6894" w:rsidRDefault="00AF6894" w:rsidP="006255E1">
      <w:pPr>
        <w:jc w:val="center"/>
        <w:rPr>
          <w:b/>
          <w:sz w:val="28"/>
          <w:szCs w:val="28"/>
        </w:rPr>
      </w:pPr>
    </w:p>
    <w:p w:rsidR="00AF6894" w:rsidRDefault="00AF6894" w:rsidP="006255E1">
      <w:pPr>
        <w:jc w:val="center"/>
        <w:rPr>
          <w:b/>
          <w:sz w:val="28"/>
          <w:szCs w:val="28"/>
        </w:rPr>
      </w:pPr>
    </w:p>
    <w:p w:rsidR="00AF6894" w:rsidRDefault="00AF6894" w:rsidP="006255E1">
      <w:pPr>
        <w:jc w:val="center"/>
        <w:rPr>
          <w:b/>
          <w:sz w:val="28"/>
          <w:szCs w:val="28"/>
        </w:rPr>
      </w:pPr>
    </w:p>
    <w:p w:rsidR="00AF6894" w:rsidRDefault="00AF6894" w:rsidP="006255E1">
      <w:pPr>
        <w:jc w:val="center"/>
        <w:rPr>
          <w:b/>
          <w:sz w:val="28"/>
          <w:szCs w:val="28"/>
        </w:rPr>
      </w:pPr>
    </w:p>
    <w:p w:rsidR="00992F34" w:rsidRDefault="00992F34" w:rsidP="00023A2A">
      <w:pPr>
        <w:jc w:val="center"/>
        <w:rPr>
          <w:b/>
          <w:sz w:val="28"/>
          <w:szCs w:val="28"/>
        </w:rPr>
      </w:pPr>
    </w:p>
    <w:p w:rsidR="00992F34" w:rsidRDefault="00992F34" w:rsidP="00023A2A">
      <w:pPr>
        <w:jc w:val="center"/>
        <w:rPr>
          <w:b/>
          <w:sz w:val="28"/>
          <w:szCs w:val="28"/>
        </w:rPr>
      </w:pPr>
    </w:p>
    <w:p w:rsidR="00023A2A" w:rsidRDefault="00095569" w:rsidP="00023A2A">
      <w:pPr>
        <w:jc w:val="center"/>
        <w:rPr>
          <w:b/>
          <w:sz w:val="28"/>
          <w:szCs w:val="28"/>
        </w:rPr>
      </w:pPr>
      <w:r>
        <w:rPr>
          <w:b/>
          <w:sz w:val="28"/>
          <w:szCs w:val="28"/>
        </w:rPr>
        <w:t xml:space="preserve">Standards-based </w:t>
      </w:r>
      <w:r w:rsidR="00023A2A">
        <w:rPr>
          <w:b/>
          <w:sz w:val="28"/>
          <w:szCs w:val="28"/>
        </w:rPr>
        <w:t>Artifact Template</w:t>
      </w:r>
    </w:p>
    <w:p w:rsidR="00023A2A" w:rsidRDefault="00023A2A" w:rsidP="00023A2A">
      <w:pPr>
        <w:jc w:val="center"/>
        <w:rPr>
          <w:b/>
          <w:sz w:val="28"/>
          <w:szCs w:val="28"/>
        </w:rPr>
      </w:pPr>
    </w:p>
    <w:p w:rsidR="00023A2A" w:rsidRPr="00156340" w:rsidRDefault="00023A2A" w:rsidP="00023A2A">
      <w:pPr>
        <w:spacing w:line="276" w:lineRule="auto"/>
        <w:ind w:left="360"/>
        <w:rPr>
          <w:sz w:val="24"/>
          <w:szCs w:val="24"/>
        </w:rPr>
      </w:pPr>
      <w:r w:rsidRPr="00095569">
        <w:rPr>
          <w:b/>
          <w:sz w:val="24"/>
          <w:szCs w:val="24"/>
        </w:rPr>
        <w:t>Directions</w:t>
      </w:r>
      <w:r w:rsidRPr="00156340">
        <w:rPr>
          <w:sz w:val="24"/>
          <w:szCs w:val="24"/>
          <w:u w:val="single"/>
        </w:rPr>
        <w:t>:</w:t>
      </w:r>
      <w:r w:rsidR="002940B0">
        <w:rPr>
          <w:sz w:val="24"/>
          <w:szCs w:val="24"/>
        </w:rPr>
        <w:t xml:space="preserve"> </w:t>
      </w:r>
      <w:r w:rsidRPr="00156340">
        <w:rPr>
          <w:sz w:val="24"/>
          <w:szCs w:val="24"/>
        </w:rPr>
        <w:t>Complete the following areas (1-4), limiting the information to 75 words.</w:t>
      </w:r>
      <w:r w:rsidR="002940B0">
        <w:rPr>
          <w:sz w:val="24"/>
          <w:szCs w:val="24"/>
        </w:rPr>
        <w:t xml:space="preserve"> </w:t>
      </w:r>
      <w:r>
        <w:rPr>
          <w:sz w:val="24"/>
          <w:szCs w:val="24"/>
        </w:rPr>
        <w:t>Carefully think about the artifact in relationship to the</w:t>
      </w:r>
      <w:r w:rsidRPr="00156340">
        <w:rPr>
          <w:sz w:val="24"/>
          <w:szCs w:val="24"/>
        </w:rPr>
        <w:t xml:space="preserve"> NC Stan</w:t>
      </w:r>
      <w:r>
        <w:rPr>
          <w:sz w:val="24"/>
          <w:szCs w:val="24"/>
        </w:rPr>
        <w:t>dards for School Executives and the competencies and align accordingly.</w:t>
      </w:r>
    </w:p>
    <w:p w:rsidR="00023A2A" w:rsidRPr="00156340" w:rsidRDefault="00023A2A" w:rsidP="00023A2A">
      <w:pPr>
        <w:rPr>
          <w:b/>
          <w:sz w:val="24"/>
          <w:szCs w:val="24"/>
        </w:rPr>
      </w:pPr>
    </w:p>
    <w:tbl>
      <w:tblPr>
        <w:tblW w:w="882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690"/>
      </w:tblGrid>
      <w:tr w:rsidR="00023A2A" w:rsidRPr="001B0B26" w:rsidTr="00763C68">
        <w:tc>
          <w:tcPr>
            <w:tcW w:w="3130" w:type="dxa"/>
            <w:shd w:val="clear" w:color="auto" w:fill="auto"/>
          </w:tcPr>
          <w:p w:rsidR="00023A2A" w:rsidRPr="001B0B26" w:rsidRDefault="00023A2A" w:rsidP="00763C68">
            <w:pPr>
              <w:rPr>
                <w:sz w:val="24"/>
                <w:szCs w:val="24"/>
              </w:rPr>
            </w:pPr>
            <w:r w:rsidRPr="001B0B26">
              <w:rPr>
                <w:sz w:val="24"/>
                <w:szCs w:val="24"/>
              </w:rPr>
              <w:t>Artifact Title and Description</w:t>
            </w:r>
          </w:p>
          <w:p w:rsidR="00023A2A" w:rsidRPr="001B0B26" w:rsidRDefault="00023A2A" w:rsidP="00763C68">
            <w:pPr>
              <w:rPr>
                <w:sz w:val="24"/>
                <w:szCs w:val="24"/>
              </w:rPr>
            </w:pPr>
            <w:r w:rsidRPr="001B0B26">
              <w:rPr>
                <w:sz w:val="24"/>
                <w:szCs w:val="24"/>
              </w:rPr>
              <w:t>(e.g., completed Master Schedule)</w:t>
            </w:r>
          </w:p>
          <w:p w:rsidR="00023A2A" w:rsidRPr="001B0B26" w:rsidRDefault="00023A2A" w:rsidP="00763C68">
            <w:pPr>
              <w:rPr>
                <w:sz w:val="24"/>
                <w:szCs w:val="24"/>
              </w:rPr>
            </w:pPr>
          </w:p>
        </w:tc>
        <w:tc>
          <w:tcPr>
            <w:tcW w:w="5690" w:type="dxa"/>
            <w:shd w:val="clear" w:color="auto" w:fill="auto"/>
          </w:tcPr>
          <w:p w:rsidR="00023A2A" w:rsidRPr="001B0B26" w:rsidRDefault="00023A2A" w:rsidP="00763C68">
            <w:pPr>
              <w:rPr>
                <w:sz w:val="24"/>
                <w:szCs w:val="24"/>
              </w:rPr>
            </w:pPr>
            <w:r w:rsidRPr="001B0B26">
              <w:rPr>
                <w:sz w:val="24"/>
                <w:szCs w:val="24"/>
              </w:rPr>
              <w:lastRenderedPageBreak/>
              <w:t>Primary Standard</w:t>
            </w:r>
            <w:r>
              <w:rPr>
                <w:sz w:val="24"/>
                <w:szCs w:val="24"/>
              </w:rPr>
              <w:t>:</w:t>
            </w:r>
          </w:p>
          <w:p w:rsidR="00023A2A" w:rsidRPr="001B0B26" w:rsidRDefault="00023A2A" w:rsidP="00763C68">
            <w:pPr>
              <w:rPr>
                <w:sz w:val="24"/>
                <w:szCs w:val="24"/>
              </w:rPr>
            </w:pPr>
          </w:p>
          <w:p w:rsidR="00023A2A" w:rsidRPr="001B0B26" w:rsidRDefault="00023A2A" w:rsidP="00763C68">
            <w:pPr>
              <w:rPr>
                <w:sz w:val="24"/>
                <w:szCs w:val="24"/>
              </w:rPr>
            </w:pPr>
            <w:r w:rsidRPr="001B0B26">
              <w:rPr>
                <w:sz w:val="24"/>
                <w:szCs w:val="24"/>
              </w:rPr>
              <w:t>Secondary Standard</w:t>
            </w:r>
            <w:r>
              <w:rPr>
                <w:sz w:val="24"/>
                <w:szCs w:val="24"/>
              </w:rPr>
              <w:t>:</w:t>
            </w:r>
          </w:p>
          <w:p w:rsidR="00023A2A" w:rsidRPr="001B0B26" w:rsidRDefault="00023A2A" w:rsidP="00763C68">
            <w:pPr>
              <w:rPr>
                <w:sz w:val="24"/>
                <w:szCs w:val="24"/>
              </w:rPr>
            </w:pPr>
          </w:p>
          <w:p w:rsidR="00023A2A" w:rsidRPr="001B0B26" w:rsidRDefault="00023A2A" w:rsidP="00763C68">
            <w:pPr>
              <w:rPr>
                <w:sz w:val="24"/>
                <w:szCs w:val="24"/>
              </w:rPr>
            </w:pPr>
            <w:r w:rsidRPr="001B0B26">
              <w:rPr>
                <w:sz w:val="24"/>
                <w:szCs w:val="24"/>
              </w:rPr>
              <w:t>Major Competency Area:</w:t>
            </w:r>
          </w:p>
          <w:p w:rsidR="00023A2A" w:rsidRPr="001B0B26" w:rsidRDefault="00023A2A" w:rsidP="00763C68">
            <w:pPr>
              <w:rPr>
                <w:sz w:val="24"/>
                <w:szCs w:val="24"/>
              </w:rPr>
            </w:pPr>
          </w:p>
        </w:tc>
      </w:tr>
      <w:tr w:rsidR="00023A2A" w:rsidRPr="001B0B26" w:rsidTr="00763C68">
        <w:trPr>
          <w:trHeight w:val="2132"/>
        </w:trPr>
        <w:tc>
          <w:tcPr>
            <w:tcW w:w="8820" w:type="dxa"/>
            <w:gridSpan w:val="2"/>
            <w:shd w:val="clear" w:color="auto" w:fill="auto"/>
          </w:tcPr>
          <w:p w:rsidR="00023A2A" w:rsidRPr="001B0B26" w:rsidRDefault="00023A2A" w:rsidP="00763C68">
            <w:pPr>
              <w:pStyle w:val="MediumGrid1-Accent21"/>
              <w:numPr>
                <w:ilvl w:val="0"/>
                <w:numId w:val="16"/>
              </w:numPr>
              <w:spacing w:line="276" w:lineRule="auto"/>
              <w:rPr>
                <w:rFonts w:ascii="Times New Roman" w:hAnsi="Times New Roman"/>
              </w:rPr>
            </w:pPr>
            <w:r w:rsidRPr="001B0B26">
              <w:rPr>
                <w:rFonts w:ascii="Times New Roman" w:hAnsi="Times New Roman"/>
              </w:rPr>
              <w:lastRenderedPageBreak/>
              <w:t>Describe the assignment</w:t>
            </w:r>
            <w:r>
              <w:rPr>
                <w:rFonts w:ascii="Times New Roman" w:hAnsi="Times New Roman"/>
              </w:rPr>
              <w:t>/responsibility</w:t>
            </w:r>
            <w:r w:rsidRPr="001B0B26">
              <w:rPr>
                <w:rFonts w:ascii="Times New Roman" w:hAnsi="Times New Roman"/>
              </w:rPr>
              <w:t xml:space="preserve"> related to the artifact.</w:t>
            </w: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jc w:val="center"/>
              <w:rPr>
                <w:sz w:val="24"/>
                <w:szCs w:val="24"/>
              </w:rPr>
            </w:pPr>
          </w:p>
        </w:tc>
      </w:tr>
      <w:tr w:rsidR="00023A2A" w:rsidRPr="001B0B26" w:rsidTr="00763C68">
        <w:tc>
          <w:tcPr>
            <w:tcW w:w="8820" w:type="dxa"/>
            <w:gridSpan w:val="2"/>
            <w:shd w:val="clear" w:color="auto" w:fill="auto"/>
          </w:tcPr>
          <w:p w:rsidR="00023A2A" w:rsidRPr="001B0B26" w:rsidRDefault="00023A2A" w:rsidP="00763C68">
            <w:pPr>
              <w:pStyle w:val="MediumGrid1-Accent21"/>
              <w:numPr>
                <w:ilvl w:val="0"/>
                <w:numId w:val="16"/>
              </w:numPr>
              <w:spacing w:line="276" w:lineRule="auto"/>
              <w:rPr>
                <w:rFonts w:ascii="Times New Roman" w:hAnsi="Times New Roman"/>
              </w:rPr>
            </w:pPr>
            <w:r>
              <w:rPr>
                <w:rFonts w:ascii="Times New Roman" w:hAnsi="Times New Roman"/>
              </w:rPr>
              <w:t>Elaborate on the skills and/or knowledge required to perform the assignment/responsibility.</w:t>
            </w:r>
          </w:p>
          <w:p w:rsidR="00023A2A" w:rsidRPr="001B0B26" w:rsidRDefault="00023A2A" w:rsidP="00763C68">
            <w:pPr>
              <w:jc w:val="center"/>
              <w:rPr>
                <w:sz w:val="24"/>
                <w:szCs w:val="24"/>
              </w:rPr>
            </w:pPr>
          </w:p>
          <w:p w:rsidR="00023A2A" w:rsidRPr="001B0B26" w:rsidRDefault="00023A2A" w:rsidP="00763C68">
            <w:pPr>
              <w:jc w:val="center"/>
              <w:rPr>
                <w:sz w:val="24"/>
                <w:szCs w:val="24"/>
              </w:rPr>
            </w:pPr>
          </w:p>
          <w:p w:rsidR="00023A2A" w:rsidRPr="001B0B26" w:rsidRDefault="00023A2A" w:rsidP="00763C68">
            <w:pPr>
              <w:jc w:val="center"/>
              <w:rPr>
                <w:sz w:val="24"/>
                <w:szCs w:val="24"/>
              </w:rPr>
            </w:pPr>
          </w:p>
          <w:p w:rsidR="00023A2A" w:rsidRPr="001B0B26" w:rsidRDefault="00023A2A" w:rsidP="00763C68">
            <w:pPr>
              <w:jc w:val="center"/>
              <w:rPr>
                <w:sz w:val="24"/>
                <w:szCs w:val="24"/>
              </w:rPr>
            </w:pPr>
          </w:p>
        </w:tc>
      </w:tr>
      <w:tr w:rsidR="00023A2A" w:rsidRPr="001B0B26" w:rsidTr="00763C68">
        <w:tc>
          <w:tcPr>
            <w:tcW w:w="8820" w:type="dxa"/>
            <w:gridSpan w:val="2"/>
            <w:shd w:val="clear" w:color="auto" w:fill="auto"/>
          </w:tcPr>
          <w:p w:rsidR="00023A2A" w:rsidRPr="001B0B26" w:rsidRDefault="00023A2A" w:rsidP="00763C68">
            <w:pPr>
              <w:pStyle w:val="MediumGrid1-Accent21"/>
              <w:numPr>
                <w:ilvl w:val="0"/>
                <w:numId w:val="16"/>
              </w:numPr>
              <w:spacing w:line="276" w:lineRule="auto"/>
              <w:rPr>
                <w:rFonts w:ascii="Times New Roman" w:hAnsi="Times New Roman"/>
              </w:rPr>
            </w:pPr>
            <w:r>
              <w:rPr>
                <w:rFonts w:ascii="Times New Roman" w:hAnsi="Times New Roman"/>
              </w:rPr>
              <w:t xml:space="preserve">Explain how the </w:t>
            </w:r>
            <w:r w:rsidRPr="001B0B26">
              <w:rPr>
                <w:rFonts w:ascii="Times New Roman" w:hAnsi="Times New Roman"/>
              </w:rPr>
              <w:t>assignment</w:t>
            </w:r>
            <w:r>
              <w:rPr>
                <w:rFonts w:ascii="Times New Roman" w:hAnsi="Times New Roman"/>
              </w:rPr>
              <w:t>/responsibility</w:t>
            </w:r>
            <w:r w:rsidRPr="001B0B26">
              <w:rPr>
                <w:rFonts w:ascii="Times New Roman" w:hAnsi="Times New Roman"/>
              </w:rPr>
              <w:t xml:space="preserve"> impac</w:t>
            </w:r>
            <w:r>
              <w:rPr>
                <w:rFonts w:ascii="Times New Roman" w:hAnsi="Times New Roman"/>
              </w:rPr>
              <w:t>ts</w:t>
            </w:r>
            <w:r w:rsidRPr="001B0B26">
              <w:rPr>
                <w:rFonts w:ascii="Times New Roman" w:hAnsi="Times New Roman"/>
              </w:rPr>
              <w:t xml:space="preserve"> students, teachers, staff, and/or the entire school?</w:t>
            </w: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tc>
      </w:tr>
      <w:tr w:rsidR="00023A2A" w:rsidRPr="001B0B26" w:rsidTr="00763C68">
        <w:tc>
          <w:tcPr>
            <w:tcW w:w="8820" w:type="dxa"/>
            <w:gridSpan w:val="2"/>
            <w:shd w:val="clear" w:color="auto" w:fill="auto"/>
          </w:tcPr>
          <w:p w:rsidR="00023A2A" w:rsidRPr="001B0B26" w:rsidRDefault="00023A2A" w:rsidP="00763C68">
            <w:pPr>
              <w:pStyle w:val="MediumGrid1-Accent21"/>
              <w:numPr>
                <w:ilvl w:val="0"/>
                <w:numId w:val="16"/>
              </w:numPr>
              <w:spacing w:line="276" w:lineRule="auto"/>
              <w:rPr>
                <w:rFonts w:ascii="Times New Roman" w:hAnsi="Times New Roman"/>
              </w:rPr>
            </w:pPr>
            <w:r w:rsidRPr="001B0B26">
              <w:rPr>
                <w:rFonts w:ascii="Times New Roman" w:hAnsi="Times New Roman"/>
              </w:rPr>
              <w:t>Answer the question, “What would I do differently?”</w:t>
            </w: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p w:rsidR="00023A2A" w:rsidRPr="001B0B26" w:rsidRDefault="00023A2A" w:rsidP="00763C68">
            <w:pPr>
              <w:rPr>
                <w:sz w:val="24"/>
                <w:szCs w:val="24"/>
              </w:rPr>
            </w:pPr>
          </w:p>
        </w:tc>
      </w:tr>
    </w:tbl>
    <w:p w:rsidR="00023A2A" w:rsidRPr="00397B7F" w:rsidRDefault="00023A2A" w:rsidP="00023A2A">
      <w:pPr>
        <w:rPr>
          <w:sz w:val="24"/>
          <w:szCs w:val="24"/>
        </w:rPr>
      </w:pPr>
    </w:p>
    <w:p w:rsidR="00023A2A" w:rsidRPr="00397B7F" w:rsidRDefault="00023A2A" w:rsidP="00023A2A">
      <w:pPr>
        <w:pStyle w:val="NormalWeb"/>
        <w:tabs>
          <w:tab w:val="left" w:pos="7200"/>
        </w:tabs>
        <w:ind w:left="-90"/>
        <w:jc w:val="center"/>
        <w:rPr>
          <w:b/>
        </w:rPr>
      </w:pPr>
    </w:p>
    <w:p w:rsidR="00023A2A" w:rsidRPr="00397B7F" w:rsidRDefault="00023A2A" w:rsidP="00023A2A">
      <w:pPr>
        <w:pStyle w:val="NormalWeb"/>
        <w:tabs>
          <w:tab w:val="left" w:pos="7200"/>
        </w:tabs>
        <w:ind w:left="-90"/>
        <w:jc w:val="center"/>
        <w:rPr>
          <w:b/>
        </w:rPr>
      </w:pPr>
    </w:p>
    <w:p w:rsidR="00023A2A" w:rsidRDefault="00023A2A" w:rsidP="00F001A4">
      <w:pPr>
        <w:jc w:val="center"/>
        <w:rPr>
          <w:b/>
          <w:sz w:val="28"/>
          <w:szCs w:val="28"/>
        </w:rPr>
      </w:pPr>
    </w:p>
    <w:p w:rsidR="00023A2A" w:rsidRDefault="00023A2A" w:rsidP="00F001A4">
      <w:pPr>
        <w:jc w:val="center"/>
        <w:rPr>
          <w:b/>
          <w:sz w:val="28"/>
          <w:szCs w:val="28"/>
        </w:rPr>
      </w:pPr>
    </w:p>
    <w:p w:rsidR="00992F34" w:rsidRDefault="00992F34" w:rsidP="00023A2A">
      <w:pPr>
        <w:pStyle w:val="NormalWeb"/>
        <w:tabs>
          <w:tab w:val="left" w:pos="7200"/>
        </w:tabs>
        <w:ind w:left="-90"/>
        <w:jc w:val="center"/>
        <w:rPr>
          <w:b/>
          <w:sz w:val="28"/>
          <w:szCs w:val="28"/>
        </w:rPr>
      </w:pPr>
    </w:p>
    <w:p w:rsidR="00992F34" w:rsidRDefault="00992F34" w:rsidP="00023A2A">
      <w:pPr>
        <w:pStyle w:val="NormalWeb"/>
        <w:tabs>
          <w:tab w:val="left" w:pos="7200"/>
        </w:tabs>
        <w:ind w:left="-90"/>
        <w:jc w:val="center"/>
        <w:rPr>
          <w:b/>
          <w:sz w:val="28"/>
          <w:szCs w:val="28"/>
        </w:rPr>
      </w:pPr>
    </w:p>
    <w:p w:rsidR="00023A2A" w:rsidRDefault="00095569" w:rsidP="00023A2A">
      <w:pPr>
        <w:pStyle w:val="NormalWeb"/>
        <w:tabs>
          <w:tab w:val="left" w:pos="7200"/>
        </w:tabs>
        <w:ind w:left="-90"/>
        <w:jc w:val="center"/>
        <w:rPr>
          <w:b/>
          <w:sz w:val="28"/>
          <w:szCs w:val="28"/>
        </w:rPr>
      </w:pPr>
      <w:r>
        <w:rPr>
          <w:b/>
          <w:sz w:val="28"/>
          <w:szCs w:val="28"/>
        </w:rPr>
        <w:t xml:space="preserve">Standards-based </w:t>
      </w:r>
      <w:r w:rsidR="00023A2A">
        <w:rPr>
          <w:b/>
          <w:sz w:val="28"/>
          <w:szCs w:val="28"/>
        </w:rPr>
        <w:t>Artifact Rubric</w:t>
      </w:r>
    </w:p>
    <w:p w:rsidR="00023A2A" w:rsidRDefault="00023A2A" w:rsidP="00023A2A">
      <w:pPr>
        <w:pStyle w:val="NormalWeb"/>
        <w:tabs>
          <w:tab w:val="left" w:pos="7200"/>
        </w:tabs>
        <w:ind w:left="-90"/>
        <w:jc w:val="center"/>
        <w:rPr>
          <w:b/>
          <w:sz w:val="28"/>
          <w:szCs w:val="28"/>
        </w:rPr>
      </w:pPr>
    </w:p>
    <w:tbl>
      <w:tblPr>
        <w:tblW w:w="99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334"/>
        <w:gridCol w:w="3330"/>
      </w:tblGrid>
      <w:tr w:rsidR="00023A2A" w:rsidRPr="00B8201C" w:rsidTr="00763C68">
        <w:trPr>
          <w:trHeight w:val="1043"/>
        </w:trPr>
        <w:tc>
          <w:tcPr>
            <w:tcW w:w="3241" w:type="dxa"/>
            <w:shd w:val="clear" w:color="auto" w:fill="auto"/>
          </w:tcPr>
          <w:p w:rsidR="00023A2A" w:rsidRPr="00B8201C" w:rsidRDefault="00023A2A" w:rsidP="00763C68">
            <w:pPr>
              <w:jc w:val="center"/>
              <w:rPr>
                <w:b/>
                <w:sz w:val="24"/>
                <w:szCs w:val="24"/>
              </w:rPr>
            </w:pPr>
            <w:r w:rsidRPr="00B8201C">
              <w:rPr>
                <w:b/>
                <w:sz w:val="24"/>
                <w:szCs w:val="24"/>
              </w:rPr>
              <w:t>Basic</w:t>
            </w:r>
          </w:p>
          <w:p w:rsidR="00023A2A" w:rsidRPr="00B8201C" w:rsidRDefault="00023A2A" w:rsidP="00763C68">
            <w:pPr>
              <w:jc w:val="center"/>
              <w:rPr>
                <w:b/>
                <w:sz w:val="24"/>
                <w:szCs w:val="24"/>
              </w:rPr>
            </w:pPr>
            <w:r w:rsidRPr="00B8201C">
              <w:rPr>
                <w:b/>
                <w:sz w:val="24"/>
                <w:szCs w:val="24"/>
              </w:rPr>
              <w:t>1</w:t>
            </w:r>
          </w:p>
        </w:tc>
        <w:tc>
          <w:tcPr>
            <w:tcW w:w="3334" w:type="dxa"/>
            <w:shd w:val="clear" w:color="auto" w:fill="auto"/>
          </w:tcPr>
          <w:p w:rsidR="00023A2A" w:rsidRPr="00B8201C" w:rsidRDefault="00023A2A" w:rsidP="00763C68">
            <w:pPr>
              <w:jc w:val="center"/>
              <w:rPr>
                <w:b/>
                <w:sz w:val="24"/>
                <w:szCs w:val="24"/>
              </w:rPr>
            </w:pPr>
            <w:r w:rsidRPr="00B8201C">
              <w:rPr>
                <w:b/>
                <w:sz w:val="24"/>
                <w:szCs w:val="24"/>
              </w:rPr>
              <w:t>Advanced</w:t>
            </w:r>
          </w:p>
          <w:p w:rsidR="00023A2A" w:rsidRPr="00B8201C" w:rsidRDefault="00023A2A" w:rsidP="00763C68">
            <w:pPr>
              <w:jc w:val="center"/>
              <w:rPr>
                <w:b/>
                <w:sz w:val="24"/>
                <w:szCs w:val="24"/>
              </w:rPr>
            </w:pPr>
            <w:r w:rsidRPr="00B8201C">
              <w:rPr>
                <w:b/>
                <w:sz w:val="24"/>
                <w:szCs w:val="24"/>
              </w:rPr>
              <w:t>2</w:t>
            </w:r>
          </w:p>
          <w:p w:rsidR="00023A2A" w:rsidRPr="00B8201C" w:rsidRDefault="00023A2A" w:rsidP="00763C68">
            <w:pPr>
              <w:jc w:val="center"/>
              <w:rPr>
                <w:b/>
                <w:sz w:val="24"/>
                <w:szCs w:val="24"/>
              </w:rPr>
            </w:pPr>
          </w:p>
          <w:p w:rsidR="00023A2A" w:rsidRPr="00B8201C" w:rsidRDefault="00023A2A" w:rsidP="00763C68">
            <w:pPr>
              <w:jc w:val="center"/>
              <w:rPr>
                <w:b/>
                <w:sz w:val="24"/>
                <w:szCs w:val="24"/>
              </w:rPr>
            </w:pPr>
          </w:p>
        </w:tc>
        <w:tc>
          <w:tcPr>
            <w:tcW w:w="3330" w:type="dxa"/>
            <w:shd w:val="clear" w:color="auto" w:fill="auto"/>
          </w:tcPr>
          <w:p w:rsidR="00023A2A" w:rsidRPr="00B8201C" w:rsidRDefault="00023A2A" w:rsidP="00763C68">
            <w:pPr>
              <w:jc w:val="center"/>
              <w:rPr>
                <w:b/>
                <w:sz w:val="24"/>
                <w:szCs w:val="24"/>
              </w:rPr>
            </w:pPr>
            <w:r w:rsidRPr="00B8201C">
              <w:rPr>
                <w:b/>
                <w:sz w:val="24"/>
                <w:szCs w:val="24"/>
              </w:rPr>
              <w:t>Exemplary</w:t>
            </w:r>
          </w:p>
          <w:p w:rsidR="00023A2A" w:rsidRPr="00B8201C" w:rsidRDefault="00023A2A" w:rsidP="00763C68">
            <w:pPr>
              <w:jc w:val="center"/>
              <w:rPr>
                <w:b/>
                <w:sz w:val="24"/>
                <w:szCs w:val="24"/>
              </w:rPr>
            </w:pPr>
            <w:r w:rsidRPr="00B8201C">
              <w:rPr>
                <w:b/>
                <w:sz w:val="24"/>
                <w:szCs w:val="24"/>
              </w:rPr>
              <w:t>3</w:t>
            </w:r>
          </w:p>
          <w:p w:rsidR="00023A2A" w:rsidRPr="00B8201C" w:rsidRDefault="00023A2A" w:rsidP="00763C68">
            <w:pPr>
              <w:jc w:val="center"/>
              <w:rPr>
                <w:b/>
                <w:sz w:val="24"/>
                <w:szCs w:val="24"/>
              </w:rPr>
            </w:pPr>
          </w:p>
        </w:tc>
      </w:tr>
      <w:tr w:rsidR="00023A2A" w:rsidRPr="00B8201C" w:rsidTr="00763C68">
        <w:trPr>
          <w:trHeight w:val="2780"/>
        </w:trPr>
        <w:tc>
          <w:tcPr>
            <w:tcW w:w="3241" w:type="dxa"/>
            <w:shd w:val="clear" w:color="auto" w:fill="auto"/>
          </w:tcPr>
          <w:p w:rsidR="00023A2A" w:rsidRPr="00B8201C" w:rsidRDefault="00023A2A" w:rsidP="00763C68">
            <w:pPr>
              <w:spacing w:line="276" w:lineRule="auto"/>
              <w:rPr>
                <w:sz w:val="24"/>
                <w:szCs w:val="24"/>
              </w:rPr>
            </w:pPr>
            <w:r w:rsidRPr="00B8201C">
              <w:rPr>
                <w:b/>
                <w:sz w:val="24"/>
                <w:szCs w:val="24"/>
              </w:rPr>
              <w:lastRenderedPageBreak/>
              <w:t>The artifact demonstrates</w:t>
            </w:r>
            <w:r w:rsidRPr="00B8201C">
              <w:rPr>
                <w:sz w:val="24"/>
                <w:szCs w:val="24"/>
              </w:rPr>
              <w:t xml:space="preserve"> . . .</w:t>
            </w:r>
          </w:p>
          <w:p w:rsidR="00023A2A" w:rsidRPr="00B8201C" w:rsidRDefault="00023A2A" w:rsidP="00763C68">
            <w:pPr>
              <w:pStyle w:val="MediumGrid1-Accent21"/>
              <w:numPr>
                <w:ilvl w:val="0"/>
                <w:numId w:val="13"/>
              </w:numPr>
              <w:spacing w:line="276" w:lineRule="auto"/>
              <w:ind w:left="278" w:hanging="349"/>
              <w:contextualSpacing/>
              <w:rPr>
                <w:rFonts w:ascii="Times New Roman" w:hAnsi="Times New Roman"/>
              </w:rPr>
            </w:pPr>
            <w:r w:rsidRPr="00B8201C">
              <w:rPr>
                <w:rFonts w:ascii="Times New Roman" w:hAnsi="Times New Roman"/>
              </w:rPr>
              <w:t>some understanding of primary and secondary standards, and the relationship to the assignment/activity;</w:t>
            </w:r>
          </w:p>
          <w:p w:rsidR="00023A2A" w:rsidRPr="00B8201C" w:rsidRDefault="00023A2A" w:rsidP="00763C68">
            <w:pPr>
              <w:pStyle w:val="MediumGrid1-Accent21"/>
              <w:numPr>
                <w:ilvl w:val="0"/>
                <w:numId w:val="13"/>
              </w:numPr>
              <w:spacing w:line="276" w:lineRule="auto"/>
              <w:ind w:left="278" w:hanging="349"/>
              <w:contextualSpacing/>
              <w:rPr>
                <w:rFonts w:ascii="Times New Roman" w:hAnsi="Times New Roman"/>
              </w:rPr>
            </w:pPr>
            <w:r w:rsidRPr="00B8201C">
              <w:rPr>
                <w:rFonts w:ascii="Times New Roman" w:hAnsi="Times New Roman"/>
              </w:rPr>
              <w:t xml:space="preserve">little more than listing a </w:t>
            </w:r>
            <w:r w:rsidRPr="00B8201C">
              <w:rPr>
                <w:rFonts w:ascii="Times New Roman" w:hAnsi="Times New Roman"/>
                <w:u w:val="single"/>
              </w:rPr>
              <w:t>few</w:t>
            </w:r>
            <w:r w:rsidRPr="00B8201C">
              <w:rPr>
                <w:rFonts w:ascii="Times New Roman" w:hAnsi="Times New Roman"/>
              </w:rPr>
              <w:t xml:space="preserve"> basic skills needed for the assignment;</w:t>
            </w:r>
          </w:p>
          <w:p w:rsidR="00023A2A" w:rsidRPr="00B8201C" w:rsidRDefault="00023A2A" w:rsidP="00763C68">
            <w:pPr>
              <w:pStyle w:val="MediumGrid1-Accent21"/>
              <w:numPr>
                <w:ilvl w:val="0"/>
                <w:numId w:val="13"/>
              </w:numPr>
              <w:spacing w:line="276" w:lineRule="auto"/>
              <w:ind w:left="278" w:hanging="349"/>
              <w:contextualSpacing/>
              <w:rPr>
                <w:rFonts w:ascii="Times New Roman" w:hAnsi="Times New Roman"/>
              </w:rPr>
            </w:pPr>
            <w:r w:rsidRPr="00B8201C">
              <w:rPr>
                <w:rFonts w:ascii="Times New Roman" w:hAnsi="Times New Roman"/>
              </w:rPr>
              <w:t>generalized statements regarding the causes of situations/problems;</w:t>
            </w:r>
          </w:p>
          <w:p w:rsidR="00023A2A" w:rsidRPr="00B8201C" w:rsidRDefault="00023A2A" w:rsidP="00763C68">
            <w:pPr>
              <w:pStyle w:val="MediumGrid1-Accent21"/>
              <w:numPr>
                <w:ilvl w:val="0"/>
                <w:numId w:val="13"/>
              </w:numPr>
              <w:spacing w:line="276" w:lineRule="auto"/>
              <w:ind w:left="278" w:hanging="349"/>
              <w:contextualSpacing/>
              <w:rPr>
                <w:rFonts w:ascii="Times New Roman" w:hAnsi="Times New Roman"/>
              </w:rPr>
            </w:pPr>
            <w:r>
              <w:rPr>
                <w:rFonts w:ascii="Times New Roman" w:hAnsi="Times New Roman"/>
              </w:rPr>
              <w:t>minimal use of NCSSE</w:t>
            </w:r>
            <w:r w:rsidRPr="00B8201C">
              <w:rPr>
                <w:rFonts w:ascii="Times New Roman" w:hAnsi="Times New Roman"/>
              </w:rPr>
              <w:t xml:space="preserve"> terminology in the artifact description;</w:t>
            </w:r>
          </w:p>
          <w:p w:rsidR="00023A2A" w:rsidRPr="00B8201C" w:rsidRDefault="00023A2A" w:rsidP="00763C68">
            <w:pPr>
              <w:pStyle w:val="MediumGrid1-Accent21"/>
              <w:numPr>
                <w:ilvl w:val="0"/>
                <w:numId w:val="13"/>
              </w:numPr>
              <w:spacing w:line="276" w:lineRule="auto"/>
              <w:ind w:left="251" w:hanging="349"/>
              <w:contextualSpacing/>
              <w:rPr>
                <w:rFonts w:ascii="Times New Roman" w:hAnsi="Times New Roman"/>
              </w:rPr>
            </w:pPr>
            <w:r w:rsidRPr="00B8201C">
              <w:rPr>
                <w:rFonts w:ascii="Times New Roman" w:hAnsi="Times New Roman"/>
              </w:rPr>
              <w:t>an observation (only) of a specific situation/setting/event; and</w:t>
            </w:r>
          </w:p>
          <w:p w:rsidR="00023A2A" w:rsidRPr="00B8201C" w:rsidRDefault="002940B0" w:rsidP="00763C68">
            <w:pPr>
              <w:pStyle w:val="MediumGrid1-Accent21"/>
              <w:numPr>
                <w:ilvl w:val="0"/>
                <w:numId w:val="13"/>
              </w:numPr>
              <w:spacing w:line="276" w:lineRule="auto"/>
              <w:ind w:left="188" w:hanging="188"/>
              <w:contextualSpacing/>
              <w:rPr>
                <w:rFonts w:ascii="Times New Roman" w:hAnsi="Times New Roman"/>
              </w:rPr>
            </w:pPr>
            <w:r>
              <w:rPr>
                <w:rFonts w:ascii="Times New Roman" w:hAnsi="Times New Roman"/>
              </w:rPr>
              <w:t xml:space="preserve"> </w:t>
            </w:r>
            <w:r w:rsidR="00023A2A" w:rsidRPr="00B8201C">
              <w:rPr>
                <w:rFonts w:ascii="Times New Roman" w:hAnsi="Times New Roman"/>
              </w:rPr>
              <w:t>general statement about artifact benefits.</w:t>
            </w:r>
          </w:p>
          <w:p w:rsidR="00023A2A" w:rsidRPr="00B8201C" w:rsidRDefault="00023A2A" w:rsidP="00763C68">
            <w:pPr>
              <w:pStyle w:val="MediumGrid1-Accent21"/>
              <w:spacing w:line="276" w:lineRule="auto"/>
              <w:ind w:left="987"/>
              <w:rPr>
                <w:rFonts w:ascii="Times New Roman" w:hAnsi="Times New Roman"/>
              </w:rPr>
            </w:pPr>
          </w:p>
          <w:p w:rsidR="00023A2A" w:rsidRPr="00B8201C" w:rsidRDefault="00023A2A" w:rsidP="00763C68">
            <w:pPr>
              <w:pStyle w:val="MediumGrid1-Accent21"/>
              <w:spacing w:line="276" w:lineRule="auto"/>
              <w:ind w:left="987"/>
              <w:rPr>
                <w:rFonts w:ascii="Times New Roman" w:hAnsi="Times New Roman"/>
              </w:rPr>
            </w:pPr>
          </w:p>
          <w:p w:rsidR="00023A2A" w:rsidRPr="00B8201C" w:rsidRDefault="00023A2A" w:rsidP="00763C68">
            <w:pPr>
              <w:spacing w:line="276" w:lineRule="auto"/>
              <w:rPr>
                <w:sz w:val="24"/>
                <w:szCs w:val="24"/>
              </w:rPr>
            </w:pPr>
          </w:p>
          <w:p w:rsidR="00023A2A" w:rsidRPr="00B8201C" w:rsidRDefault="002940B0" w:rsidP="00763C68">
            <w:pPr>
              <w:spacing w:line="276" w:lineRule="auto"/>
              <w:rPr>
                <w:sz w:val="24"/>
                <w:szCs w:val="24"/>
              </w:rPr>
            </w:pPr>
            <w:r>
              <w:rPr>
                <w:sz w:val="24"/>
                <w:szCs w:val="24"/>
              </w:rPr>
              <w:t xml:space="preserve">  </w:t>
            </w:r>
          </w:p>
          <w:p w:rsidR="00023A2A" w:rsidRPr="00B8201C" w:rsidRDefault="002940B0" w:rsidP="00763C68">
            <w:pPr>
              <w:spacing w:line="276" w:lineRule="auto"/>
              <w:rPr>
                <w:sz w:val="24"/>
                <w:szCs w:val="24"/>
              </w:rPr>
            </w:pPr>
            <w:r>
              <w:rPr>
                <w:sz w:val="24"/>
                <w:szCs w:val="24"/>
              </w:rPr>
              <w:t xml:space="preserve"> </w:t>
            </w:r>
            <w:r w:rsidR="00023A2A" w:rsidRPr="00B8201C">
              <w:rPr>
                <w:sz w:val="24"/>
                <w:szCs w:val="24"/>
              </w:rPr>
              <w:t xml:space="preserve"> </w:t>
            </w:r>
          </w:p>
        </w:tc>
        <w:tc>
          <w:tcPr>
            <w:tcW w:w="3334" w:type="dxa"/>
            <w:shd w:val="clear" w:color="auto" w:fill="auto"/>
          </w:tcPr>
          <w:p w:rsidR="00023A2A" w:rsidRPr="00B8201C" w:rsidRDefault="00023A2A" w:rsidP="007D3D67">
            <w:pPr>
              <w:spacing w:line="276" w:lineRule="auto"/>
              <w:ind w:right="66"/>
              <w:rPr>
                <w:sz w:val="24"/>
                <w:szCs w:val="24"/>
              </w:rPr>
            </w:pPr>
            <w:r w:rsidRPr="00B8201C">
              <w:rPr>
                <w:b/>
                <w:sz w:val="24"/>
                <w:szCs w:val="24"/>
              </w:rPr>
              <w:t>The artifact demonstrates</w:t>
            </w:r>
            <w:r w:rsidRPr="00B8201C">
              <w:rPr>
                <w:sz w:val="24"/>
                <w:szCs w:val="24"/>
              </w:rPr>
              <w:t xml:space="preserve"> . . .</w:t>
            </w:r>
          </w:p>
          <w:p w:rsidR="002769B1" w:rsidRDefault="00023A2A" w:rsidP="00992F34">
            <w:pPr>
              <w:pStyle w:val="MediumGrid1-Accent21"/>
              <w:numPr>
                <w:ilvl w:val="0"/>
                <w:numId w:val="14"/>
              </w:numPr>
              <w:spacing w:line="276" w:lineRule="auto"/>
              <w:ind w:left="350" w:right="66"/>
              <w:contextualSpacing/>
              <w:rPr>
                <w:rFonts w:ascii="Times New Roman" w:hAnsi="Times New Roman"/>
              </w:rPr>
            </w:pPr>
            <w:r w:rsidRPr="002769B1">
              <w:rPr>
                <w:rFonts w:ascii="Times New Roman" w:hAnsi="Times New Roman"/>
              </w:rPr>
              <w:t>clear understanding of primary and secondary standards, and the relationship to the assignment/activity;</w:t>
            </w:r>
          </w:p>
          <w:p w:rsidR="002769B1" w:rsidRDefault="00023A2A" w:rsidP="00992F34">
            <w:pPr>
              <w:pStyle w:val="MediumGrid1-Accent21"/>
              <w:numPr>
                <w:ilvl w:val="0"/>
                <w:numId w:val="14"/>
              </w:numPr>
              <w:spacing w:line="276" w:lineRule="auto"/>
              <w:ind w:left="440" w:right="66"/>
              <w:contextualSpacing/>
              <w:rPr>
                <w:rFonts w:ascii="Times New Roman" w:hAnsi="Times New Roman"/>
              </w:rPr>
            </w:pPr>
            <w:r w:rsidRPr="002769B1">
              <w:rPr>
                <w:rFonts w:ascii="Times New Roman" w:hAnsi="Times New Roman"/>
              </w:rPr>
              <w:t>the application of skills and knowledge specific to the assignment/activity;</w:t>
            </w:r>
            <w:r w:rsidR="002769B1" w:rsidRPr="002769B1">
              <w:rPr>
                <w:rFonts w:ascii="Times New Roman" w:hAnsi="Times New Roman"/>
              </w:rPr>
              <w:t xml:space="preserve"> </w:t>
            </w:r>
          </w:p>
          <w:p w:rsidR="007D3D67" w:rsidRPr="002769B1" w:rsidRDefault="00023A2A" w:rsidP="00992F34">
            <w:pPr>
              <w:pStyle w:val="MediumGrid1-Accent21"/>
              <w:numPr>
                <w:ilvl w:val="0"/>
                <w:numId w:val="14"/>
              </w:numPr>
              <w:spacing w:line="276" w:lineRule="auto"/>
              <w:ind w:left="440" w:right="66"/>
              <w:contextualSpacing/>
              <w:rPr>
                <w:rFonts w:ascii="Times New Roman" w:hAnsi="Times New Roman"/>
              </w:rPr>
            </w:pPr>
            <w:r w:rsidRPr="002769B1">
              <w:rPr>
                <w:rFonts w:ascii="Times New Roman" w:hAnsi="Times New Roman"/>
              </w:rPr>
              <w:t>some critical analysis of underlying causes of situations/problems;</w:t>
            </w:r>
          </w:p>
          <w:p w:rsidR="002769B1" w:rsidRDefault="00023A2A" w:rsidP="00992F34">
            <w:pPr>
              <w:pStyle w:val="MediumGrid1-Accent21"/>
              <w:numPr>
                <w:ilvl w:val="0"/>
                <w:numId w:val="14"/>
              </w:numPr>
              <w:spacing w:line="276" w:lineRule="auto"/>
              <w:ind w:left="350" w:right="66"/>
              <w:contextualSpacing/>
              <w:rPr>
                <w:rFonts w:ascii="Times New Roman" w:hAnsi="Times New Roman"/>
              </w:rPr>
            </w:pPr>
            <w:r w:rsidRPr="002769B1">
              <w:rPr>
                <w:rFonts w:ascii="Times New Roman" w:hAnsi="Times New Roman"/>
              </w:rPr>
              <w:t>correct usage of a NCSSE terms in the required areas of the artifact description;</w:t>
            </w:r>
          </w:p>
          <w:p w:rsidR="00023A2A" w:rsidRPr="002769B1" w:rsidRDefault="00023A2A" w:rsidP="00992F34">
            <w:pPr>
              <w:pStyle w:val="MediumGrid1-Accent21"/>
              <w:numPr>
                <w:ilvl w:val="0"/>
                <w:numId w:val="14"/>
              </w:numPr>
              <w:spacing w:line="276" w:lineRule="auto"/>
              <w:ind w:left="350" w:right="66"/>
              <w:contextualSpacing/>
              <w:rPr>
                <w:rFonts w:ascii="Times New Roman" w:hAnsi="Times New Roman"/>
              </w:rPr>
            </w:pPr>
            <w:r w:rsidRPr="002769B1">
              <w:rPr>
                <w:rFonts w:ascii="Times New Roman" w:hAnsi="Times New Roman"/>
              </w:rPr>
              <w:t>initiative in providing a recommendation to improve a situation; and</w:t>
            </w:r>
          </w:p>
          <w:p w:rsidR="00023A2A" w:rsidRPr="00B8201C" w:rsidRDefault="00023A2A" w:rsidP="007D3D67">
            <w:pPr>
              <w:pStyle w:val="MediumGrid1-Accent21"/>
              <w:numPr>
                <w:ilvl w:val="0"/>
                <w:numId w:val="14"/>
              </w:numPr>
              <w:spacing w:line="276" w:lineRule="auto"/>
              <w:ind w:left="350" w:right="66"/>
              <w:contextualSpacing/>
              <w:rPr>
                <w:rFonts w:ascii="Times New Roman" w:hAnsi="Times New Roman"/>
              </w:rPr>
            </w:pPr>
            <w:r w:rsidRPr="00B8201C">
              <w:rPr>
                <w:rFonts w:ascii="Times New Roman" w:hAnsi="Times New Roman"/>
              </w:rPr>
              <w:t>specific and significant “lessons learned.”</w:t>
            </w:r>
          </w:p>
        </w:tc>
        <w:tc>
          <w:tcPr>
            <w:tcW w:w="3330" w:type="dxa"/>
            <w:shd w:val="clear" w:color="auto" w:fill="auto"/>
          </w:tcPr>
          <w:p w:rsidR="00023A2A" w:rsidRPr="00B8201C" w:rsidRDefault="00023A2A" w:rsidP="00763C68">
            <w:pPr>
              <w:spacing w:line="276" w:lineRule="auto"/>
              <w:rPr>
                <w:sz w:val="24"/>
                <w:szCs w:val="24"/>
              </w:rPr>
            </w:pPr>
            <w:r w:rsidRPr="00B8201C">
              <w:rPr>
                <w:b/>
                <w:sz w:val="24"/>
                <w:szCs w:val="24"/>
              </w:rPr>
              <w:t>The artifact demonstrates</w:t>
            </w:r>
            <w:r w:rsidRPr="00B8201C">
              <w:rPr>
                <w:sz w:val="24"/>
                <w:szCs w:val="24"/>
              </w:rPr>
              <w:t xml:space="preserve"> . . . </w:t>
            </w:r>
          </w:p>
          <w:p w:rsidR="00023A2A" w:rsidRPr="00B8201C" w:rsidRDefault="00023A2A" w:rsidP="00763C68">
            <w:pPr>
              <w:pStyle w:val="MediumGrid1-Accent21"/>
              <w:numPr>
                <w:ilvl w:val="0"/>
                <w:numId w:val="15"/>
              </w:numPr>
              <w:spacing w:line="276" w:lineRule="auto"/>
              <w:ind w:left="339"/>
              <w:contextualSpacing/>
              <w:rPr>
                <w:rFonts w:ascii="Times New Roman" w:hAnsi="Times New Roman"/>
              </w:rPr>
            </w:pPr>
            <w:r w:rsidRPr="00B8201C">
              <w:rPr>
                <w:rFonts w:ascii="Times New Roman" w:hAnsi="Times New Roman"/>
              </w:rPr>
              <w:t>clear understanding of primary and secondary standards, and the relationship to the assignment/activity;</w:t>
            </w:r>
          </w:p>
          <w:p w:rsidR="00023A2A" w:rsidRPr="00B8201C" w:rsidRDefault="00023A2A" w:rsidP="00763C68">
            <w:pPr>
              <w:pStyle w:val="MediumGrid1-Accent21"/>
              <w:numPr>
                <w:ilvl w:val="0"/>
                <w:numId w:val="15"/>
              </w:numPr>
              <w:spacing w:line="276" w:lineRule="auto"/>
              <w:ind w:left="339"/>
              <w:contextualSpacing/>
              <w:rPr>
                <w:rFonts w:ascii="Times New Roman" w:hAnsi="Times New Roman"/>
              </w:rPr>
            </w:pPr>
            <w:r w:rsidRPr="00B8201C">
              <w:rPr>
                <w:rFonts w:ascii="Times New Roman" w:hAnsi="Times New Roman"/>
              </w:rPr>
              <w:t>the application of skills and knowledge that significantly enhance the assignment/activity;</w:t>
            </w:r>
          </w:p>
          <w:p w:rsidR="00023A2A" w:rsidRPr="00B8201C" w:rsidRDefault="00023A2A" w:rsidP="00763C68">
            <w:pPr>
              <w:pStyle w:val="MediumGrid1-Accent21"/>
              <w:numPr>
                <w:ilvl w:val="0"/>
                <w:numId w:val="15"/>
              </w:numPr>
              <w:spacing w:line="276" w:lineRule="auto"/>
              <w:ind w:left="339"/>
              <w:contextualSpacing/>
              <w:rPr>
                <w:rFonts w:ascii="Times New Roman" w:hAnsi="Times New Roman"/>
              </w:rPr>
            </w:pPr>
            <w:r w:rsidRPr="00B8201C">
              <w:rPr>
                <w:rFonts w:ascii="Times New Roman" w:hAnsi="Times New Roman"/>
              </w:rPr>
              <w:t>insightful analysis of underlying causes of situations/problems;</w:t>
            </w:r>
          </w:p>
          <w:p w:rsidR="00023A2A" w:rsidRPr="00B8201C" w:rsidRDefault="00023A2A" w:rsidP="00763C68">
            <w:pPr>
              <w:pStyle w:val="MediumGrid1-Accent21"/>
              <w:numPr>
                <w:ilvl w:val="0"/>
                <w:numId w:val="15"/>
              </w:numPr>
              <w:spacing w:line="276" w:lineRule="auto"/>
              <w:ind w:left="339"/>
              <w:contextualSpacing/>
              <w:rPr>
                <w:rFonts w:ascii="Times New Roman" w:hAnsi="Times New Roman"/>
              </w:rPr>
            </w:pPr>
            <w:r>
              <w:rPr>
                <w:rFonts w:ascii="Times New Roman" w:hAnsi="Times New Roman"/>
              </w:rPr>
              <w:t>correct usage of NCSSE</w:t>
            </w:r>
            <w:r w:rsidRPr="00B8201C">
              <w:rPr>
                <w:rFonts w:ascii="Times New Roman" w:hAnsi="Times New Roman"/>
              </w:rPr>
              <w:t xml:space="preserve"> terms </w:t>
            </w:r>
            <w:r w:rsidRPr="00B8201C">
              <w:rPr>
                <w:rFonts w:ascii="Times New Roman" w:hAnsi="Times New Roman"/>
                <w:u w:val="single"/>
              </w:rPr>
              <w:t xml:space="preserve">throughout </w:t>
            </w:r>
            <w:r w:rsidRPr="00B8201C">
              <w:rPr>
                <w:rFonts w:ascii="Times New Roman" w:hAnsi="Times New Roman"/>
              </w:rPr>
              <w:t>the artifact description;</w:t>
            </w:r>
          </w:p>
          <w:p w:rsidR="00023A2A" w:rsidRPr="00B8201C" w:rsidRDefault="00023A2A" w:rsidP="00763C68">
            <w:pPr>
              <w:pStyle w:val="MediumGrid1-Accent21"/>
              <w:numPr>
                <w:ilvl w:val="0"/>
                <w:numId w:val="15"/>
              </w:numPr>
              <w:spacing w:line="276" w:lineRule="auto"/>
              <w:ind w:left="339"/>
              <w:contextualSpacing/>
              <w:rPr>
                <w:rFonts w:ascii="Times New Roman" w:hAnsi="Times New Roman"/>
              </w:rPr>
            </w:pPr>
            <w:r w:rsidRPr="00B8201C">
              <w:rPr>
                <w:rFonts w:ascii="Times New Roman" w:hAnsi="Times New Roman"/>
              </w:rPr>
              <w:t>leadership in implementing a recommendation to improve a situation; and</w:t>
            </w:r>
          </w:p>
          <w:p w:rsidR="00023A2A" w:rsidRPr="00B8201C" w:rsidRDefault="00023A2A" w:rsidP="00763C68">
            <w:pPr>
              <w:pStyle w:val="MediumGrid1-Accent21"/>
              <w:numPr>
                <w:ilvl w:val="0"/>
                <w:numId w:val="15"/>
              </w:numPr>
              <w:spacing w:line="276" w:lineRule="auto"/>
              <w:ind w:left="339"/>
              <w:contextualSpacing/>
              <w:rPr>
                <w:rFonts w:ascii="Times New Roman" w:hAnsi="Times New Roman"/>
              </w:rPr>
            </w:pPr>
            <w:r w:rsidRPr="00B8201C">
              <w:rPr>
                <w:rFonts w:ascii="Times New Roman" w:hAnsi="Times New Roman"/>
              </w:rPr>
              <w:t>specific and significant “lessons learned,” with brief action steps provided.</w:t>
            </w:r>
          </w:p>
          <w:p w:rsidR="00023A2A" w:rsidRPr="00B8201C" w:rsidRDefault="00023A2A" w:rsidP="00763C68">
            <w:pPr>
              <w:spacing w:line="276" w:lineRule="auto"/>
              <w:ind w:left="220"/>
              <w:rPr>
                <w:sz w:val="24"/>
                <w:szCs w:val="24"/>
              </w:rPr>
            </w:pPr>
          </w:p>
          <w:p w:rsidR="00023A2A" w:rsidRPr="00B8201C" w:rsidRDefault="002940B0" w:rsidP="00763C68">
            <w:pPr>
              <w:spacing w:line="276" w:lineRule="auto"/>
              <w:rPr>
                <w:sz w:val="24"/>
                <w:szCs w:val="24"/>
              </w:rPr>
            </w:pPr>
            <w:r>
              <w:rPr>
                <w:sz w:val="24"/>
                <w:szCs w:val="24"/>
              </w:rPr>
              <w:t xml:space="preserve">  </w:t>
            </w:r>
          </w:p>
          <w:p w:rsidR="00023A2A" w:rsidRPr="00B8201C" w:rsidRDefault="00023A2A" w:rsidP="00763C68">
            <w:pPr>
              <w:spacing w:line="276" w:lineRule="auto"/>
              <w:rPr>
                <w:sz w:val="24"/>
                <w:szCs w:val="24"/>
              </w:rPr>
            </w:pPr>
          </w:p>
          <w:p w:rsidR="00023A2A" w:rsidRPr="00B8201C" w:rsidRDefault="002940B0" w:rsidP="00763C68">
            <w:pPr>
              <w:spacing w:line="276" w:lineRule="auto"/>
              <w:rPr>
                <w:sz w:val="24"/>
                <w:szCs w:val="24"/>
              </w:rPr>
            </w:pPr>
            <w:r>
              <w:rPr>
                <w:sz w:val="24"/>
                <w:szCs w:val="24"/>
              </w:rPr>
              <w:t xml:space="preserve"> </w:t>
            </w:r>
          </w:p>
        </w:tc>
      </w:tr>
    </w:tbl>
    <w:p w:rsidR="00023A2A" w:rsidRPr="00B8201C" w:rsidRDefault="00023A2A" w:rsidP="00023A2A">
      <w:pPr>
        <w:jc w:val="center"/>
        <w:rPr>
          <w:sz w:val="24"/>
          <w:szCs w:val="24"/>
        </w:rPr>
      </w:pPr>
    </w:p>
    <w:p w:rsidR="00023A2A" w:rsidRPr="00B8201C" w:rsidRDefault="00023A2A" w:rsidP="00023A2A">
      <w:pPr>
        <w:ind w:right="-360"/>
        <w:jc w:val="center"/>
        <w:rPr>
          <w:b/>
          <w:bCs/>
          <w:sz w:val="24"/>
          <w:szCs w:val="24"/>
        </w:rPr>
      </w:pPr>
    </w:p>
    <w:p w:rsidR="00023A2A" w:rsidRPr="00B8201C" w:rsidRDefault="00023A2A" w:rsidP="00023A2A">
      <w:pPr>
        <w:ind w:right="-360"/>
        <w:jc w:val="center"/>
        <w:outlineLvl w:val="0"/>
        <w:rPr>
          <w:b/>
          <w:bCs/>
          <w:sz w:val="24"/>
          <w:szCs w:val="24"/>
        </w:rPr>
      </w:pPr>
    </w:p>
    <w:p w:rsidR="00023A2A" w:rsidRPr="00B8201C" w:rsidRDefault="00023A2A" w:rsidP="00023A2A">
      <w:pPr>
        <w:ind w:right="-360"/>
        <w:jc w:val="center"/>
        <w:outlineLvl w:val="0"/>
        <w:rPr>
          <w:b/>
          <w:bCs/>
          <w:sz w:val="24"/>
          <w:szCs w:val="24"/>
        </w:rPr>
      </w:pPr>
    </w:p>
    <w:p w:rsidR="00023A2A" w:rsidRPr="00B8201C" w:rsidRDefault="00023A2A" w:rsidP="00023A2A">
      <w:pPr>
        <w:ind w:right="-360"/>
        <w:jc w:val="center"/>
        <w:outlineLvl w:val="0"/>
        <w:rPr>
          <w:b/>
          <w:bCs/>
          <w:sz w:val="24"/>
          <w:szCs w:val="24"/>
        </w:rPr>
      </w:pPr>
    </w:p>
    <w:p w:rsidR="00397B7F" w:rsidRDefault="00397B7F" w:rsidP="006255E1">
      <w:pPr>
        <w:pStyle w:val="NormalWeb"/>
        <w:tabs>
          <w:tab w:val="left" w:pos="7200"/>
        </w:tabs>
        <w:ind w:left="-90"/>
        <w:jc w:val="center"/>
        <w:rPr>
          <w:b/>
          <w:sz w:val="28"/>
          <w:szCs w:val="28"/>
        </w:rPr>
      </w:pPr>
    </w:p>
    <w:p w:rsidR="003643ED" w:rsidRDefault="003643ED" w:rsidP="006255E1">
      <w:pPr>
        <w:pStyle w:val="NormalWeb"/>
        <w:tabs>
          <w:tab w:val="left" w:pos="7200"/>
        </w:tabs>
        <w:ind w:left="-90"/>
        <w:jc w:val="center"/>
        <w:rPr>
          <w:b/>
          <w:sz w:val="28"/>
          <w:szCs w:val="28"/>
        </w:rPr>
      </w:pPr>
    </w:p>
    <w:p w:rsidR="00DD40A4" w:rsidRDefault="00DD40A4" w:rsidP="006255E1">
      <w:pPr>
        <w:pStyle w:val="NormalWeb"/>
        <w:tabs>
          <w:tab w:val="left" w:pos="7200"/>
        </w:tabs>
        <w:ind w:left="-90"/>
        <w:jc w:val="center"/>
        <w:rPr>
          <w:b/>
          <w:sz w:val="28"/>
          <w:szCs w:val="28"/>
        </w:rPr>
      </w:pPr>
    </w:p>
    <w:p w:rsidR="00131D19" w:rsidRDefault="00131D19" w:rsidP="006255E1">
      <w:pPr>
        <w:pStyle w:val="NormalWeb"/>
        <w:tabs>
          <w:tab w:val="left" w:pos="7200"/>
        </w:tabs>
        <w:ind w:left="-90"/>
        <w:jc w:val="center"/>
        <w:rPr>
          <w:b/>
          <w:sz w:val="28"/>
          <w:szCs w:val="28"/>
        </w:rPr>
      </w:pPr>
    </w:p>
    <w:p w:rsidR="00992F34" w:rsidRDefault="00992F34" w:rsidP="00F001A4">
      <w:pPr>
        <w:ind w:right="-360"/>
        <w:jc w:val="center"/>
        <w:rPr>
          <w:b/>
          <w:bCs/>
          <w:sz w:val="28"/>
          <w:szCs w:val="28"/>
        </w:rPr>
      </w:pPr>
    </w:p>
    <w:p w:rsidR="00992F34" w:rsidRDefault="00992F34" w:rsidP="00F001A4">
      <w:pPr>
        <w:ind w:right="-360"/>
        <w:jc w:val="center"/>
        <w:rPr>
          <w:b/>
          <w:bCs/>
          <w:sz w:val="28"/>
          <w:szCs w:val="28"/>
        </w:rPr>
      </w:pPr>
    </w:p>
    <w:p w:rsidR="00F001A4" w:rsidRDefault="00F001A4" w:rsidP="00F001A4">
      <w:pPr>
        <w:ind w:right="-360"/>
        <w:jc w:val="center"/>
        <w:rPr>
          <w:b/>
          <w:bCs/>
          <w:sz w:val="28"/>
          <w:szCs w:val="28"/>
        </w:rPr>
      </w:pPr>
      <w:r>
        <w:rPr>
          <w:b/>
          <w:bCs/>
          <w:sz w:val="28"/>
          <w:szCs w:val="28"/>
        </w:rPr>
        <w:t>Shadowing</w:t>
      </w:r>
      <w:r w:rsidR="0002188A">
        <w:rPr>
          <w:b/>
          <w:bCs/>
          <w:sz w:val="28"/>
          <w:szCs w:val="28"/>
        </w:rPr>
        <w:t xml:space="preserve"> Documentation</w:t>
      </w:r>
    </w:p>
    <w:p w:rsidR="00F001A4" w:rsidRDefault="00F001A4" w:rsidP="00F001A4">
      <w:pPr>
        <w:ind w:right="-360"/>
        <w:rPr>
          <w:b/>
          <w:bCs/>
          <w:sz w:val="28"/>
          <w:szCs w:val="28"/>
        </w:rPr>
      </w:pPr>
    </w:p>
    <w:p w:rsidR="00F001A4" w:rsidRPr="007A038C" w:rsidRDefault="00F001A4" w:rsidP="00F001A4">
      <w:pPr>
        <w:ind w:right="-360"/>
        <w:outlineLvl w:val="0"/>
        <w:rPr>
          <w:bCs/>
          <w:sz w:val="24"/>
          <w:szCs w:val="24"/>
        </w:rPr>
      </w:pPr>
      <w:r w:rsidRPr="007A038C">
        <w:rPr>
          <w:bCs/>
          <w:sz w:val="24"/>
          <w:szCs w:val="24"/>
        </w:rPr>
        <w:t>Intern: ____________________________</w:t>
      </w:r>
      <w:r>
        <w:rPr>
          <w:bCs/>
          <w:sz w:val="24"/>
          <w:szCs w:val="24"/>
        </w:rPr>
        <w:t>_____________________________________________</w:t>
      </w:r>
    </w:p>
    <w:p w:rsidR="00F001A4" w:rsidRPr="007A038C" w:rsidRDefault="00F001A4" w:rsidP="00F001A4">
      <w:pPr>
        <w:ind w:right="-360"/>
        <w:rPr>
          <w:bCs/>
          <w:sz w:val="24"/>
          <w:szCs w:val="24"/>
        </w:rPr>
      </w:pPr>
    </w:p>
    <w:p w:rsidR="00F001A4" w:rsidRPr="007A038C" w:rsidRDefault="00F001A4" w:rsidP="00F001A4">
      <w:pPr>
        <w:ind w:right="-360"/>
        <w:outlineLvl w:val="0"/>
        <w:rPr>
          <w:bCs/>
          <w:sz w:val="24"/>
          <w:szCs w:val="24"/>
        </w:rPr>
      </w:pPr>
      <w:r>
        <w:rPr>
          <w:bCs/>
          <w:sz w:val="24"/>
          <w:szCs w:val="24"/>
        </w:rPr>
        <w:lastRenderedPageBreak/>
        <w:t>Principal:</w:t>
      </w:r>
      <w:r w:rsidR="002940B0">
        <w:rPr>
          <w:bCs/>
          <w:sz w:val="24"/>
          <w:szCs w:val="24"/>
        </w:rPr>
        <w:t xml:space="preserve"> </w:t>
      </w:r>
      <w:r w:rsidRPr="007A038C">
        <w:rPr>
          <w:bCs/>
          <w:sz w:val="24"/>
          <w:szCs w:val="24"/>
        </w:rPr>
        <w:t>___________________________</w:t>
      </w:r>
      <w:r>
        <w:rPr>
          <w:bCs/>
          <w:sz w:val="24"/>
          <w:szCs w:val="24"/>
        </w:rPr>
        <w:t>_________School: ___________________________</w:t>
      </w:r>
    </w:p>
    <w:p w:rsidR="00F001A4" w:rsidRPr="007A038C" w:rsidRDefault="00F001A4" w:rsidP="00F001A4">
      <w:pPr>
        <w:ind w:right="-360"/>
        <w:rPr>
          <w:bCs/>
          <w:sz w:val="24"/>
          <w:szCs w:val="24"/>
        </w:rPr>
      </w:pPr>
    </w:p>
    <w:p w:rsidR="00F001A4" w:rsidRPr="007A038C" w:rsidRDefault="00F001A4" w:rsidP="00F001A4">
      <w:pPr>
        <w:ind w:right="-360"/>
        <w:outlineLvl w:val="0"/>
        <w:rPr>
          <w:bCs/>
          <w:sz w:val="24"/>
          <w:szCs w:val="24"/>
        </w:rPr>
      </w:pPr>
      <w:r>
        <w:rPr>
          <w:bCs/>
          <w:sz w:val="24"/>
          <w:szCs w:val="24"/>
        </w:rPr>
        <w:t>Shadowing Experience (check one): 1____ 2____ Date: _________________________________</w:t>
      </w:r>
    </w:p>
    <w:p w:rsidR="00F001A4" w:rsidRDefault="00F001A4" w:rsidP="00F001A4">
      <w:pPr>
        <w:ind w:right="-360"/>
        <w:jc w:val="center"/>
        <w:rPr>
          <w:b/>
          <w:bCs/>
          <w:sz w:val="28"/>
          <w:szCs w:val="28"/>
        </w:rPr>
      </w:pPr>
    </w:p>
    <w:p w:rsidR="00F001A4" w:rsidRPr="00B8201C" w:rsidRDefault="00F001A4" w:rsidP="00F001A4">
      <w:pPr>
        <w:spacing w:line="276" w:lineRule="auto"/>
        <w:ind w:right="-360"/>
        <w:rPr>
          <w:b/>
          <w:bCs/>
          <w:sz w:val="24"/>
          <w:szCs w:val="24"/>
        </w:rPr>
      </w:pPr>
      <w:r w:rsidRPr="00B8201C">
        <w:rPr>
          <w:b/>
          <w:bCs/>
          <w:sz w:val="24"/>
          <w:szCs w:val="24"/>
        </w:rPr>
        <w:t>Direction</w:t>
      </w:r>
      <w:r w:rsidRPr="00B8201C">
        <w:rPr>
          <w:bCs/>
          <w:sz w:val="24"/>
          <w:szCs w:val="24"/>
        </w:rPr>
        <w:t>s:</w:t>
      </w:r>
      <w:r w:rsidR="002940B0">
        <w:rPr>
          <w:bCs/>
          <w:sz w:val="24"/>
          <w:szCs w:val="24"/>
        </w:rPr>
        <w:t xml:space="preserve"> </w:t>
      </w:r>
      <w:r w:rsidRPr="00B8201C">
        <w:rPr>
          <w:bCs/>
          <w:sz w:val="24"/>
          <w:szCs w:val="24"/>
        </w:rPr>
        <w:t>As you “shadow” the principal, note your observations and impressions in the following table.</w:t>
      </w:r>
      <w:r w:rsidR="002940B0">
        <w:rPr>
          <w:bCs/>
          <w:sz w:val="24"/>
          <w:szCs w:val="24"/>
        </w:rPr>
        <w:t xml:space="preserve"> </w:t>
      </w:r>
      <w:r w:rsidRPr="00B8201C">
        <w:rPr>
          <w:bCs/>
          <w:sz w:val="24"/>
          <w:szCs w:val="24"/>
        </w:rPr>
        <w:t>Using your notes, highlight and describe three significant insights and submit a two-page summary to your university supervisor</w:t>
      </w:r>
      <w:r w:rsidRPr="00B8201C">
        <w:rPr>
          <w:b/>
          <w:bCs/>
          <w:sz w:val="24"/>
          <w:szCs w:val="24"/>
        </w:rPr>
        <w:t>.</w:t>
      </w:r>
      <w:r w:rsidR="002940B0">
        <w:rPr>
          <w:b/>
          <w:bCs/>
          <w:sz w:val="24"/>
          <w:szCs w:val="24"/>
        </w:rPr>
        <w:t xml:space="preserve"> </w:t>
      </w:r>
      <w:r w:rsidRPr="00B8201C">
        <w:rPr>
          <w:bCs/>
          <w:sz w:val="24"/>
          <w:szCs w:val="24"/>
        </w:rPr>
        <w:t>In the summary, answer the question, “What do I want to mirror</w:t>
      </w:r>
      <w:r w:rsidRPr="002D0F77">
        <w:rPr>
          <w:bCs/>
          <w:sz w:val="28"/>
          <w:szCs w:val="28"/>
        </w:rPr>
        <w:t>?”</w:t>
      </w:r>
    </w:p>
    <w:p w:rsidR="00F001A4" w:rsidRDefault="00F001A4" w:rsidP="00F001A4">
      <w:pPr>
        <w:ind w:right="-360"/>
        <w:rPr>
          <w:b/>
          <w:bCs/>
          <w:sz w:val="28"/>
          <w:szCs w:val="28"/>
        </w:rPr>
      </w:pPr>
    </w:p>
    <w:tbl>
      <w:tblPr>
        <w:tblW w:w="891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3872"/>
        <w:gridCol w:w="2786"/>
      </w:tblGrid>
      <w:tr w:rsidR="00F001A4" w:rsidRPr="00390725" w:rsidTr="00763C68">
        <w:tc>
          <w:tcPr>
            <w:tcW w:w="2252" w:type="dxa"/>
            <w:shd w:val="clear" w:color="auto" w:fill="auto"/>
          </w:tcPr>
          <w:p w:rsidR="00F001A4" w:rsidRPr="00B8201C" w:rsidRDefault="00F001A4" w:rsidP="00763C68">
            <w:pPr>
              <w:ind w:right="-360"/>
              <w:rPr>
                <w:b/>
                <w:bCs/>
                <w:sz w:val="24"/>
                <w:szCs w:val="24"/>
              </w:rPr>
            </w:pPr>
            <w:r w:rsidRPr="00B8201C">
              <w:rPr>
                <w:b/>
                <w:bCs/>
                <w:sz w:val="24"/>
                <w:szCs w:val="24"/>
              </w:rPr>
              <w:t xml:space="preserve">Time of Day </w:t>
            </w:r>
          </w:p>
          <w:p w:rsidR="00F001A4" w:rsidRPr="00B8201C" w:rsidRDefault="00F001A4" w:rsidP="00763C68">
            <w:pPr>
              <w:ind w:right="-360"/>
              <w:rPr>
                <w:b/>
                <w:bCs/>
                <w:sz w:val="24"/>
                <w:szCs w:val="24"/>
              </w:rPr>
            </w:pPr>
            <w:r w:rsidRPr="00B8201C">
              <w:rPr>
                <w:b/>
                <w:bCs/>
                <w:sz w:val="24"/>
                <w:szCs w:val="24"/>
              </w:rPr>
              <w:t>(morning, afternoon, after school, etc.)</w:t>
            </w:r>
          </w:p>
        </w:tc>
        <w:tc>
          <w:tcPr>
            <w:tcW w:w="3872" w:type="dxa"/>
            <w:shd w:val="clear" w:color="auto" w:fill="auto"/>
          </w:tcPr>
          <w:p w:rsidR="00F001A4" w:rsidRPr="00B8201C" w:rsidRDefault="00F001A4" w:rsidP="00763C68">
            <w:pPr>
              <w:ind w:right="-360"/>
              <w:jc w:val="center"/>
              <w:rPr>
                <w:b/>
                <w:bCs/>
                <w:sz w:val="24"/>
                <w:szCs w:val="24"/>
              </w:rPr>
            </w:pPr>
            <w:r w:rsidRPr="00B8201C">
              <w:rPr>
                <w:b/>
                <w:bCs/>
                <w:sz w:val="24"/>
                <w:szCs w:val="24"/>
              </w:rPr>
              <w:t>Setting/Event</w:t>
            </w:r>
          </w:p>
        </w:tc>
        <w:tc>
          <w:tcPr>
            <w:tcW w:w="2786" w:type="dxa"/>
            <w:shd w:val="clear" w:color="auto" w:fill="auto"/>
          </w:tcPr>
          <w:p w:rsidR="00F001A4" w:rsidRPr="00B8201C" w:rsidRDefault="00F001A4" w:rsidP="00763C68">
            <w:pPr>
              <w:ind w:right="-360"/>
              <w:jc w:val="center"/>
              <w:rPr>
                <w:b/>
                <w:bCs/>
                <w:sz w:val="24"/>
                <w:szCs w:val="24"/>
              </w:rPr>
            </w:pPr>
            <w:r w:rsidRPr="00B8201C">
              <w:rPr>
                <w:b/>
                <w:bCs/>
                <w:sz w:val="24"/>
                <w:szCs w:val="24"/>
              </w:rPr>
              <w:t>Reflective Notes</w:t>
            </w:r>
          </w:p>
        </w:tc>
      </w:tr>
      <w:tr w:rsidR="00F001A4" w:rsidRPr="00390725" w:rsidTr="00763C68">
        <w:tc>
          <w:tcPr>
            <w:tcW w:w="2252" w:type="dxa"/>
            <w:shd w:val="clear" w:color="auto" w:fill="auto"/>
          </w:tcPr>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tc>
        <w:tc>
          <w:tcPr>
            <w:tcW w:w="3872" w:type="dxa"/>
            <w:shd w:val="clear" w:color="auto" w:fill="auto"/>
          </w:tcPr>
          <w:p w:rsidR="00F001A4" w:rsidRPr="00390725" w:rsidRDefault="00F001A4" w:rsidP="00763C68">
            <w:pPr>
              <w:ind w:right="-360"/>
              <w:rPr>
                <w:b/>
                <w:bCs/>
                <w:sz w:val="28"/>
                <w:szCs w:val="28"/>
              </w:rPr>
            </w:pPr>
          </w:p>
        </w:tc>
        <w:tc>
          <w:tcPr>
            <w:tcW w:w="2786" w:type="dxa"/>
            <w:shd w:val="clear" w:color="auto" w:fill="auto"/>
          </w:tcPr>
          <w:p w:rsidR="00F001A4" w:rsidRPr="00390725" w:rsidRDefault="00F001A4" w:rsidP="00763C68">
            <w:pPr>
              <w:ind w:right="-360"/>
              <w:rPr>
                <w:b/>
                <w:bCs/>
                <w:sz w:val="28"/>
                <w:szCs w:val="28"/>
              </w:rPr>
            </w:pPr>
          </w:p>
        </w:tc>
      </w:tr>
      <w:tr w:rsidR="00F001A4" w:rsidRPr="00390725" w:rsidTr="00763C68">
        <w:tc>
          <w:tcPr>
            <w:tcW w:w="2252" w:type="dxa"/>
            <w:shd w:val="clear" w:color="auto" w:fill="auto"/>
          </w:tcPr>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tc>
        <w:tc>
          <w:tcPr>
            <w:tcW w:w="3872" w:type="dxa"/>
            <w:shd w:val="clear" w:color="auto" w:fill="auto"/>
          </w:tcPr>
          <w:p w:rsidR="00F001A4" w:rsidRPr="00390725" w:rsidRDefault="00F001A4" w:rsidP="00763C68">
            <w:pPr>
              <w:ind w:right="-360"/>
              <w:rPr>
                <w:b/>
                <w:bCs/>
                <w:sz w:val="28"/>
                <w:szCs w:val="28"/>
              </w:rPr>
            </w:pPr>
          </w:p>
        </w:tc>
        <w:tc>
          <w:tcPr>
            <w:tcW w:w="2786" w:type="dxa"/>
            <w:shd w:val="clear" w:color="auto" w:fill="auto"/>
          </w:tcPr>
          <w:p w:rsidR="00F001A4" w:rsidRPr="00390725" w:rsidRDefault="00F001A4" w:rsidP="00763C68">
            <w:pPr>
              <w:ind w:right="-360"/>
              <w:rPr>
                <w:b/>
                <w:bCs/>
                <w:sz w:val="28"/>
                <w:szCs w:val="28"/>
              </w:rPr>
            </w:pPr>
          </w:p>
        </w:tc>
      </w:tr>
      <w:tr w:rsidR="00F001A4" w:rsidRPr="00390725" w:rsidTr="00763C68">
        <w:tc>
          <w:tcPr>
            <w:tcW w:w="2252" w:type="dxa"/>
            <w:shd w:val="clear" w:color="auto" w:fill="auto"/>
          </w:tcPr>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tc>
        <w:tc>
          <w:tcPr>
            <w:tcW w:w="3872" w:type="dxa"/>
            <w:shd w:val="clear" w:color="auto" w:fill="auto"/>
          </w:tcPr>
          <w:p w:rsidR="00F001A4" w:rsidRPr="00390725" w:rsidRDefault="00F001A4" w:rsidP="00763C68">
            <w:pPr>
              <w:ind w:right="-360"/>
              <w:rPr>
                <w:b/>
                <w:bCs/>
                <w:sz w:val="28"/>
                <w:szCs w:val="28"/>
              </w:rPr>
            </w:pPr>
          </w:p>
        </w:tc>
        <w:tc>
          <w:tcPr>
            <w:tcW w:w="2786" w:type="dxa"/>
            <w:shd w:val="clear" w:color="auto" w:fill="auto"/>
          </w:tcPr>
          <w:p w:rsidR="00F001A4" w:rsidRPr="00390725" w:rsidRDefault="00F001A4" w:rsidP="00763C68">
            <w:pPr>
              <w:ind w:right="-360"/>
              <w:rPr>
                <w:b/>
                <w:bCs/>
                <w:sz w:val="28"/>
                <w:szCs w:val="28"/>
              </w:rPr>
            </w:pPr>
          </w:p>
        </w:tc>
      </w:tr>
      <w:tr w:rsidR="00F001A4" w:rsidRPr="00390725" w:rsidTr="00763C68">
        <w:trPr>
          <w:trHeight w:val="1754"/>
        </w:trPr>
        <w:tc>
          <w:tcPr>
            <w:tcW w:w="2252" w:type="dxa"/>
            <w:shd w:val="clear" w:color="auto" w:fill="auto"/>
          </w:tcPr>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tc>
        <w:tc>
          <w:tcPr>
            <w:tcW w:w="3872" w:type="dxa"/>
            <w:shd w:val="clear" w:color="auto" w:fill="auto"/>
          </w:tcPr>
          <w:p w:rsidR="00F001A4" w:rsidRPr="00390725" w:rsidRDefault="00F001A4" w:rsidP="00763C68">
            <w:pPr>
              <w:ind w:right="-360"/>
              <w:rPr>
                <w:b/>
                <w:bCs/>
                <w:sz w:val="28"/>
                <w:szCs w:val="28"/>
              </w:rPr>
            </w:pPr>
          </w:p>
        </w:tc>
        <w:tc>
          <w:tcPr>
            <w:tcW w:w="2786" w:type="dxa"/>
            <w:shd w:val="clear" w:color="auto" w:fill="auto"/>
          </w:tcPr>
          <w:p w:rsidR="00F001A4" w:rsidRPr="00390725" w:rsidRDefault="00F001A4" w:rsidP="00763C68">
            <w:pPr>
              <w:ind w:right="-360"/>
              <w:rPr>
                <w:b/>
                <w:bCs/>
                <w:sz w:val="28"/>
                <w:szCs w:val="28"/>
              </w:rPr>
            </w:pPr>
          </w:p>
        </w:tc>
      </w:tr>
      <w:tr w:rsidR="00F001A4" w:rsidRPr="00390725" w:rsidTr="00763C68">
        <w:tc>
          <w:tcPr>
            <w:tcW w:w="2252" w:type="dxa"/>
            <w:shd w:val="clear" w:color="auto" w:fill="auto"/>
          </w:tcPr>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p w:rsidR="00F001A4" w:rsidRPr="00390725" w:rsidRDefault="00F001A4" w:rsidP="00763C68">
            <w:pPr>
              <w:ind w:right="-360"/>
              <w:rPr>
                <w:b/>
                <w:bCs/>
                <w:sz w:val="28"/>
                <w:szCs w:val="28"/>
              </w:rPr>
            </w:pPr>
          </w:p>
        </w:tc>
        <w:tc>
          <w:tcPr>
            <w:tcW w:w="3872" w:type="dxa"/>
            <w:shd w:val="clear" w:color="auto" w:fill="auto"/>
          </w:tcPr>
          <w:p w:rsidR="00F001A4" w:rsidRPr="00390725" w:rsidRDefault="00F001A4" w:rsidP="00763C68">
            <w:pPr>
              <w:ind w:right="-360"/>
              <w:rPr>
                <w:b/>
                <w:bCs/>
                <w:sz w:val="28"/>
                <w:szCs w:val="28"/>
              </w:rPr>
            </w:pPr>
          </w:p>
        </w:tc>
        <w:tc>
          <w:tcPr>
            <w:tcW w:w="2786" w:type="dxa"/>
            <w:shd w:val="clear" w:color="auto" w:fill="auto"/>
          </w:tcPr>
          <w:p w:rsidR="00F001A4" w:rsidRPr="00390725" w:rsidRDefault="00F001A4" w:rsidP="00763C68">
            <w:pPr>
              <w:ind w:right="-360"/>
              <w:rPr>
                <w:b/>
                <w:bCs/>
                <w:sz w:val="28"/>
                <w:szCs w:val="28"/>
              </w:rPr>
            </w:pPr>
          </w:p>
        </w:tc>
      </w:tr>
    </w:tbl>
    <w:p w:rsidR="004C51FD" w:rsidRDefault="004C51FD" w:rsidP="003643ED">
      <w:pPr>
        <w:jc w:val="center"/>
        <w:rPr>
          <w:b/>
          <w:bCs/>
          <w:sz w:val="28"/>
          <w:szCs w:val="28"/>
        </w:rPr>
      </w:pPr>
    </w:p>
    <w:p w:rsidR="00992F34" w:rsidRDefault="00992F34" w:rsidP="003643ED">
      <w:pPr>
        <w:jc w:val="center"/>
        <w:rPr>
          <w:b/>
          <w:bCs/>
          <w:sz w:val="28"/>
          <w:szCs w:val="28"/>
        </w:rPr>
      </w:pPr>
    </w:p>
    <w:p w:rsidR="00585CA0" w:rsidRDefault="00031475" w:rsidP="00585CA0">
      <w:pPr>
        <w:jc w:val="center"/>
        <w:rPr>
          <w:b/>
          <w:bCs/>
          <w:sz w:val="28"/>
          <w:szCs w:val="28"/>
        </w:rPr>
      </w:pPr>
      <w:r>
        <w:rPr>
          <w:b/>
          <w:bCs/>
          <w:sz w:val="28"/>
          <w:szCs w:val="28"/>
        </w:rPr>
        <w:t xml:space="preserve">Evidence </w:t>
      </w:r>
      <w:r w:rsidR="003643ED">
        <w:rPr>
          <w:b/>
          <w:bCs/>
          <w:sz w:val="28"/>
          <w:szCs w:val="28"/>
        </w:rPr>
        <w:t>Requirements</w:t>
      </w:r>
      <w:r w:rsidR="001A612C">
        <w:rPr>
          <w:b/>
          <w:bCs/>
          <w:sz w:val="28"/>
          <w:szCs w:val="28"/>
        </w:rPr>
        <w:t xml:space="preserve"> for</w:t>
      </w:r>
      <w:r w:rsidR="00B3553D">
        <w:rPr>
          <w:b/>
          <w:bCs/>
          <w:sz w:val="28"/>
          <w:szCs w:val="28"/>
        </w:rPr>
        <w:t xml:space="preserve"> NC Licensing</w:t>
      </w:r>
    </w:p>
    <w:p w:rsidR="00EF0219" w:rsidRPr="00B13397" w:rsidRDefault="00EF0219" w:rsidP="003643ED">
      <w:pPr>
        <w:jc w:val="center"/>
        <w:rPr>
          <w:b/>
          <w:bCs/>
          <w:sz w:val="28"/>
          <w:szCs w:val="28"/>
        </w:rPr>
      </w:pPr>
    </w:p>
    <w:tbl>
      <w:tblPr>
        <w:tblW w:w="8813" w:type="dxa"/>
        <w:tblInd w:w="292" w:type="dxa"/>
        <w:tblCellMar>
          <w:top w:w="15" w:type="dxa"/>
          <w:left w:w="15" w:type="dxa"/>
          <w:bottom w:w="15" w:type="dxa"/>
          <w:right w:w="15" w:type="dxa"/>
        </w:tblCellMar>
        <w:tblLook w:val="04A0" w:firstRow="1" w:lastRow="0" w:firstColumn="1" w:lastColumn="0" w:noHBand="0" w:noVBand="1"/>
      </w:tblPr>
      <w:tblGrid>
        <w:gridCol w:w="3958"/>
        <w:gridCol w:w="1255"/>
        <w:gridCol w:w="1170"/>
        <w:gridCol w:w="1260"/>
        <w:gridCol w:w="1170"/>
      </w:tblGrid>
      <w:tr w:rsidR="00EA4D79" w:rsidRPr="0067129F" w:rsidTr="00EA4D79">
        <w:trPr>
          <w:trHeight w:val="510"/>
        </w:trPr>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B8201C" w:rsidRDefault="003643ED" w:rsidP="001B0B26">
            <w:pPr>
              <w:spacing w:line="480" w:lineRule="auto"/>
              <w:jc w:val="center"/>
              <w:rPr>
                <w:sz w:val="24"/>
                <w:szCs w:val="24"/>
              </w:rPr>
            </w:pPr>
            <w:r w:rsidRPr="00B8201C">
              <w:rPr>
                <w:b/>
                <w:bCs/>
                <w:sz w:val="24"/>
                <w:szCs w:val="24"/>
              </w:rPr>
              <w:lastRenderedPageBreak/>
              <w:t>Course</w:t>
            </w:r>
          </w:p>
        </w:tc>
        <w:tc>
          <w:tcPr>
            <w:tcW w:w="1255" w:type="dxa"/>
            <w:tcBorders>
              <w:top w:val="single" w:sz="4" w:space="0" w:color="000000"/>
              <w:left w:val="single" w:sz="4" w:space="0" w:color="000000"/>
              <w:bottom w:val="single" w:sz="4" w:space="0" w:color="000000"/>
              <w:right w:val="single" w:sz="4" w:space="0" w:color="000000"/>
            </w:tcBorders>
          </w:tcPr>
          <w:p w:rsidR="003643ED" w:rsidRPr="00B8201C" w:rsidRDefault="003643ED" w:rsidP="001B0B26">
            <w:pPr>
              <w:ind w:right="-200"/>
              <w:jc w:val="center"/>
              <w:rPr>
                <w:b/>
                <w:bCs/>
                <w:sz w:val="24"/>
                <w:szCs w:val="24"/>
              </w:rPr>
            </w:pPr>
            <w:r w:rsidRPr="00B8201C">
              <w:rPr>
                <w:b/>
                <w:bCs/>
                <w:sz w:val="24"/>
                <w:szCs w:val="24"/>
              </w:rPr>
              <w:t xml:space="preserve"> MSA </w:t>
            </w:r>
          </w:p>
          <w:p w:rsidR="003643ED" w:rsidRPr="00B8201C" w:rsidRDefault="003643ED" w:rsidP="001B0B26">
            <w:pPr>
              <w:ind w:right="-200"/>
              <w:jc w:val="center"/>
              <w:rPr>
                <w:b/>
                <w:bCs/>
                <w:sz w:val="24"/>
                <w:szCs w:val="24"/>
              </w:rPr>
            </w:pPr>
            <w:r w:rsidRPr="00B8201C">
              <w:rPr>
                <w:b/>
                <w:bCs/>
                <w:sz w:val="24"/>
                <w:szCs w:val="24"/>
              </w:rPr>
              <w:t>Degree</w:t>
            </w:r>
            <w:r w:rsidR="00031475">
              <w:rPr>
                <w:b/>
                <w:bCs/>
                <w:sz w:val="24"/>
                <w:szCs w:val="24"/>
              </w:rPr>
              <w:t xml:space="preserve"> Pathway</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B8201C" w:rsidRDefault="003643ED" w:rsidP="001B0B26">
            <w:pPr>
              <w:ind w:right="-200"/>
              <w:jc w:val="center"/>
              <w:rPr>
                <w:sz w:val="24"/>
                <w:szCs w:val="24"/>
              </w:rPr>
            </w:pPr>
            <w:r w:rsidRPr="00B8201C">
              <w:rPr>
                <w:b/>
                <w:sz w:val="24"/>
                <w:szCs w:val="24"/>
              </w:rPr>
              <w:t>Evidence</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B8201C" w:rsidRDefault="003643ED" w:rsidP="001B0B26">
            <w:pPr>
              <w:jc w:val="center"/>
              <w:rPr>
                <w:sz w:val="24"/>
                <w:szCs w:val="24"/>
              </w:rPr>
            </w:pPr>
            <w:r w:rsidRPr="00B8201C">
              <w:rPr>
                <w:b/>
                <w:bCs/>
                <w:sz w:val="24"/>
                <w:szCs w:val="24"/>
              </w:rPr>
              <w:t xml:space="preserve"> License Only</w:t>
            </w:r>
            <w:r w:rsidR="002940B0">
              <w:rPr>
                <w:b/>
                <w:bCs/>
                <w:sz w:val="24"/>
                <w:szCs w:val="24"/>
              </w:rPr>
              <w:t xml:space="preserve"> </w:t>
            </w:r>
            <w:r w:rsidR="00031475">
              <w:rPr>
                <w:b/>
                <w:bCs/>
                <w:sz w:val="24"/>
                <w:szCs w:val="24"/>
              </w:rPr>
              <w:t>Pathway</w:t>
            </w:r>
          </w:p>
        </w:tc>
        <w:tc>
          <w:tcPr>
            <w:tcW w:w="1170" w:type="dxa"/>
            <w:tcBorders>
              <w:top w:val="single" w:sz="4" w:space="0" w:color="000000"/>
              <w:left w:val="single" w:sz="4" w:space="0" w:color="000000"/>
              <w:bottom w:val="single" w:sz="4" w:space="0" w:color="000000"/>
              <w:right w:val="single" w:sz="4" w:space="0" w:color="000000"/>
            </w:tcBorders>
          </w:tcPr>
          <w:p w:rsidR="003643ED" w:rsidRPr="00B8201C" w:rsidRDefault="003643ED" w:rsidP="001B0B26">
            <w:pPr>
              <w:jc w:val="center"/>
              <w:rPr>
                <w:b/>
                <w:bCs/>
                <w:sz w:val="24"/>
                <w:szCs w:val="24"/>
              </w:rPr>
            </w:pPr>
            <w:r w:rsidRPr="00B8201C">
              <w:rPr>
                <w:b/>
                <w:bCs/>
                <w:sz w:val="24"/>
                <w:szCs w:val="24"/>
              </w:rPr>
              <w:t>Evidence</w:t>
            </w:r>
          </w:p>
        </w:tc>
      </w:tr>
      <w:tr w:rsidR="00EA4D79" w:rsidRPr="0067129F" w:rsidTr="00EA4D79">
        <w:trPr>
          <w:trHeight w:val="510"/>
        </w:trPr>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 5660: Applied Educational Research</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No</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spacing w:after="160"/>
              <w:rPr>
                <w:sz w:val="22"/>
                <w:szCs w:val="22"/>
              </w:rPr>
            </w:pPr>
            <w:r w:rsidRPr="0067129F">
              <w:rPr>
                <w:sz w:val="22"/>
                <w:szCs w:val="22"/>
              </w:rPr>
              <w:t>EDNL 5030: Engaging Families, Schools and Communities</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5710: Analyzing Educational Issues</w:t>
            </w:r>
          </w:p>
          <w:p w:rsidR="003643ED" w:rsidRPr="0067129F" w:rsidRDefault="003643ED" w:rsidP="001B0B26">
            <w:pPr>
              <w:rPr>
                <w:sz w:val="22"/>
                <w:szCs w:val="22"/>
              </w:rPr>
            </w:pP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No</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5720: Ethical &amp; Societal Aspects of Educational Leadership</w:t>
            </w:r>
          </w:p>
          <w:p w:rsidR="003643ED" w:rsidRPr="0067129F" w:rsidRDefault="003643ED" w:rsidP="001B0B26">
            <w:pPr>
              <w:rPr>
                <w:sz w:val="22"/>
                <w:szCs w:val="22"/>
              </w:rPr>
            </w:pP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No</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5730: School Based Management</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Default="003643ED" w:rsidP="001B0B26">
            <w:pPr>
              <w:jc w:val="center"/>
              <w:rPr>
                <w:sz w:val="22"/>
                <w:szCs w:val="22"/>
              </w:rPr>
            </w:pPr>
            <w:r w:rsidRPr="0067129F">
              <w:rPr>
                <w:sz w:val="22"/>
                <w:szCs w:val="22"/>
              </w:rPr>
              <w:t>Yes</w:t>
            </w:r>
          </w:p>
          <w:p w:rsidR="003643ED" w:rsidRPr="0067129F" w:rsidRDefault="003643ED" w:rsidP="001B0B26">
            <w:pPr>
              <w:jc w:val="center"/>
              <w:rPr>
                <w:sz w:val="22"/>
                <w:szCs w:val="22"/>
              </w:rPr>
            </w:pP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5800: Supervision &amp; Instruction Leadership</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5850: Curriculum Leadership</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5860: Legal Aspects of Educational Leadership</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5880: Leading School Improvement and Organizational Change</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5900: Internship &amp; Seminar in Educational Leadership I</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Artifacts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sidRPr="0067129F">
              <w:rPr>
                <w:sz w:val="22"/>
                <w:szCs w:val="22"/>
              </w:rPr>
              <w:t>EDNL 5950: Internship &amp; Seminar in Educational Leadership II</w:t>
            </w: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Artifacts</w:t>
            </w:r>
          </w:p>
        </w:tc>
      </w:tr>
      <w:tr w:rsidR="00EA4D79" w:rsidRPr="0067129F" w:rsidTr="00EA4D79">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rPr>
                <w:sz w:val="22"/>
                <w:szCs w:val="22"/>
              </w:rPr>
            </w:pPr>
            <w:r>
              <w:rPr>
                <w:sz w:val="22"/>
                <w:szCs w:val="22"/>
              </w:rPr>
              <w:t>Two</w:t>
            </w:r>
            <w:r w:rsidRPr="0067129F">
              <w:rPr>
                <w:sz w:val="22"/>
                <w:szCs w:val="22"/>
              </w:rPr>
              <w:t xml:space="preserve"> </w:t>
            </w:r>
            <w:r>
              <w:rPr>
                <w:sz w:val="22"/>
                <w:szCs w:val="22"/>
              </w:rPr>
              <w:t>3-semester hour guided electives</w:t>
            </w:r>
          </w:p>
          <w:p w:rsidR="003643ED" w:rsidRPr="0067129F" w:rsidRDefault="003643ED" w:rsidP="001B0B26">
            <w:pPr>
              <w:rPr>
                <w:sz w:val="22"/>
                <w:szCs w:val="22"/>
              </w:rPr>
            </w:pPr>
          </w:p>
        </w:tc>
        <w:tc>
          <w:tcPr>
            <w:tcW w:w="1255"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Yes</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43ED" w:rsidRPr="0067129F" w:rsidRDefault="003643ED" w:rsidP="001B0B26">
            <w:pPr>
              <w:jc w:val="center"/>
              <w:rPr>
                <w:sz w:val="22"/>
                <w:szCs w:val="22"/>
              </w:rPr>
            </w:pPr>
            <w:r w:rsidRPr="0067129F">
              <w:rPr>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rsidR="003643ED" w:rsidRPr="0067129F" w:rsidRDefault="003643ED" w:rsidP="001B0B26">
            <w:pPr>
              <w:jc w:val="center"/>
              <w:rPr>
                <w:sz w:val="22"/>
                <w:szCs w:val="22"/>
              </w:rPr>
            </w:pPr>
            <w:r w:rsidRPr="0067129F">
              <w:rPr>
                <w:sz w:val="22"/>
                <w:szCs w:val="22"/>
              </w:rPr>
              <w:t>No</w:t>
            </w:r>
          </w:p>
        </w:tc>
      </w:tr>
      <w:tr w:rsidR="00585CA0" w:rsidRPr="0067129F" w:rsidTr="00C23E80">
        <w:tc>
          <w:tcPr>
            <w:tcW w:w="881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5CA0" w:rsidRPr="00585CA0" w:rsidRDefault="00585CA0" w:rsidP="00585CA0">
            <w:pPr>
              <w:pStyle w:val="NormalWeb"/>
              <w:rPr>
                <w:bCs/>
                <w:color w:val="000000"/>
                <w:sz w:val="22"/>
                <w:szCs w:val="22"/>
              </w:rPr>
            </w:pPr>
            <w:r w:rsidRPr="00585CA0">
              <w:rPr>
                <w:bCs/>
                <w:color w:val="000000"/>
                <w:sz w:val="22"/>
                <w:szCs w:val="22"/>
              </w:rPr>
              <w:t xml:space="preserve">License only: 24 semester hours    </w:t>
            </w:r>
          </w:p>
          <w:p w:rsidR="00585CA0" w:rsidRPr="00585CA0" w:rsidRDefault="00585CA0" w:rsidP="00585CA0">
            <w:pPr>
              <w:pStyle w:val="NormalWeb"/>
              <w:rPr>
                <w:bCs/>
                <w:color w:val="000000"/>
                <w:sz w:val="22"/>
                <w:szCs w:val="22"/>
              </w:rPr>
            </w:pPr>
            <w:r w:rsidRPr="00585CA0">
              <w:rPr>
                <w:bCs/>
                <w:color w:val="000000"/>
                <w:sz w:val="22"/>
                <w:szCs w:val="22"/>
              </w:rPr>
              <w:t>MSA Degree: 39 semester hours</w:t>
            </w:r>
          </w:p>
          <w:p w:rsidR="00585CA0" w:rsidRPr="0067129F" w:rsidRDefault="00585CA0" w:rsidP="00585CA0">
            <w:pPr>
              <w:rPr>
                <w:sz w:val="22"/>
                <w:szCs w:val="22"/>
              </w:rPr>
            </w:pPr>
          </w:p>
        </w:tc>
      </w:tr>
    </w:tbl>
    <w:p w:rsidR="003643ED" w:rsidRPr="0067129F" w:rsidRDefault="003643ED" w:rsidP="003643ED">
      <w:pPr>
        <w:jc w:val="center"/>
        <w:rPr>
          <w:rFonts w:ascii="-webkit-standard" w:hAnsi="-webkit-standard"/>
          <w:sz w:val="22"/>
          <w:szCs w:val="22"/>
        </w:rPr>
      </w:pPr>
    </w:p>
    <w:p w:rsidR="003643ED" w:rsidRPr="0067129F" w:rsidRDefault="003643ED" w:rsidP="003643ED">
      <w:pPr>
        <w:jc w:val="center"/>
        <w:rPr>
          <w:b/>
          <w:sz w:val="22"/>
          <w:szCs w:val="22"/>
        </w:rPr>
      </w:pPr>
    </w:p>
    <w:p w:rsidR="003643ED" w:rsidRDefault="003643ED" w:rsidP="003643ED">
      <w:pPr>
        <w:jc w:val="center"/>
        <w:rPr>
          <w:b/>
          <w:sz w:val="22"/>
          <w:szCs w:val="22"/>
        </w:rPr>
      </w:pPr>
    </w:p>
    <w:p w:rsidR="003643ED" w:rsidRDefault="003643ED"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C82236" w:rsidRDefault="00C82236" w:rsidP="003643ED">
      <w:pPr>
        <w:jc w:val="center"/>
        <w:rPr>
          <w:b/>
          <w:sz w:val="22"/>
          <w:szCs w:val="22"/>
        </w:rPr>
      </w:pPr>
    </w:p>
    <w:p w:rsidR="000F1FA5" w:rsidRDefault="000F1FA5" w:rsidP="003643ED">
      <w:pPr>
        <w:jc w:val="center"/>
        <w:rPr>
          <w:b/>
          <w:sz w:val="22"/>
          <w:szCs w:val="22"/>
        </w:rPr>
      </w:pPr>
    </w:p>
    <w:p w:rsidR="000F1FA5" w:rsidRDefault="000F1FA5" w:rsidP="003643ED">
      <w:pPr>
        <w:jc w:val="center"/>
        <w:rPr>
          <w:b/>
          <w:sz w:val="22"/>
          <w:szCs w:val="22"/>
        </w:rPr>
      </w:pPr>
    </w:p>
    <w:p w:rsidR="000F1FA5" w:rsidRDefault="000F1FA5" w:rsidP="003643ED">
      <w:pPr>
        <w:jc w:val="center"/>
        <w:rPr>
          <w:b/>
          <w:sz w:val="22"/>
          <w:szCs w:val="22"/>
        </w:rPr>
      </w:pPr>
    </w:p>
    <w:p w:rsidR="000F1FA5" w:rsidRDefault="000F1FA5" w:rsidP="003643ED">
      <w:pPr>
        <w:jc w:val="center"/>
        <w:rPr>
          <w:b/>
          <w:sz w:val="22"/>
          <w:szCs w:val="22"/>
        </w:rPr>
      </w:pPr>
    </w:p>
    <w:p w:rsidR="00992F34" w:rsidRDefault="00992F34" w:rsidP="00023A2A">
      <w:pPr>
        <w:jc w:val="center"/>
        <w:rPr>
          <w:b/>
          <w:sz w:val="28"/>
          <w:szCs w:val="28"/>
        </w:rPr>
      </w:pPr>
    </w:p>
    <w:p w:rsidR="00992F34" w:rsidRDefault="00992F34" w:rsidP="00585CA0">
      <w:pPr>
        <w:rPr>
          <w:b/>
          <w:sz w:val="28"/>
          <w:szCs w:val="28"/>
        </w:rPr>
      </w:pPr>
    </w:p>
    <w:p w:rsidR="003643ED" w:rsidRDefault="00023A2A" w:rsidP="00023A2A">
      <w:pPr>
        <w:jc w:val="center"/>
        <w:rPr>
          <w:b/>
          <w:sz w:val="28"/>
          <w:szCs w:val="28"/>
        </w:rPr>
      </w:pPr>
      <w:r>
        <w:rPr>
          <w:b/>
          <w:sz w:val="28"/>
          <w:szCs w:val="28"/>
        </w:rPr>
        <w:t>Evidence</w:t>
      </w:r>
      <w:r w:rsidR="00226E72">
        <w:rPr>
          <w:b/>
          <w:sz w:val="28"/>
          <w:szCs w:val="28"/>
        </w:rPr>
        <w:t>, NCSSE</w:t>
      </w:r>
      <w:r w:rsidR="004D37D7">
        <w:rPr>
          <w:b/>
          <w:sz w:val="28"/>
          <w:szCs w:val="28"/>
        </w:rPr>
        <w:t xml:space="preserve"> Descriptor, and </w:t>
      </w:r>
      <w:r w:rsidR="00226E72">
        <w:rPr>
          <w:b/>
          <w:sz w:val="28"/>
          <w:szCs w:val="28"/>
        </w:rPr>
        <w:t>Course Relationship</w:t>
      </w:r>
    </w:p>
    <w:p w:rsidR="00EF0219" w:rsidRPr="00A86371" w:rsidRDefault="00EF0219" w:rsidP="003643ED">
      <w:pPr>
        <w:jc w:val="center"/>
        <w:rPr>
          <w:b/>
          <w:sz w:val="28"/>
          <w:szCs w:val="28"/>
        </w:rPr>
      </w:pPr>
    </w:p>
    <w:tbl>
      <w:tblPr>
        <w:tblW w:w="101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810"/>
        <w:gridCol w:w="900"/>
        <w:gridCol w:w="630"/>
        <w:gridCol w:w="630"/>
        <w:gridCol w:w="720"/>
        <w:gridCol w:w="720"/>
        <w:gridCol w:w="900"/>
        <w:gridCol w:w="1980"/>
      </w:tblGrid>
      <w:tr w:rsidR="003E64F4" w:rsidRPr="00390725" w:rsidTr="00585CA0">
        <w:trPr>
          <w:trHeight w:val="611"/>
        </w:trPr>
        <w:tc>
          <w:tcPr>
            <w:tcW w:w="2818" w:type="dxa"/>
            <w:shd w:val="clear" w:color="auto" w:fill="auto"/>
          </w:tcPr>
          <w:p w:rsidR="003643ED" w:rsidRPr="00390725" w:rsidRDefault="003643ED" w:rsidP="001B0B26">
            <w:pPr>
              <w:jc w:val="center"/>
              <w:rPr>
                <w:b/>
                <w:sz w:val="24"/>
                <w:szCs w:val="24"/>
              </w:rPr>
            </w:pPr>
            <w:r w:rsidRPr="00390725">
              <w:rPr>
                <w:b/>
                <w:sz w:val="24"/>
                <w:szCs w:val="24"/>
              </w:rPr>
              <w:t>Evidence Category</w:t>
            </w:r>
          </w:p>
        </w:tc>
        <w:tc>
          <w:tcPr>
            <w:tcW w:w="5310" w:type="dxa"/>
            <w:gridSpan w:val="7"/>
            <w:shd w:val="clear" w:color="auto" w:fill="auto"/>
          </w:tcPr>
          <w:p w:rsidR="003643ED" w:rsidRPr="00390725" w:rsidRDefault="00BD5F07" w:rsidP="001B0B26">
            <w:pPr>
              <w:jc w:val="center"/>
              <w:rPr>
                <w:b/>
                <w:sz w:val="24"/>
                <w:szCs w:val="24"/>
              </w:rPr>
            </w:pPr>
            <w:r>
              <w:rPr>
                <w:b/>
                <w:sz w:val="24"/>
                <w:szCs w:val="24"/>
              </w:rPr>
              <w:t xml:space="preserve"> NCSSE</w:t>
            </w:r>
            <w:r w:rsidR="004D37D7">
              <w:rPr>
                <w:b/>
                <w:sz w:val="24"/>
                <w:szCs w:val="24"/>
              </w:rPr>
              <w:t xml:space="preserve"> Descriptor</w:t>
            </w:r>
          </w:p>
        </w:tc>
        <w:tc>
          <w:tcPr>
            <w:tcW w:w="1980" w:type="dxa"/>
            <w:shd w:val="clear" w:color="auto" w:fill="auto"/>
          </w:tcPr>
          <w:p w:rsidR="003643ED" w:rsidRPr="00390725" w:rsidRDefault="003643ED" w:rsidP="001B0B26">
            <w:pPr>
              <w:jc w:val="center"/>
              <w:rPr>
                <w:b/>
                <w:sz w:val="24"/>
                <w:szCs w:val="24"/>
              </w:rPr>
            </w:pPr>
            <w:r w:rsidRPr="00390725">
              <w:rPr>
                <w:b/>
                <w:sz w:val="24"/>
                <w:szCs w:val="24"/>
              </w:rPr>
              <w:t>Course</w:t>
            </w:r>
          </w:p>
        </w:tc>
      </w:tr>
      <w:tr w:rsidR="004F1483" w:rsidRPr="00390725" w:rsidTr="00585CA0">
        <w:trPr>
          <w:trHeight w:val="314"/>
        </w:trPr>
        <w:tc>
          <w:tcPr>
            <w:tcW w:w="2818" w:type="dxa"/>
            <w:shd w:val="clear" w:color="auto" w:fill="auto"/>
          </w:tcPr>
          <w:p w:rsidR="003643ED" w:rsidRPr="00390725" w:rsidRDefault="003643ED" w:rsidP="001B0B26">
            <w:pPr>
              <w:jc w:val="center"/>
              <w:rPr>
                <w:b/>
                <w:sz w:val="22"/>
                <w:szCs w:val="22"/>
              </w:rPr>
            </w:pPr>
            <w:r w:rsidRPr="00390725">
              <w:rPr>
                <w:b/>
                <w:sz w:val="22"/>
                <w:szCs w:val="22"/>
              </w:rPr>
              <w:t>Category Title</w:t>
            </w:r>
          </w:p>
        </w:tc>
        <w:tc>
          <w:tcPr>
            <w:tcW w:w="810" w:type="dxa"/>
            <w:shd w:val="clear" w:color="auto" w:fill="auto"/>
          </w:tcPr>
          <w:p w:rsidR="003643ED" w:rsidRPr="00BD5F07" w:rsidRDefault="003643ED" w:rsidP="001B0B26">
            <w:pPr>
              <w:ind w:right="66"/>
              <w:rPr>
                <w:b/>
                <w:sz w:val="22"/>
                <w:szCs w:val="22"/>
              </w:rPr>
            </w:pPr>
            <w:r w:rsidRPr="00BD5F07">
              <w:rPr>
                <w:b/>
                <w:sz w:val="22"/>
                <w:szCs w:val="22"/>
              </w:rPr>
              <w:t>1</w:t>
            </w:r>
            <w:r w:rsidR="002940B0">
              <w:rPr>
                <w:b/>
                <w:sz w:val="22"/>
                <w:szCs w:val="22"/>
              </w:rPr>
              <w:t xml:space="preserve"> </w:t>
            </w:r>
          </w:p>
        </w:tc>
        <w:tc>
          <w:tcPr>
            <w:tcW w:w="900" w:type="dxa"/>
            <w:shd w:val="clear" w:color="auto" w:fill="auto"/>
          </w:tcPr>
          <w:p w:rsidR="003643ED" w:rsidRPr="00BD5F07" w:rsidRDefault="003643ED" w:rsidP="001B0B26">
            <w:pPr>
              <w:ind w:right="66"/>
              <w:rPr>
                <w:b/>
                <w:sz w:val="22"/>
                <w:szCs w:val="22"/>
              </w:rPr>
            </w:pPr>
            <w:r w:rsidRPr="00BD5F07">
              <w:rPr>
                <w:b/>
                <w:sz w:val="22"/>
                <w:szCs w:val="22"/>
              </w:rPr>
              <w:t>2</w:t>
            </w:r>
          </w:p>
        </w:tc>
        <w:tc>
          <w:tcPr>
            <w:tcW w:w="630" w:type="dxa"/>
            <w:shd w:val="clear" w:color="auto" w:fill="auto"/>
          </w:tcPr>
          <w:p w:rsidR="003643ED" w:rsidRPr="00BD5F07" w:rsidRDefault="003643ED" w:rsidP="001B0B26">
            <w:pPr>
              <w:rPr>
                <w:b/>
                <w:sz w:val="22"/>
                <w:szCs w:val="22"/>
              </w:rPr>
            </w:pPr>
            <w:r w:rsidRPr="00BD5F07">
              <w:rPr>
                <w:b/>
                <w:sz w:val="22"/>
                <w:szCs w:val="22"/>
              </w:rPr>
              <w:t>3</w:t>
            </w:r>
          </w:p>
        </w:tc>
        <w:tc>
          <w:tcPr>
            <w:tcW w:w="630" w:type="dxa"/>
            <w:shd w:val="clear" w:color="auto" w:fill="auto"/>
          </w:tcPr>
          <w:p w:rsidR="003643ED" w:rsidRPr="00BD5F07" w:rsidRDefault="003643ED" w:rsidP="001B0B26">
            <w:pPr>
              <w:rPr>
                <w:b/>
                <w:sz w:val="22"/>
                <w:szCs w:val="22"/>
              </w:rPr>
            </w:pPr>
            <w:r w:rsidRPr="00BD5F07">
              <w:rPr>
                <w:b/>
                <w:sz w:val="22"/>
                <w:szCs w:val="22"/>
              </w:rPr>
              <w:t>4</w:t>
            </w:r>
          </w:p>
        </w:tc>
        <w:tc>
          <w:tcPr>
            <w:tcW w:w="720" w:type="dxa"/>
            <w:shd w:val="clear" w:color="auto" w:fill="auto"/>
          </w:tcPr>
          <w:p w:rsidR="003643ED" w:rsidRPr="00BD5F07" w:rsidRDefault="003643ED" w:rsidP="001B0B26">
            <w:pPr>
              <w:rPr>
                <w:b/>
                <w:sz w:val="22"/>
                <w:szCs w:val="22"/>
              </w:rPr>
            </w:pPr>
            <w:r w:rsidRPr="00BD5F07">
              <w:rPr>
                <w:b/>
                <w:sz w:val="22"/>
                <w:szCs w:val="22"/>
              </w:rPr>
              <w:t>5</w:t>
            </w:r>
          </w:p>
        </w:tc>
        <w:tc>
          <w:tcPr>
            <w:tcW w:w="720" w:type="dxa"/>
            <w:shd w:val="clear" w:color="auto" w:fill="auto"/>
          </w:tcPr>
          <w:p w:rsidR="003643ED" w:rsidRPr="00BD5F07" w:rsidRDefault="003643ED" w:rsidP="001B0B26">
            <w:pPr>
              <w:rPr>
                <w:b/>
                <w:sz w:val="22"/>
                <w:szCs w:val="22"/>
              </w:rPr>
            </w:pPr>
            <w:r w:rsidRPr="00BD5F07">
              <w:rPr>
                <w:b/>
                <w:sz w:val="22"/>
                <w:szCs w:val="22"/>
              </w:rPr>
              <w:t>6</w:t>
            </w:r>
          </w:p>
        </w:tc>
        <w:tc>
          <w:tcPr>
            <w:tcW w:w="900" w:type="dxa"/>
            <w:shd w:val="clear" w:color="auto" w:fill="auto"/>
          </w:tcPr>
          <w:p w:rsidR="003643ED" w:rsidRPr="00BD5F07" w:rsidRDefault="003643ED" w:rsidP="001B0B26">
            <w:pPr>
              <w:rPr>
                <w:b/>
                <w:sz w:val="22"/>
                <w:szCs w:val="22"/>
              </w:rPr>
            </w:pPr>
            <w:r w:rsidRPr="00BD5F07">
              <w:rPr>
                <w:b/>
                <w:sz w:val="22"/>
                <w:szCs w:val="22"/>
              </w:rPr>
              <w:t>7</w:t>
            </w:r>
          </w:p>
        </w:tc>
        <w:tc>
          <w:tcPr>
            <w:tcW w:w="1980" w:type="dxa"/>
            <w:shd w:val="clear" w:color="auto" w:fill="auto"/>
          </w:tcPr>
          <w:p w:rsidR="003643ED" w:rsidRPr="00390725" w:rsidRDefault="003643ED" w:rsidP="001B0B26">
            <w:pPr>
              <w:jc w:val="center"/>
              <w:rPr>
                <w:b/>
                <w:sz w:val="22"/>
                <w:szCs w:val="22"/>
              </w:rPr>
            </w:pPr>
            <w:r w:rsidRPr="00390725">
              <w:rPr>
                <w:b/>
                <w:sz w:val="22"/>
                <w:szCs w:val="22"/>
              </w:rPr>
              <w:t>Title</w:t>
            </w:r>
          </w:p>
        </w:tc>
      </w:tr>
      <w:tr w:rsidR="004F1483" w:rsidRPr="00390725" w:rsidTr="00585CA0">
        <w:tc>
          <w:tcPr>
            <w:tcW w:w="2818" w:type="dxa"/>
            <w:shd w:val="clear" w:color="auto" w:fill="auto"/>
          </w:tcPr>
          <w:p w:rsidR="003643ED" w:rsidRPr="00390725" w:rsidRDefault="003643ED" w:rsidP="001B0B26">
            <w:pPr>
              <w:rPr>
                <w:sz w:val="22"/>
                <w:szCs w:val="22"/>
              </w:rPr>
            </w:pPr>
            <w:r w:rsidRPr="00390725">
              <w:rPr>
                <w:sz w:val="22"/>
                <w:szCs w:val="22"/>
              </w:rPr>
              <w:t>Positive Impact on Student Learning</w:t>
            </w:r>
          </w:p>
          <w:p w:rsidR="003643ED" w:rsidRPr="00390725" w:rsidRDefault="003643ED" w:rsidP="001B0B26">
            <w:pPr>
              <w:rPr>
                <w:sz w:val="22"/>
                <w:szCs w:val="22"/>
              </w:rPr>
            </w:pPr>
          </w:p>
        </w:tc>
        <w:tc>
          <w:tcPr>
            <w:tcW w:w="810" w:type="dxa"/>
            <w:shd w:val="clear" w:color="auto" w:fill="auto"/>
          </w:tcPr>
          <w:p w:rsidR="003643ED" w:rsidRPr="00390725" w:rsidRDefault="00CC43B6" w:rsidP="00CC43B6">
            <w:pPr>
              <w:tabs>
                <w:tab w:val="left" w:pos="456"/>
              </w:tabs>
              <w:ind w:right="-223"/>
              <w:rPr>
                <w:sz w:val="22"/>
                <w:szCs w:val="22"/>
              </w:rPr>
            </w:pPr>
            <w:r>
              <w:rPr>
                <w:sz w:val="22"/>
                <w:szCs w:val="22"/>
              </w:rPr>
              <w:t>1b1</w:t>
            </w:r>
          </w:p>
        </w:tc>
        <w:tc>
          <w:tcPr>
            <w:tcW w:w="900" w:type="dxa"/>
            <w:shd w:val="clear" w:color="auto" w:fill="auto"/>
          </w:tcPr>
          <w:p w:rsidR="00B742CA" w:rsidRDefault="00B742CA" w:rsidP="001B0B26">
            <w:pPr>
              <w:ind w:right="-223"/>
              <w:rPr>
                <w:sz w:val="22"/>
                <w:szCs w:val="22"/>
              </w:rPr>
            </w:pPr>
            <w:r>
              <w:rPr>
                <w:sz w:val="22"/>
                <w:szCs w:val="22"/>
              </w:rPr>
              <w:t>2a1</w:t>
            </w:r>
          </w:p>
          <w:p w:rsidR="00B742CA" w:rsidRDefault="00B742CA" w:rsidP="001B0B26">
            <w:pPr>
              <w:ind w:right="-223"/>
              <w:rPr>
                <w:sz w:val="22"/>
                <w:szCs w:val="22"/>
              </w:rPr>
            </w:pPr>
            <w:r>
              <w:rPr>
                <w:sz w:val="22"/>
                <w:szCs w:val="22"/>
              </w:rPr>
              <w:t>2a2</w:t>
            </w:r>
          </w:p>
          <w:p w:rsidR="00B742CA" w:rsidRDefault="00B742CA" w:rsidP="001B0B26">
            <w:pPr>
              <w:ind w:right="-223"/>
              <w:rPr>
                <w:sz w:val="22"/>
                <w:szCs w:val="22"/>
              </w:rPr>
            </w:pPr>
            <w:r>
              <w:rPr>
                <w:sz w:val="22"/>
                <w:szCs w:val="22"/>
              </w:rPr>
              <w:t>2a3</w:t>
            </w:r>
          </w:p>
          <w:p w:rsidR="00B742CA" w:rsidRDefault="00B742CA" w:rsidP="001B0B26">
            <w:pPr>
              <w:ind w:right="-223"/>
              <w:rPr>
                <w:sz w:val="22"/>
                <w:szCs w:val="22"/>
              </w:rPr>
            </w:pPr>
          </w:p>
          <w:p w:rsidR="00B742CA" w:rsidRDefault="00B742CA" w:rsidP="001B0B26">
            <w:pPr>
              <w:ind w:right="-223"/>
              <w:rPr>
                <w:sz w:val="22"/>
                <w:szCs w:val="22"/>
              </w:rPr>
            </w:pPr>
          </w:p>
          <w:p w:rsidR="003643ED" w:rsidRPr="00390725" w:rsidRDefault="003643ED" w:rsidP="001B0B26">
            <w:pPr>
              <w:ind w:right="-223"/>
              <w:rPr>
                <w:sz w:val="22"/>
                <w:szCs w:val="22"/>
              </w:rPr>
            </w:pPr>
          </w:p>
        </w:tc>
        <w:tc>
          <w:tcPr>
            <w:tcW w:w="630" w:type="dxa"/>
            <w:shd w:val="clear" w:color="auto" w:fill="auto"/>
          </w:tcPr>
          <w:p w:rsidR="003643ED" w:rsidRPr="00390725" w:rsidRDefault="003643ED" w:rsidP="001B0B26">
            <w:pPr>
              <w:rPr>
                <w:sz w:val="22"/>
                <w:szCs w:val="22"/>
              </w:rPr>
            </w:pPr>
          </w:p>
        </w:tc>
        <w:tc>
          <w:tcPr>
            <w:tcW w:w="630" w:type="dxa"/>
            <w:shd w:val="clear" w:color="auto" w:fill="auto"/>
          </w:tcPr>
          <w:p w:rsidR="003643ED" w:rsidRDefault="00B742CA" w:rsidP="001B0B26">
            <w:pPr>
              <w:rPr>
                <w:sz w:val="22"/>
                <w:szCs w:val="22"/>
              </w:rPr>
            </w:pPr>
            <w:r>
              <w:rPr>
                <w:sz w:val="22"/>
                <w:szCs w:val="22"/>
              </w:rPr>
              <w:t>4a</w:t>
            </w:r>
            <w:r w:rsidR="00CC43B6">
              <w:rPr>
                <w:sz w:val="22"/>
                <w:szCs w:val="22"/>
              </w:rPr>
              <w:t>1</w:t>
            </w:r>
          </w:p>
          <w:p w:rsidR="00B742CA" w:rsidRDefault="00B742CA" w:rsidP="001B0B26">
            <w:pPr>
              <w:rPr>
                <w:sz w:val="22"/>
                <w:szCs w:val="22"/>
              </w:rPr>
            </w:pPr>
            <w:r>
              <w:rPr>
                <w:sz w:val="22"/>
                <w:szCs w:val="22"/>
              </w:rPr>
              <w:t>4</w:t>
            </w:r>
            <w:r w:rsidR="00CC43B6">
              <w:rPr>
                <w:sz w:val="22"/>
                <w:szCs w:val="22"/>
              </w:rPr>
              <w:t>a2</w:t>
            </w:r>
          </w:p>
          <w:p w:rsidR="00CC43B6" w:rsidRDefault="00CC43B6" w:rsidP="001B0B26">
            <w:pPr>
              <w:rPr>
                <w:sz w:val="22"/>
                <w:szCs w:val="22"/>
              </w:rPr>
            </w:pPr>
            <w:r>
              <w:rPr>
                <w:sz w:val="22"/>
                <w:szCs w:val="22"/>
              </w:rPr>
              <w:t>4c1</w:t>
            </w:r>
          </w:p>
          <w:p w:rsidR="00CC43B6" w:rsidRPr="00390725" w:rsidRDefault="00CC43B6" w:rsidP="001B0B26">
            <w:pPr>
              <w:rPr>
                <w:sz w:val="22"/>
                <w:szCs w:val="22"/>
              </w:rPr>
            </w:pPr>
          </w:p>
        </w:tc>
        <w:tc>
          <w:tcPr>
            <w:tcW w:w="720" w:type="dxa"/>
            <w:shd w:val="clear" w:color="auto" w:fill="auto"/>
          </w:tcPr>
          <w:p w:rsidR="003643ED" w:rsidRPr="00390725" w:rsidRDefault="003643ED" w:rsidP="001B0B26">
            <w:pPr>
              <w:rPr>
                <w:sz w:val="22"/>
                <w:szCs w:val="22"/>
              </w:rPr>
            </w:pPr>
          </w:p>
        </w:tc>
        <w:tc>
          <w:tcPr>
            <w:tcW w:w="720" w:type="dxa"/>
            <w:shd w:val="clear" w:color="auto" w:fill="auto"/>
          </w:tcPr>
          <w:p w:rsidR="003643ED" w:rsidRPr="00390725" w:rsidRDefault="003643ED" w:rsidP="001B0B26">
            <w:pPr>
              <w:rPr>
                <w:sz w:val="22"/>
                <w:szCs w:val="22"/>
              </w:rPr>
            </w:pPr>
          </w:p>
        </w:tc>
        <w:tc>
          <w:tcPr>
            <w:tcW w:w="900" w:type="dxa"/>
            <w:shd w:val="clear" w:color="auto" w:fill="auto"/>
          </w:tcPr>
          <w:p w:rsidR="003643ED" w:rsidRPr="00390725" w:rsidRDefault="003643ED" w:rsidP="001B0B26">
            <w:pPr>
              <w:rPr>
                <w:sz w:val="22"/>
                <w:szCs w:val="22"/>
              </w:rPr>
            </w:pPr>
          </w:p>
        </w:tc>
        <w:tc>
          <w:tcPr>
            <w:tcW w:w="1980" w:type="dxa"/>
            <w:shd w:val="clear" w:color="auto" w:fill="auto"/>
          </w:tcPr>
          <w:p w:rsidR="003643ED" w:rsidRPr="00390725" w:rsidRDefault="003643ED" w:rsidP="001B0B26">
            <w:pPr>
              <w:rPr>
                <w:sz w:val="22"/>
                <w:szCs w:val="22"/>
              </w:rPr>
            </w:pPr>
            <w:r w:rsidRPr="00390725">
              <w:rPr>
                <w:sz w:val="22"/>
                <w:szCs w:val="22"/>
              </w:rPr>
              <w:t>EDNL 5850:</w:t>
            </w:r>
          </w:p>
          <w:p w:rsidR="003643ED" w:rsidRPr="00390725" w:rsidRDefault="003643ED" w:rsidP="001B0B26">
            <w:pPr>
              <w:rPr>
                <w:sz w:val="22"/>
                <w:szCs w:val="22"/>
              </w:rPr>
            </w:pPr>
            <w:r w:rsidRPr="00390725">
              <w:rPr>
                <w:sz w:val="22"/>
                <w:szCs w:val="22"/>
              </w:rPr>
              <w:t>Curriculum Leadership</w:t>
            </w:r>
          </w:p>
        </w:tc>
      </w:tr>
      <w:tr w:rsidR="004F1483" w:rsidRPr="00390725" w:rsidTr="00585CA0">
        <w:trPr>
          <w:trHeight w:val="800"/>
        </w:trPr>
        <w:tc>
          <w:tcPr>
            <w:tcW w:w="2818" w:type="dxa"/>
            <w:shd w:val="clear" w:color="auto" w:fill="auto"/>
          </w:tcPr>
          <w:p w:rsidR="003643ED" w:rsidRPr="00390725" w:rsidRDefault="003643ED" w:rsidP="001B0B26">
            <w:pPr>
              <w:rPr>
                <w:sz w:val="22"/>
                <w:szCs w:val="22"/>
              </w:rPr>
            </w:pPr>
            <w:r w:rsidRPr="00390725">
              <w:rPr>
                <w:sz w:val="22"/>
                <w:szCs w:val="22"/>
              </w:rPr>
              <w:t>Teacher Empowerment</w:t>
            </w:r>
          </w:p>
        </w:tc>
        <w:tc>
          <w:tcPr>
            <w:tcW w:w="810" w:type="dxa"/>
            <w:shd w:val="clear" w:color="auto" w:fill="auto"/>
          </w:tcPr>
          <w:p w:rsidR="003643ED" w:rsidRDefault="003E64F4" w:rsidP="001B0B26">
            <w:pPr>
              <w:rPr>
                <w:sz w:val="22"/>
                <w:szCs w:val="22"/>
              </w:rPr>
            </w:pPr>
            <w:r>
              <w:rPr>
                <w:sz w:val="22"/>
                <w:szCs w:val="22"/>
              </w:rPr>
              <w:t>1d1</w:t>
            </w:r>
          </w:p>
          <w:p w:rsidR="003E64F4" w:rsidRDefault="003E64F4" w:rsidP="001B0B26">
            <w:pPr>
              <w:rPr>
                <w:sz w:val="22"/>
                <w:szCs w:val="22"/>
              </w:rPr>
            </w:pPr>
            <w:r>
              <w:rPr>
                <w:sz w:val="22"/>
                <w:szCs w:val="22"/>
              </w:rPr>
              <w:t>1d2</w:t>
            </w:r>
          </w:p>
          <w:p w:rsidR="003E64F4" w:rsidRPr="00390725" w:rsidRDefault="003E64F4" w:rsidP="001B0B26">
            <w:pPr>
              <w:rPr>
                <w:sz w:val="22"/>
                <w:szCs w:val="22"/>
              </w:rPr>
            </w:pPr>
          </w:p>
        </w:tc>
        <w:tc>
          <w:tcPr>
            <w:tcW w:w="900" w:type="dxa"/>
            <w:shd w:val="clear" w:color="auto" w:fill="auto"/>
          </w:tcPr>
          <w:p w:rsidR="003643ED" w:rsidRPr="00390725" w:rsidRDefault="003643ED" w:rsidP="001B0B26">
            <w:pPr>
              <w:rPr>
                <w:sz w:val="22"/>
                <w:szCs w:val="22"/>
              </w:rPr>
            </w:pPr>
          </w:p>
        </w:tc>
        <w:tc>
          <w:tcPr>
            <w:tcW w:w="630" w:type="dxa"/>
            <w:shd w:val="clear" w:color="auto" w:fill="auto"/>
          </w:tcPr>
          <w:p w:rsidR="00C0085F" w:rsidRPr="00390725" w:rsidRDefault="00C0085F" w:rsidP="001B0B26">
            <w:pPr>
              <w:rPr>
                <w:sz w:val="22"/>
                <w:szCs w:val="22"/>
              </w:rPr>
            </w:pPr>
            <w:r>
              <w:rPr>
                <w:sz w:val="22"/>
                <w:szCs w:val="22"/>
              </w:rPr>
              <w:t>3d1</w:t>
            </w:r>
          </w:p>
        </w:tc>
        <w:tc>
          <w:tcPr>
            <w:tcW w:w="630" w:type="dxa"/>
            <w:shd w:val="clear" w:color="auto" w:fill="auto"/>
          </w:tcPr>
          <w:p w:rsidR="003E64F4" w:rsidRPr="00390725" w:rsidRDefault="003E64F4" w:rsidP="001B0B26">
            <w:pPr>
              <w:rPr>
                <w:sz w:val="22"/>
                <w:szCs w:val="22"/>
              </w:rPr>
            </w:pPr>
            <w:r>
              <w:rPr>
                <w:sz w:val="22"/>
                <w:szCs w:val="22"/>
              </w:rPr>
              <w:t>4b1</w:t>
            </w:r>
          </w:p>
        </w:tc>
        <w:tc>
          <w:tcPr>
            <w:tcW w:w="720" w:type="dxa"/>
            <w:shd w:val="clear" w:color="auto" w:fill="auto"/>
          </w:tcPr>
          <w:p w:rsidR="003643ED" w:rsidRPr="00390725" w:rsidRDefault="003643ED" w:rsidP="001B0B26">
            <w:pPr>
              <w:rPr>
                <w:sz w:val="22"/>
                <w:szCs w:val="22"/>
              </w:rPr>
            </w:pPr>
          </w:p>
        </w:tc>
        <w:tc>
          <w:tcPr>
            <w:tcW w:w="720" w:type="dxa"/>
            <w:shd w:val="clear" w:color="auto" w:fill="auto"/>
          </w:tcPr>
          <w:p w:rsidR="003643ED" w:rsidRPr="00390725" w:rsidRDefault="003643ED" w:rsidP="001B0B26">
            <w:pPr>
              <w:rPr>
                <w:sz w:val="22"/>
                <w:szCs w:val="22"/>
              </w:rPr>
            </w:pPr>
          </w:p>
        </w:tc>
        <w:tc>
          <w:tcPr>
            <w:tcW w:w="900" w:type="dxa"/>
            <w:shd w:val="clear" w:color="auto" w:fill="auto"/>
          </w:tcPr>
          <w:p w:rsidR="003643ED" w:rsidRPr="00390725" w:rsidRDefault="003643ED" w:rsidP="001B0B26">
            <w:pPr>
              <w:rPr>
                <w:sz w:val="22"/>
                <w:szCs w:val="22"/>
              </w:rPr>
            </w:pPr>
          </w:p>
        </w:tc>
        <w:tc>
          <w:tcPr>
            <w:tcW w:w="1980" w:type="dxa"/>
            <w:shd w:val="clear" w:color="auto" w:fill="auto"/>
          </w:tcPr>
          <w:p w:rsidR="003643ED" w:rsidRPr="00390725" w:rsidRDefault="003643ED" w:rsidP="001B0B26">
            <w:pPr>
              <w:rPr>
                <w:sz w:val="22"/>
                <w:szCs w:val="22"/>
              </w:rPr>
            </w:pPr>
            <w:r>
              <w:rPr>
                <w:sz w:val="22"/>
                <w:szCs w:val="22"/>
              </w:rPr>
              <w:t>EDNL 5800: Supervision and Instructional Leadership</w:t>
            </w:r>
          </w:p>
        </w:tc>
      </w:tr>
      <w:tr w:rsidR="004F1483" w:rsidRPr="00390725" w:rsidTr="00585CA0">
        <w:tc>
          <w:tcPr>
            <w:tcW w:w="2818" w:type="dxa"/>
            <w:shd w:val="clear" w:color="auto" w:fill="auto"/>
          </w:tcPr>
          <w:p w:rsidR="003643ED" w:rsidRPr="00390725" w:rsidRDefault="003643ED" w:rsidP="001B0B26">
            <w:pPr>
              <w:rPr>
                <w:sz w:val="22"/>
                <w:szCs w:val="22"/>
              </w:rPr>
            </w:pPr>
            <w:r w:rsidRPr="00390725">
              <w:rPr>
                <w:sz w:val="22"/>
                <w:szCs w:val="22"/>
              </w:rPr>
              <w:t>Community Involvement and Engagement</w:t>
            </w:r>
          </w:p>
        </w:tc>
        <w:tc>
          <w:tcPr>
            <w:tcW w:w="810" w:type="dxa"/>
            <w:shd w:val="clear" w:color="auto" w:fill="auto"/>
          </w:tcPr>
          <w:p w:rsidR="003643ED" w:rsidRPr="00390725" w:rsidRDefault="003643ED" w:rsidP="001B0B26">
            <w:pPr>
              <w:rPr>
                <w:sz w:val="22"/>
                <w:szCs w:val="22"/>
              </w:rPr>
            </w:pPr>
          </w:p>
        </w:tc>
        <w:tc>
          <w:tcPr>
            <w:tcW w:w="900" w:type="dxa"/>
            <w:shd w:val="clear" w:color="auto" w:fill="auto"/>
          </w:tcPr>
          <w:p w:rsidR="003643ED" w:rsidRPr="00390725" w:rsidRDefault="003643ED" w:rsidP="001B0B26">
            <w:pPr>
              <w:rPr>
                <w:sz w:val="22"/>
                <w:szCs w:val="22"/>
              </w:rPr>
            </w:pPr>
          </w:p>
        </w:tc>
        <w:tc>
          <w:tcPr>
            <w:tcW w:w="630" w:type="dxa"/>
            <w:shd w:val="clear" w:color="auto" w:fill="auto"/>
          </w:tcPr>
          <w:p w:rsidR="003643ED" w:rsidRPr="00390725" w:rsidRDefault="003643ED" w:rsidP="001B0B26">
            <w:pPr>
              <w:rPr>
                <w:sz w:val="22"/>
                <w:szCs w:val="22"/>
              </w:rPr>
            </w:pPr>
          </w:p>
        </w:tc>
        <w:tc>
          <w:tcPr>
            <w:tcW w:w="630" w:type="dxa"/>
            <w:shd w:val="clear" w:color="auto" w:fill="auto"/>
          </w:tcPr>
          <w:p w:rsidR="003643ED" w:rsidRPr="00390725" w:rsidRDefault="003643ED" w:rsidP="001B0B26">
            <w:pPr>
              <w:rPr>
                <w:sz w:val="22"/>
                <w:szCs w:val="22"/>
              </w:rPr>
            </w:pPr>
          </w:p>
        </w:tc>
        <w:tc>
          <w:tcPr>
            <w:tcW w:w="720" w:type="dxa"/>
            <w:shd w:val="clear" w:color="auto" w:fill="auto"/>
          </w:tcPr>
          <w:p w:rsidR="003643ED" w:rsidRDefault="00B742CA" w:rsidP="001B0B26">
            <w:pPr>
              <w:rPr>
                <w:sz w:val="22"/>
                <w:szCs w:val="22"/>
              </w:rPr>
            </w:pPr>
            <w:r>
              <w:rPr>
                <w:sz w:val="22"/>
                <w:szCs w:val="22"/>
              </w:rPr>
              <w:t>5b1</w:t>
            </w:r>
          </w:p>
          <w:p w:rsidR="00B742CA" w:rsidRDefault="00B742CA" w:rsidP="001B0B26">
            <w:pPr>
              <w:rPr>
                <w:sz w:val="22"/>
                <w:szCs w:val="22"/>
              </w:rPr>
            </w:pPr>
            <w:r>
              <w:rPr>
                <w:sz w:val="22"/>
                <w:szCs w:val="22"/>
              </w:rPr>
              <w:t>5c1</w:t>
            </w:r>
          </w:p>
          <w:p w:rsidR="00B742CA" w:rsidRPr="00390725" w:rsidRDefault="00B742CA" w:rsidP="001B0B26">
            <w:pPr>
              <w:rPr>
                <w:sz w:val="22"/>
                <w:szCs w:val="22"/>
              </w:rPr>
            </w:pPr>
            <w:r>
              <w:rPr>
                <w:sz w:val="22"/>
                <w:szCs w:val="22"/>
              </w:rPr>
              <w:t>5c2</w:t>
            </w:r>
          </w:p>
        </w:tc>
        <w:tc>
          <w:tcPr>
            <w:tcW w:w="720" w:type="dxa"/>
            <w:shd w:val="clear" w:color="auto" w:fill="auto"/>
          </w:tcPr>
          <w:p w:rsidR="003643ED" w:rsidRPr="00390725" w:rsidRDefault="00B742CA" w:rsidP="001B0B26">
            <w:pPr>
              <w:rPr>
                <w:sz w:val="22"/>
                <w:szCs w:val="22"/>
              </w:rPr>
            </w:pPr>
            <w:r>
              <w:rPr>
                <w:sz w:val="22"/>
                <w:szCs w:val="22"/>
              </w:rPr>
              <w:t>6a1</w:t>
            </w:r>
          </w:p>
        </w:tc>
        <w:tc>
          <w:tcPr>
            <w:tcW w:w="900" w:type="dxa"/>
            <w:shd w:val="clear" w:color="auto" w:fill="auto"/>
          </w:tcPr>
          <w:p w:rsidR="003643ED" w:rsidRPr="00390725" w:rsidRDefault="003643ED" w:rsidP="001B0B26">
            <w:pPr>
              <w:rPr>
                <w:sz w:val="22"/>
                <w:szCs w:val="22"/>
              </w:rPr>
            </w:pPr>
          </w:p>
        </w:tc>
        <w:tc>
          <w:tcPr>
            <w:tcW w:w="1980" w:type="dxa"/>
            <w:shd w:val="clear" w:color="auto" w:fill="auto"/>
          </w:tcPr>
          <w:p w:rsidR="003643ED" w:rsidRDefault="003643ED" w:rsidP="001B0B26">
            <w:pPr>
              <w:rPr>
                <w:sz w:val="22"/>
                <w:szCs w:val="22"/>
              </w:rPr>
            </w:pPr>
            <w:r w:rsidRPr="00390725">
              <w:rPr>
                <w:sz w:val="22"/>
                <w:szCs w:val="22"/>
              </w:rPr>
              <w:t>EDNL 5030: Engaging Families, Schools, and Communities</w:t>
            </w:r>
          </w:p>
          <w:p w:rsidR="003643ED" w:rsidRPr="00390725" w:rsidRDefault="003643ED" w:rsidP="001B0B26">
            <w:pPr>
              <w:rPr>
                <w:sz w:val="22"/>
                <w:szCs w:val="22"/>
              </w:rPr>
            </w:pPr>
          </w:p>
        </w:tc>
      </w:tr>
      <w:tr w:rsidR="004F1483" w:rsidRPr="00390725" w:rsidTr="00585CA0">
        <w:trPr>
          <w:trHeight w:val="1664"/>
        </w:trPr>
        <w:tc>
          <w:tcPr>
            <w:tcW w:w="2818" w:type="dxa"/>
            <w:shd w:val="clear" w:color="auto" w:fill="auto"/>
          </w:tcPr>
          <w:p w:rsidR="003643ED" w:rsidRPr="00390725" w:rsidRDefault="003643ED" w:rsidP="001B0B26">
            <w:pPr>
              <w:rPr>
                <w:sz w:val="22"/>
                <w:szCs w:val="22"/>
              </w:rPr>
            </w:pPr>
            <w:r w:rsidRPr="00390725">
              <w:rPr>
                <w:sz w:val="22"/>
                <w:szCs w:val="22"/>
              </w:rPr>
              <w:t>Organizational Management</w:t>
            </w:r>
          </w:p>
        </w:tc>
        <w:tc>
          <w:tcPr>
            <w:tcW w:w="810" w:type="dxa"/>
            <w:shd w:val="clear" w:color="auto" w:fill="auto"/>
          </w:tcPr>
          <w:p w:rsidR="003643ED" w:rsidRPr="00390725" w:rsidRDefault="003643ED" w:rsidP="001B0B26">
            <w:pPr>
              <w:rPr>
                <w:sz w:val="22"/>
                <w:szCs w:val="22"/>
              </w:rPr>
            </w:pPr>
          </w:p>
        </w:tc>
        <w:tc>
          <w:tcPr>
            <w:tcW w:w="900" w:type="dxa"/>
            <w:shd w:val="clear" w:color="auto" w:fill="auto"/>
          </w:tcPr>
          <w:p w:rsidR="003643ED" w:rsidRDefault="009F3049" w:rsidP="001B0B26">
            <w:pPr>
              <w:rPr>
                <w:sz w:val="22"/>
                <w:szCs w:val="22"/>
              </w:rPr>
            </w:pPr>
            <w:r>
              <w:rPr>
                <w:sz w:val="22"/>
                <w:szCs w:val="22"/>
              </w:rPr>
              <w:t>2b1</w:t>
            </w:r>
          </w:p>
          <w:p w:rsidR="009F3049" w:rsidRDefault="009F3049" w:rsidP="001B0B26">
            <w:pPr>
              <w:rPr>
                <w:sz w:val="22"/>
                <w:szCs w:val="22"/>
              </w:rPr>
            </w:pPr>
            <w:r>
              <w:rPr>
                <w:sz w:val="22"/>
                <w:szCs w:val="22"/>
              </w:rPr>
              <w:t>2b2</w:t>
            </w:r>
          </w:p>
          <w:p w:rsidR="009F3049" w:rsidRPr="00390725" w:rsidRDefault="009F3049" w:rsidP="001B0B26">
            <w:pPr>
              <w:rPr>
                <w:sz w:val="22"/>
                <w:szCs w:val="22"/>
              </w:rPr>
            </w:pPr>
          </w:p>
        </w:tc>
        <w:tc>
          <w:tcPr>
            <w:tcW w:w="630" w:type="dxa"/>
            <w:shd w:val="clear" w:color="auto" w:fill="auto"/>
          </w:tcPr>
          <w:p w:rsidR="003643ED" w:rsidRPr="00390725" w:rsidRDefault="003643ED" w:rsidP="001B0B26">
            <w:pPr>
              <w:rPr>
                <w:sz w:val="22"/>
                <w:szCs w:val="22"/>
              </w:rPr>
            </w:pPr>
          </w:p>
        </w:tc>
        <w:tc>
          <w:tcPr>
            <w:tcW w:w="630" w:type="dxa"/>
            <w:shd w:val="clear" w:color="auto" w:fill="auto"/>
          </w:tcPr>
          <w:p w:rsidR="003643ED" w:rsidRPr="00390725" w:rsidRDefault="009F3049" w:rsidP="001B0B26">
            <w:pPr>
              <w:rPr>
                <w:sz w:val="22"/>
                <w:szCs w:val="22"/>
              </w:rPr>
            </w:pPr>
            <w:r>
              <w:rPr>
                <w:sz w:val="22"/>
                <w:szCs w:val="22"/>
              </w:rPr>
              <w:t>4c2</w:t>
            </w:r>
          </w:p>
        </w:tc>
        <w:tc>
          <w:tcPr>
            <w:tcW w:w="720" w:type="dxa"/>
            <w:shd w:val="clear" w:color="auto" w:fill="auto"/>
          </w:tcPr>
          <w:p w:rsidR="009F3049" w:rsidRDefault="009F3049" w:rsidP="001B0B26">
            <w:pPr>
              <w:rPr>
                <w:sz w:val="22"/>
                <w:szCs w:val="22"/>
              </w:rPr>
            </w:pPr>
            <w:r>
              <w:rPr>
                <w:sz w:val="22"/>
                <w:szCs w:val="22"/>
              </w:rPr>
              <w:t>5a1</w:t>
            </w:r>
          </w:p>
          <w:p w:rsidR="009F3049" w:rsidRDefault="009F3049" w:rsidP="001B0B26">
            <w:pPr>
              <w:rPr>
                <w:sz w:val="22"/>
                <w:szCs w:val="22"/>
              </w:rPr>
            </w:pPr>
            <w:r>
              <w:rPr>
                <w:sz w:val="22"/>
                <w:szCs w:val="22"/>
              </w:rPr>
              <w:t>5a2</w:t>
            </w:r>
          </w:p>
          <w:p w:rsidR="009F3049" w:rsidRDefault="009F3049" w:rsidP="001B0B26">
            <w:pPr>
              <w:rPr>
                <w:sz w:val="22"/>
                <w:szCs w:val="22"/>
              </w:rPr>
            </w:pPr>
            <w:r>
              <w:rPr>
                <w:sz w:val="22"/>
                <w:szCs w:val="22"/>
              </w:rPr>
              <w:t>5c1</w:t>
            </w:r>
          </w:p>
          <w:p w:rsidR="009F3049" w:rsidRDefault="009F3049" w:rsidP="001B0B26">
            <w:pPr>
              <w:rPr>
                <w:sz w:val="22"/>
                <w:szCs w:val="22"/>
              </w:rPr>
            </w:pPr>
            <w:r>
              <w:rPr>
                <w:sz w:val="22"/>
                <w:szCs w:val="22"/>
              </w:rPr>
              <w:t>5c2</w:t>
            </w:r>
          </w:p>
          <w:p w:rsidR="003643ED" w:rsidRDefault="003E64F4" w:rsidP="001B0B26">
            <w:pPr>
              <w:rPr>
                <w:sz w:val="22"/>
                <w:szCs w:val="22"/>
              </w:rPr>
            </w:pPr>
            <w:r>
              <w:rPr>
                <w:sz w:val="22"/>
                <w:szCs w:val="22"/>
              </w:rPr>
              <w:t>5d1</w:t>
            </w:r>
          </w:p>
          <w:p w:rsidR="003E64F4" w:rsidRDefault="003E64F4" w:rsidP="001B0B26">
            <w:pPr>
              <w:rPr>
                <w:sz w:val="22"/>
                <w:szCs w:val="22"/>
              </w:rPr>
            </w:pPr>
            <w:r>
              <w:rPr>
                <w:sz w:val="22"/>
                <w:szCs w:val="22"/>
              </w:rPr>
              <w:t>5d2</w:t>
            </w:r>
          </w:p>
          <w:p w:rsidR="003E64F4" w:rsidRPr="00390725" w:rsidRDefault="003E64F4" w:rsidP="001B0B26">
            <w:pPr>
              <w:rPr>
                <w:sz w:val="22"/>
                <w:szCs w:val="22"/>
              </w:rPr>
            </w:pPr>
          </w:p>
        </w:tc>
        <w:tc>
          <w:tcPr>
            <w:tcW w:w="720" w:type="dxa"/>
            <w:shd w:val="clear" w:color="auto" w:fill="auto"/>
          </w:tcPr>
          <w:p w:rsidR="003643ED" w:rsidRPr="00390725" w:rsidRDefault="003E64F4" w:rsidP="001B0B26">
            <w:pPr>
              <w:rPr>
                <w:sz w:val="22"/>
                <w:szCs w:val="22"/>
              </w:rPr>
            </w:pPr>
            <w:r>
              <w:rPr>
                <w:sz w:val="22"/>
                <w:szCs w:val="22"/>
              </w:rPr>
              <w:t>6b1</w:t>
            </w:r>
          </w:p>
        </w:tc>
        <w:tc>
          <w:tcPr>
            <w:tcW w:w="900" w:type="dxa"/>
            <w:shd w:val="clear" w:color="auto" w:fill="auto"/>
          </w:tcPr>
          <w:p w:rsidR="003643ED" w:rsidRPr="00390725" w:rsidRDefault="003643ED" w:rsidP="001B0B26">
            <w:pPr>
              <w:rPr>
                <w:sz w:val="22"/>
                <w:szCs w:val="22"/>
              </w:rPr>
            </w:pPr>
          </w:p>
        </w:tc>
        <w:tc>
          <w:tcPr>
            <w:tcW w:w="1980" w:type="dxa"/>
            <w:shd w:val="clear" w:color="auto" w:fill="auto"/>
          </w:tcPr>
          <w:p w:rsidR="003643ED" w:rsidRPr="00390725" w:rsidRDefault="003643ED" w:rsidP="001B0B26">
            <w:pPr>
              <w:rPr>
                <w:sz w:val="22"/>
                <w:szCs w:val="22"/>
              </w:rPr>
            </w:pPr>
            <w:r>
              <w:rPr>
                <w:sz w:val="22"/>
                <w:szCs w:val="22"/>
              </w:rPr>
              <w:t>EDNL 5730: School-based Management</w:t>
            </w:r>
          </w:p>
          <w:p w:rsidR="003643ED" w:rsidRPr="00390725" w:rsidRDefault="003643ED" w:rsidP="001B0B26">
            <w:pPr>
              <w:rPr>
                <w:sz w:val="22"/>
                <w:szCs w:val="22"/>
              </w:rPr>
            </w:pPr>
          </w:p>
        </w:tc>
      </w:tr>
      <w:tr w:rsidR="004F1483" w:rsidRPr="00390725" w:rsidTr="00585CA0">
        <w:trPr>
          <w:trHeight w:val="1043"/>
        </w:trPr>
        <w:tc>
          <w:tcPr>
            <w:tcW w:w="2818" w:type="dxa"/>
            <w:shd w:val="clear" w:color="auto" w:fill="auto"/>
          </w:tcPr>
          <w:p w:rsidR="003643ED" w:rsidRPr="00390725" w:rsidRDefault="003643ED" w:rsidP="001B0B26">
            <w:pPr>
              <w:rPr>
                <w:sz w:val="22"/>
                <w:szCs w:val="22"/>
              </w:rPr>
            </w:pPr>
            <w:r w:rsidRPr="00390725">
              <w:rPr>
                <w:sz w:val="22"/>
                <w:szCs w:val="22"/>
              </w:rPr>
              <w:t>School Culture and Safety</w:t>
            </w:r>
          </w:p>
        </w:tc>
        <w:tc>
          <w:tcPr>
            <w:tcW w:w="810" w:type="dxa"/>
            <w:shd w:val="clear" w:color="auto" w:fill="auto"/>
          </w:tcPr>
          <w:p w:rsidR="003643ED" w:rsidRPr="00390725" w:rsidRDefault="003643ED" w:rsidP="001B0B26">
            <w:pPr>
              <w:rPr>
                <w:sz w:val="22"/>
                <w:szCs w:val="22"/>
              </w:rPr>
            </w:pPr>
          </w:p>
        </w:tc>
        <w:tc>
          <w:tcPr>
            <w:tcW w:w="900" w:type="dxa"/>
            <w:shd w:val="clear" w:color="auto" w:fill="auto"/>
          </w:tcPr>
          <w:p w:rsidR="003643ED" w:rsidRPr="00390725" w:rsidRDefault="003643ED" w:rsidP="001B0B26">
            <w:pPr>
              <w:rPr>
                <w:sz w:val="22"/>
                <w:szCs w:val="22"/>
              </w:rPr>
            </w:pPr>
          </w:p>
        </w:tc>
        <w:tc>
          <w:tcPr>
            <w:tcW w:w="630" w:type="dxa"/>
            <w:shd w:val="clear" w:color="auto" w:fill="auto"/>
          </w:tcPr>
          <w:p w:rsidR="003643ED" w:rsidRDefault="003E64F4" w:rsidP="001B0B26">
            <w:pPr>
              <w:rPr>
                <w:sz w:val="22"/>
                <w:szCs w:val="22"/>
              </w:rPr>
            </w:pPr>
            <w:r>
              <w:rPr>
                <w:sz w:val="22"/>
                <w:szCs w:val="22"/>
              </w:rPr>
              <w:t>3a</w:t>
            </w:r>
            <w:r w:rsidR="009F3049">
              <w:rPr>
                <w:sz w:val="22"/>
                <w:szCs w:val="22"/>
              </w:rPr>
              <w:t>1</w:t>
            </w:r>
          </w:p>
          <w:p w:rsidR="003A7067" w:rsidRDefault="003A7067" w:rsidP="001B0B26">
            <w:pPr>
              <w:rPr>
                <w:sz w:val="22"/>
                <w:szCs w:val="22"/>
              </w:rPr>
            </w:pPr>
            <w:r>
              <w:rPr>
                <w:sz w:val="22"/>
                <w:szCs w:val="22"/>
              </w:rPr>
              <w:t>313</w:t>
            </w:r>
          </w:p>
          <w:p w:rsidR="003E64F4" w:rsidRDefault="003E64F4" w:rsidP="001B0B26">
            <w:pPr>
              <w:rPr>
                <w:sz w:val="22"/>
                <w:szCs w:val="22"/>
              </w:rPr>
            </w:pPr>
            <w:r>
              <w:rPr>
                <w:sz w:val="22"/>
                <w:szCs w:val="22"/>
              </w:rPr>
              <w:t>3b1</w:t>
            </w:r>
          </w:p>
          <w:p w:rsidR="003E64F4" w:rsidRDefault="003E64F4" w:rsidP="001B0B26">
            <w:pPr>
              <w:rPr>
                <w:sz w:val="22"/>
                <w:szCs w:val="22"/>
              </w:rPr>
            </w:pPr>
            <w:r>
              <w:rPr>
                <w:sz w:val="22"/>
                <w:szCs w:val="22"/>
              </w:rPr>
              <w:t>3c1</w:t>
            </w:r>
          </w:p>
          <w:p w:rsidR="003A7067" w:rsidRPr="00390725" w:rsidRDefault="003A7067" w:rsidP="001B0B26">
            <w:pPr>
              <w:rPr>
                <w:sz w:val="22"/>
                <w:szCs w:val="22"/>
              </w:rPr>
            </w:pPr>
            <w:r>
              <w:rPr>
                <w:sz w:val="22"/>
                <w:szCs w:val="22"/>
              </w:rPr>
              <w:t>3d2</w:t>
            </w:r>
          </w:p>
        </w:tc>
        <w:tc>
          <w:tcPr>
            <w:tcW w:w="630" w:type="dxa"/>
            <w:shd w:val="clear" w:color="auto" w:fill="auto"/>
          </w:tcPr>
          <w:p w:rsidR="003643ED" w:rsidRPr="00390725" w:rsidRDefault="003643ED" w:rsidP="001B0B26">
            <w:pPr>
              <w:rPr>
                <w:sz w:val="22"/>
                <w:szCs w:val="22"/>
              </w:rPr>
            </w:pPr>
          </w:p>
        </w:tc>
        <w:tc>
          <w:tcPr>
            <w:tcW w:w="720" w:type="dxa"/>
            <w:shd w:val="clear" w:color="auto" w:fill="auto"/>
          </w:tcPr>
          <w:p w:rsidR="003643ED" w:rsidRPr="00390725" w:rsidRDefault="003A7067" w:rsidP="001B0B26">
            <w:pPr>
              <w:rPr>
                <w:sz w:val="22"/>
                <w:szCs w:val="22"/>
              </w:rPr>
            </w:pPr>
            <w:r>
              <w:rPr>
                <w:sz w:val="22"/>
                <w:szCs w:val="22"/>
              </w:rPr>
              <w:t>5b1</w:t>
            </w:r>
          </w:p>
        </w:tc>
        <w:tc>
          <w:tcPr>
            <w:tcW w:w="720" w:type="dxa"/>
            <w:shd w:val="clear" w:color="auto" w:fill="auto"/>
          </w:tcPr>
          <w:p w:rsidR="003643ED" w:rsidRPr="00390725" w:rsidRDefault="003643ED" w:rsidP="001B0B26">
            <w:pPr>
              <w:rPr>
                <w:sz w:val="22"/>
                <w:szCs w:val="22"/>
              </w:rPr>
            </w:pPr>
          </w:p>
        </w:tc>
        <w:tc>
          <w:tcPr>
            <w:tcW w:w="900" w:type="dxa"/>
            <w:shd w:val="clear" w:color="auto" w:fill="auto"/>
          </w:tcPr>
          <w:p w:rsidR="003643ED" w:rsidRPr="00390725" w:rsidRDefault="003E64F4" w:rsidP="001B0B26">
            <w:pPr>
              <w:rPr>
                <w:sz w:val="22"/>
                <w:szCs w:val="22"/>
              </w:rPr>
            </w:pPr>
            <w:r>
              <w:rPr>
                <w:sz w:val="22"/>
                <w:szCs w:val="22"/>
              </w:rPr>
              <w:t>7a1</w:t>
            </w:r>
          </w:p>
        </w:tc>
        <w:tc>
          <w:tcPr>
            <w:tcW w:w="1980" w:type="dxa"/>
            <w:shd w:val="clear" w:color="auto" w:fill="auto"/>
          </w:tcPr>
          <w:p w:rsidR="003643ED" w:rsidRDefault="003643ED" w:rsidP="001B0B26">
            <w:pPr>
              <w:rPr>
                <w:sz w:val="22"/>
                <w:szCs w:val="22"/>
              </w:rPr>
            </w:pPr>
            <w:r>
              <w:rPr>
                <w:sz w:val="22"/>
                <w:szCs w:val="22"/>
              </w:rPr>
              <w:t>EDNL 5860</w:t>
            </w:r>
            <w:r w:rsidR="00DC1038">
              <w:rPr>
                <w:sz w:val="22"/>
                <w:szCs w:val="22"/>
              </w:rPr>
              <w:t>:</w:t>
            </w:r>
          </w:p>
          <w:p w:rsidR="00EF3956" w:rsidRPr="00390725" w:rsidRDefault="00EF3956" w:rsidP="001B0B26">
            <w:pPr>
              <w:rPr>
                <w:sz w:val="22"/>
                <w:szCs w:val="22"/>
              </w:rPr>
            </w:pPr>
            <w:r>
              <w:rPr>
                <w:sz w:val="22"/>
                <w:szCs w:val="22"/>
              </w:rPr>
              <w:t>Legal Aspects of Educational Leadership</w:t>
            </w:r>
          </w:p>
          <w:p w:rsidR="003643ED" w:rsidRPr="00390725" w:rsidRDefault="003643ED" w:rsidP="001B0B26">
            <w:pPr>
              <w:rPr>
                <w:sz w:val="22"/>
                <w:szCs w:val="22"/>
              </w:rPr>
            </w:pPr>
          </w:p>
        </w:tc>
      </w:tr>
      <w:tr w:rsidR="004F1483" w:rsidRPr="00390725" w:rsidTr="00585CA0">
        <w:tc>
          <w:tcPr>
            <w:tcW w:w="2818" w:type="dxa"/>
            <w:shd w:val="clear" w:color="auto" w:fill="auto"/>
          </w:tcPr>
          <w:p w:rsidR="003643ED" w:rsidRPr="00390725" w:rsidRDefault="003643ED" w:rsidP="001B0B26">
            <w:pPr>
              <w:rPr>
                <w:sz w:val="22"/>
                <w:szCs w:val="22"/>
              </w:rPr>
            </w:pPr>
            <w:r w:rsidRPr="00390725">
              <w:rPr>
                <w:sz w:val="22"/>
                <w:szCs w:val="22"/>
              </w:rPr>
              <w:t>School Improvement</w:t>
            </w:r>
          </w:p>
        </w:tc>
        <w:tc>
          <w:tcPr>
            <w:tcW w:w="810" w:type="dxa"/>
            <w:shd w:val="clear" w:color="auto" w:fill="auto"/>
          </w:tcPr>
          <w:p w:rsidR="003643ED" w:rsidRDefault="003E64F4" w:rsidP="001B0B26">
            <w:pPr>
              <w:rPr>
                <w:sz w:val="22"/>
                <w:szCs w:val="22"/>
              </w:rPr>
            </w:pPr>
            <w:r>
              <w:rPr>
                <w:sz w:val="22"/>
                <w:szCs w:val="22"/>
              </w:rPr>
              <w:t>1a1</w:t>
            </w:r>
          </w:p>
          <w:p w:rsidR="003E64F4" w:rsidRDefault="003E64F4" w:rsidP="001B0B26">
            <w:pPr>
              <w:rPr>
                <w:sz w:val="22"/>
                <w:szCs w:val="22"/>
              </w:rPr>
            </w:pPr>
            <w:r>
              <w:rPr>
                <w:sz w:val="22"/>
                <w:szCs w:val="22"/>
              </w:rPr>
              <w:t>1a2</w:t>
            </w:r>
          </w:p>
          <w:p w:rsidR="003E64F4" w:rsidRDefault="003E64F4" w:rsidP="001B0B26">
            <w:pPr>
              <w:rPr>
                <w:sz w:val="22"/>
                <w:szCs w:val="22"/>
              </w:rPr>
            </w:pPr>
            <w:r>
              <w:rPr>
                <w:sz w:val="22"/>
                <w:szCs w:val="22"/>
              </w:rPr>
              <w:t>1c1</w:t>
            </w:r>
          </w:p>
          <w:p w:rsidR="003E64F4" w:rsidRPr="00390725" w:rsidRDefault="003E64F4" w:rsidP="001B0B26">
            <w:pPr>
              <w:rPr>
                <w:sz w:val="22"/>
                <w:szCs w:val="22"/>
              </w:rPr>
            </w:pPr>
            <w:r>
              <w:rPr>
                <w:sz w:val="22"/>
                <w:szCs w:val="22"/>
              </w:rPr>
              <w:t>1c2</w:t>
            </w:r>
          </w:p>
        </w:tc>
        <w:tc>
          <w:tcPr>
            <w:tcW w:w="900" w:type="dxa"/>
            <w:shd w:val="clear" w:color="auto" w:fill="auto"/>
          </w:tcPr>
          <w:p w:rsidR="003643ED" w:rsidRPr="00390725" w:rsidRDefault="003643ED" w:rsidP="001B0B26">
            <w:pPr>
              <w:rPr>
                <w:sz w:val="22"/>
                <w:szCs w:val="22"/>
              </w:rPr>
            </w:pPr>
          </w:p>
        </w:tc>
        <w:tc>
          <w:tcPr>
            <w:tcW w:w="630" w:type="dxa"/>
            <w:shd w:val="clear" w:color="auto" w:fill="auto"/>
          </w:tcPr>
          <w:p w:rsidR="003643ED" w:rsidRPr="00390725" w:rsidRDefault="003A7067" w:rsidP="001B0B26">
            <w:pPr>
              <w:rPr>
                <w:sz w:val="22"/>
                <w:szCs w:val="22"/>
              </w:rPr>
            </w:pPr>
            <w:r>
              <w:rPr>
                <w:sz w:val="22"/>
                <w:szCs w:val="22"/>
              </w:rPr>
              <w:t>3b2</w:t>
            </w:r>
          </w:p>
        </w:tc>
        <w:tc>
          <w:tcPr>
            <w:tcW w:w="630" w:type="dxa"/>
            <w:shd w:val="clear" w:color="auto" w:fill="auto"/>
          </w:tcPr>
          <w:p w:rsidR="003643ED" w:rsidRPr="00390725" w:rsidRDefault="003643ED" w:rsidP="001B0B26">
            <w:pPr>
              <w:rPr>
                <w:sz w:val="22"/>
                <w:szCs w:val="22"/>
              </w:rPr>
            </w:pPr>
          </w:p>
        </w:tc>
        <w:tc>
          <w:tcPr>
            <w:tcW w:w="720" w:type="dxa"/>
            <w:shd w:val="clear" w:color="auto" w:fill="auto"/>
          </w:tcPr>
          <w:p w:rsidR="003643ED" w:rsidRPr="00390725" w:rsidRDefault="003643ED" w:rsidP="001B0B26">
            <w:pPr>
              <w:rPr>
                <w:sz w:val="22"/>
                <w:szCs w:val="22"/>
              </w:rPr>
            </w:pPr>
          </w:p>
        </w:tc>
        <w:tc>
          <w:tcPr>
            <w:tcW w:w="720" w:type="dxa"/>
            <w:shd w:val="clear" w:color="auto" w:fill="auto"/>
          </w:tcPr>
          <w:p w:rsidR="003643ED" w:rsidRDefault="00BA2C63" w:rsidP="001B0B26">
            <w:pPr>
              <w:rPr>
                <w:sz w:val="22"/>
                <w:szCs w:val="22"/>
              </w:rPr>
            </w:pPr>
            <w:r>
              <w:rPr>
                <w:sz w:val="22"/>
                <w:szCs w:val="22"/>
              </w:rPr>
              <w:t>6b2</w:t>
            </w:r>
          </w:p>
          <w:p w:rsidR="00BA2C63" w:rsidRPr="00390725" w:rsidRDefault="00BA2C63" w:rsidP="001B0B26">
            <w:pPr>
              <w:rPr>
                <w:sz w:val="22"/>
                <w:szCs w:val="22"/>
              </w:rPr>
            </w:pPr>
            <w:r>
              <w:rPr>
                <w:sz w:val="22"/>
                <w:szCs w:val="22"/>
              </w:rPr>
              <w:t>6b3</w:t>
            </w:r>
          </w:p>
        </w:tc>
        <w:tc>
          <w:tcPr>
            <w:tcW w:w="900" w:type="dxa"/>
            <w:shd w:val="clear" w:color="auto" w:fill="auto"/>
          </w:tcPr>
          <w:p w:rsidR="003E64F4" w:rsidRPr="00390725" w:rsidRDefault="003E64F4" w:rsidP="001B0B26">
            <w:pPr>
              <w:rPr>
                <w:sz w:val="22"/>
                <w:szCs w:val="22"/>
              </w:rPr>
            </w:pPr>
          </w:p>
        </w:tc>
        <w:tc>
          <w:tcPr>
            <w:tcW w:w="1980" w:type="dxa"/>
            <w:shd w:val="clear" w:color="auto" w:fill="auto"/>
          </w:tcPr>
          <w:p w:rsidR="003643ED" w:rsidRDefault="003643ED" w:rsidP="001B0B26">
            <w:pPr>
              <w:rPr>
                <w:sz w:val="22"/>
                <w:szCs w:val="22"/>
              </w:rPr>
            </w:pPr>
            <w:r w:rsidRPr="00390725">
              <w:rPr>
                <w:sz w:val="22"/>
                <w:szCs w:val="22"/>
              </w:rPr>
              <w:t>EDNL 5880</w:t>
            </w:r>
            <w:r>
              <w:rPr>
                <w:sz w:val="22"/>
                <w:szCs w:val="22"/>
              </w:rPr>
              <w:t>:</w:t>
            </w:r>
          </w:p>
          <w:p w:rsidR="003643ED" w:rsidRDefault="003643ED" w:rsidP="001B0B26">
            <w:pPr>
              <w:rPr>
                <w:sz w:val="22"/>
                <w:szCs w:val="22"/>
              </w:rPr>
            </w:pPr>
            <w:r w:rsidRPr="0067129F">
              <w:rPr>
                <w:sz w:val="22"/>
                <w:szCs w:val="22"/>
              </w:rPr>
              <w:t>Leading School Improvement and Organizational Change</w:t>
            </w:r>
          </w:p>
          <w:p w:rsidR="003643ED" w:rsidRPr="00390725" w:rsidRDefault="003643ED" w:rsidP="001B0B26">
            <w:pPr>
              <w:rPr>
                <w:sz w:val="22"/>
                <w:szCs w:val="22"/>
              </w:rPr>
            </w:pPr>
          </w:p>
        </w:tc>
      </w:tr>
    </w:tbl>
    <w:p w:rsidR="003643ED" w:rsidRPr="0067129F" w:rsidRDefault="003643ED" w:rsidP="003643ED">
      <w:pPr>
        <w:pStyle w:val="NormalWeb"/>
        <w:jc w:val="center"/>
        <w:rPr>
          <w:b/>
          <w:bCs/>
          <w:color w:val="000000"/>
          <w:sz w:val="22"/>
          <w:szCs w:val="22"/>
        </w:rPr>
      </w:pPr>
    </w:p>
    <w:p w:rsidR="006255E1" w:rsidRPr="00D538AD" w:rsidRDefault="006255E1" w:rsidP="00C5332A">
      <w:pPr>
        <w:jc w:val="center"/>
        <w:outlineLvl w:val="0"/>
        <w:rPr>
          <w:b/>
          <w:sz w:val="56"/>
          <w:szCs w:val="56"/>
        </w:rPr>
      </w:pPr>
    </w:p>
    <w:p w:rsidR="000F4931" w:rsidRDefault="000F4931" w:rsidP="00C5332A">
      <w:pPr>
        <w:jc w:val="center"/>
        <w:outlineLvl w:val="0"/>
        <w:rPr>
          <w:b/>
          <w:sz w:val="56"/>
          <w:szCs w:val="56"/>
        </w:rPr>
      </w:pPr>
    </w:p>
    <w:p w:rsidR="000F4931" w:rsidRDefault="000F4931" w:rsidP="00C5332A">
      <w:pPr>
        <w:jc w:val="center"/>
        <w:outlineLvl w:val="0"/>
        <w:rPr>
          <w:b/>
          <w:sz w:val="56"/>
          <w:szCs w:val="56"/>
        </w:rPr>
      </w:pPr>
    </w:p>
    <w:p w:rsidR="00E93402" w:rsidRDefault="00E93402" w:rsidP="00B13397">
      <w:pPr>
        <w:jc w:val="center"/>
        <w:rPr>
          <w:b/>
          <w:sz w:val="28"/>
          <w:szCs w:val="28"/>
        </w:rPr>
      </w:pPr>
    </w:p>
    <w:p w:rsidR="002769B1" w:rsidRDefault="002769B1" w:rsidP="00B13397">
      <w:pPr>
        <w:jc w:val="center"/>
        <w:rPr>
          <w:b/>
          <w:sz w:val="28"/>
          <w:szCs w:val="28"/>
        </w:rPr>
      </w:pPr>
    </w:p>
    <w:p w:rsidR="002769B1" w:rsidRDefault="002769B1" w:rsidP="00B13397">
      <w:pPr>
        <w:jc w:val="center"/>
        <w:rPr>
          <w:b/>
          <w:sz w:val="28"/>
          <w:szCs w:val="28"/>
        </w:rPr>
      </w:pPr>
    </w:p>
    <w:p w:rsidR="004131E6" w:rsidRDefault="00C82236" w:rsidP="00B13397">
      <w:pPr>
        <w:jc w:val="center"/>
        <w:rPr>
          <w:b/>
          <w:sz w:val="28"/>
          <w:szCs w:val="28"/>
        </w:rPr>
      </w:pPr>
      <w:r>
        <w:rPr>
          <w:b/>
          <w:sz w:val="28"/>
          <w:szCs w:val="28"/>
        </w:rPr>
        <w:t>Internship Application</w:t>
      </w:r>
    </w:p>
    <w:p w:rsidR="00C82236" w:rsidRPr="00B13397" w:rsidRDefault="00C82236" w:rsidP="00B13397">
      <w:pPr>
        <w:jc w:val="center"/>
        <w:rPr>
          <w:b/>
          <w:sz w:val="28"/>
          <w:szCs w:val="28"/>
        </w:rPr>
      </w:pPr>
    </w:p>
    <w:p w:rsidR="00655EF1" w:rsidRPr="00033291" w:rsidRDefault="00655EF1" w:rsidP="001E1410">
      <w:pPr>
        <w:pBdr>
          <w:top w:val="single" w:sz="4" w:space="1" w:color="auto"/>
          <w:left w:val="single" w:sz="4" w:space="0" w:color="auto"/>
          <w:bottom w:val="single" w:sz="4" w:space="0" w:color="auto"/>
          <w:right w:val="single" w:sz="4" w:space="4" w:color="auto"/>
        </w:pBdr>
        <w:rPr>
          <w:sz w:val="24"/>
          <w:szCs w:val="24"/>
        </w:rPr>
      </w:pPr>
      <w:r w:rsidRPr="00033291">
        <w:rPr>
          <w:b/>
          <w:sz w:val="24"/>
          <w:szCs w:val="24"/>
        </w:rPr>
        <w:t>Directions</w:t>
      </w:r>
      <w:r w:rsidR="008D25C4">
        <w:rPr>
          <w:sz w:val="24"/>
          <w:szCs w:val="24"/>
        </w:rPr>
        <w:t>: Return the completed</w:t>
      </w:r>
      <w:r w:rsidRPr="00033291">
        <w:rPr>
          <w:sz w:val="24"/>
          <w:szCs w:val="24"/>
        </w:rPr>
        <w:t xml:space="preserve"> application to the Program Director, Dr. Olivia Oxendine no later than</w:t>
      </w:r>
      <w:r w:rsidR="00B3553D">
        <w:rPr>
          <w:sz w:val="24"/>
          <w:szCs w:val="24"/>
        </w:rPr>
        <w:t xml:space="preserve"> (date to be determined).  </w:t>
      </w:r>
      <w:r w:rsidRPr="00033291">
        <w:rPr>
          <w:sz w:val="24"/>
          <w:szCs w:val="24"/>
        </w:rPr>
        <w:t>Submit</w:t>
      </w:r>
      <w:r w:rsidR="00B3553D">
        <w:rPr>
          <w:sz w:val="24"/>
          <w:szCs w:val="24"/>
        </w:rPr>
        <w:t xml:space="preserve"> by email (and mail) </w:t>
      </w:r>
      <w:r w:rsidRPr="00033291">
        <w:rPr>
          <w:sz w:val="24"/>
          <w:szCs w:val="24"/>
        </w:rPr>
        <w:t>to the following address:</w:t>
      </w:r>
    </w:p>
    <w:p w:rsidR="00655EF1" w:rsidRPr="00033291" w:rsidRDefault="00655EF1" w:rsidP="001E1410">
      <w:pPr>
        <w:pBdr>
          <w:top w:val="single" w:sz="4" w:space="1" w:color="auto"/>
          <w:left w:val="single" w:sz="4" w:space="0" w:color="auto"/>
          <w:bottom w:val="single" w:sz="4" w:space="0" w:color="auto"/>
          <w:right w:val="single" w:sz="4" w:space="4" w:color="auto"/>
        </w:pBdr>
        <w:rPr>
          <w:sz w:val="24"/>
          <w:szCs w:val="24"/>
        </w:rPr>
      </w:pPr>
    </w:p>
    <w:p w:rsidR="00655EF1" w:rsidRPr="00033291" w:rsidRDefault="00655EF1" w:rsidP="001E1410">
      <w:pPr>
        <w:pBdr>
          <w:top w:val="single" w:sz="4" w:space="1" w:color="auto"/>
          <w:left w:val="single" w:sz="4" w:space="0" w:color="auto"/>
          <w:bottom w:val="single" w:sz="4" w:space="0" w:color="auto"/>
          <w:right w:val="single" w:sz="4" w:space="4" w:color="auto"/>
        </w:pBdr>
        <w:rPr>
          <w:sz w:val="24"/>
          <w:szCs w:val="24"/>
        </w:rPr>
      </w:pPr>
      <w:r w:rsidRPr="00033291">
        <w:rPr>
          <w:sz w:val="24"/>
          <w:szCs w:val="24"/>
        </w:rPr>
        <w:t xml:space="preserve">Dr. Olivia Oxendine, </w:t>
      </w:r>
      <w:r w:rsidR="00B3553D">
        <w:rPr>
          <w:sz w:val="24"/>
          <w:szCs w:val="24"/>
        </w:rPr>
        <w:t xml:space="preserve">MSA Program </w:t>
      </w:r>
      <w:r w:rsidRPr="00033291">
        <w:rPr>
          <w:sz w:val="24"/>
          <w:szCs w:val="24"/>
        </w:rPr>
        <w:t>Director</w:t>
      </w:r>
    </w:p>
    <w:p w:rsidR="00655EF1" w:rsidRPr="00033291" w:rsidRDefault="00655EF1" w:rsidP="001E1410">
      <w:pPr>
        <w:pBdr>
          <w:top w:val="single" w:sz="4" w:space="1" w:color="auto"/>
          <w:left w:val="single" w:sz="4" w:space="0" w:color="auto"/>
          <w:bottom w:val="single" w:sz="4" w:space="0" w:color="auto"/>
          <w:right w:val="single" w:sz="4" w:space="4" w:color="auto"/>
        </w:pBdr>
        <w:rPr>
          <w:sz w:val="24"/>
          <w:szCs w:val="24"/>
        </w:rPr>
      </w:pPr>
      <w:r w:rsidRPr="00033291">
        <w:rPr>
          <w:sz w:val="24"/>
          <w:szCs w:val="24"/>
        </w:rPr>
        <w:t>Education Building, Room 313</w:t>
      </w:r>
    </w:p>
    <w:p w:rsidR="00655EF1" w:rsidRPr="00033291" w:rsidRDefault="00655EF1" w:rsidP="001E1410">
      <w:pPr>
        <w:pBdr>
          <w:top w:val="single" w:sz="4" w:space="1" w:color="auto"/>
          <w:left w:val="single" w:sz="4" w:space="0" w:color="auto"/>
          <w:bottom w:val="single" w:sz="4" w:space="0" w:color="auto"/>
          <w:right w:val="single" w:sz="4" w:space="4" w:color="auto"/>
        </w:pBdr>
        <w:rPr>
          <w:sz w:val="24"/>
          <w:szCs w:val="24"/>
        </w:rPr>
      </w:pPr>
      <w:r w:rsidRPr="00033291">
        <w:rPr>
          <w:sz w:val="24"/>
          <w:szCs w:val="24"/>
        </w:rPr>
        <w:t>UNC Pembroke</w:t>
      </w:r>
    </w:p>
    <w:p w:rsidR="00655EF1" w:rsidRPr="00033291" w:rsidRDefault="00655EF1" w:rsidP="001E1410">
      <w:pPr>
        <w:pBdr>
          <w:top w:val="single" w:sz="4" w:space="1" w:color="auto"/>
          <w:left w:val="single" w:sz="4" w:space="0" w:color="auto"/>
          <w:bottom w:val="single" w:sz="4" w:space="0" w:color="auto"/>
          <w:right w:val="single" w:sz="4" w:space="4" w:color="auto"/>
        </w:pBdr>
        <w:rPr>
          <w:sz w:val="24"/>
          <w:szCs w:val="24"/>
        </w:rPr>
      </w:pPr>
      <w:r w:rsidRPr="00033291">
        <w:rPr>
          <w:sz w:val="24"/>
          <w:szCs w:val="24"/>
        </w:rPr>
        <w:t>1 University Drive</w:t>
      </w:r>
    </w:p>
    <w:p w:rsidR="00FC67AD" w:rsidRDefault="00655EF1" w:rsidP="001E1410">
      <w:pPr>
        <w:pBdr>
          <w:top w:val="single" w:sz="4" w:space="1" w:color="auto"/>
          <w:left w:val="single" w:sz="4" w:space="0" w:color="auto"/>
          <w:bottom w:val="single" w:sz="4" w:space="0" w:color="auto"/>
          <w:right w:val="single" w:sz="4" w:space="4" w:color="auto"/>
        </w:pBdr>
        <w:rPr>
          <w:sz w:val="24"/>
          <w:szCs w:val="24"/>
        </w:rPr>
      </w:pPr>
      <w:r w:rsidRPr="00033291">
        <w:rPr>
          <w:sz w:val="24"/>
          <w:szCs w:val="24"/>
        </w:rPr>
        <w:t>Pembroke, North Carolina</w:t>
      </w:r>
      <w:r w:rsidR="002940B0">
        <w:rPr>
          <w:sz w:val="24"/>
          <w:szCs w:val="24"/>
        </w:rPr>
        <w:t xml:space="preserve"> </w:t>
      </w:r>
      <w:r w:rsidRPr="00033291">
        <w:rPr>
          <w:sz w:val="24"/>
          <w:szCs w:val="24"/>
        </w:rPr>
        <w:t xml:space="preserve"> 28372</w:t>
      </w:r>
    </w:p>
    <w:p w:rsidR="00FC67AD" w:rsidRDefault="00FC67AD" w:rsidP="001E1410">
      <w:pPr>
        <w:pBdr>
          <w:top w:val="single" w:sz="4" w:space="1" w:color="auto"/>
          <w:left w:val="single" w:sz="4" w:space="0" w:color="auto"/>
          <w:bottom w:val="single" w:sz="4" w:space="0" w:color="auto"/>
          <w:right w:val="single" w:sz="4" w:space="4" w:color="auto"/>
        </w:pBdr>
        <w:outlineLvl w:val="0"/>
        <w:rPr>
          <w:sz w:val="24"/>
          <w:szCs w:val="24"/>
        </w:rPr>
      </w:pPr>
    </w:p>
    <w:p w:rsidR="00FC67AD" w:rsidRDefault="00FC67AD" w:rsidP="001E1410">
      <w:pPr>
        <w:pBdr>
          <w:top w:val="single" w:sz="4" w:space="1" w:color="auto"/>
          <w:left w:val="single" w:sz="4" w:space="0" w:color="auto"/>
          <w:bottom w:val="single" w:sz="4" w:space="0" w:color="auto"/>
          <w:right w:val="single" w:sz="4" w:space="4" w:color="auto"/>
        </w:pBdr>
        <w:rPr>
          <w:sz w:val="24"/>
          <w:szCs w:val="24"/>
        </w:rPr>
      </w:pPr>
      <w:r>
        <w:rPr>
          <w:sz w:val="24"/>
          <w:szCs w:val="24"/>
        </w:rPr>
        <w:t>olivia.oxendine@uncp.edu</w:t>
      </w:r>
    </w:p>
    <w:p w:rsidR="00FC67AD" w:rsidRDefault="00FC67AD" w:rsidP="001E1410">
      <w:pPr>
        <w:pBdr>
          <w:top w:val="single" w:sz="4" w:space="1" w:color="auto"/>
          <w:left w:val="single" w:sz="4" w:space="0" w:color="auto"/>
          <w:bottom w:val="single" w:sz="4" w:space="0" w:color="auto"/>
          <w:right w:val="single" w:sz="4" w:space="4" w:color="auto"/>
        </w:pBdr>
        <w:rPr>
          <w:sz w:val="24"/>
          <w:szCs w:val="24"/>
        </w:rPr>
      </w:pPr>
      <w:r>
        <w:rPr>
          <w:sz w:val="24"/>
          <w:szCs w:val="24"/>
        </w:rPr>
        <w:t>910</w:t>
      </w:r>
      <w:r w:rsidR="001E1410">
        <w:rPr>
          <w:sz w:val="24"/>
          <w:szCs w:val="24"/>
        </w:rPr>
        <w:t>.</w:t>
      </w:r>
      <w:r>
        <w:rPr>
          <w:sz w:val="24"/>
          <w:szCs w:val="24"/>
        </w:rPr>
        <w:t>521</w:t>
      </w:r>
      <w:r w:rsidR="001E1410">
        <w:rPr>
          <w:sz w:val="24"/>
          <w:szCs w:val="24"/>
        </w:rPr>
        <w:t>.</w:t>
      </w:r>
      <w:r>
        <w:rPr>
          <w:sz w:val="24"/>
          <w:szCs w:val="24"/>
        </w:rPr>
        <w:t>6894 (office)</w:t>
      </w:r>
    </w:p>
    <w:p w:rsidR="00655EF1" w:rsidRDefault="00FC67AD" w:rsidP="001E1410">
      <w:pPr>
        <w:pBdr>
          <w:top w:val="single" w:sz="4" w:space="1" w:color="auto"/>
          <w:left w:val="single" w:sz="4" w:space="0" w:color="auto"/>
          <w:bottom w:val="single" w:sz="4" w:space="0" w:color="auto"/>
          <w:right w:val="single" w:sz="4" w:space="4" w:color="auto"/>
        </w:pBdr>
        <w:rPr>
          <w:sz w:val="24"/>
          <w:szCs w:val="24"/>
        </w:rPr>
      </w:pPr>
      <w:r>
        <w:rPr>
          <w:sz w:val="24"/>
          <w:szCs w:val="24"/>
        </w:rPr>
        <w:t>910</w:t>
      </w:r>
      <w:r w:rsidR="001E1410">
        <w:rPr>
          <w:sz w:val="24"/>
          <w:szCs w:val="24"/>
        </w:rPr>
        <w:t>.</w:t>
      </w:r>
      <w:r>
        <w:rPr>
          <w:sz w:val="24"/>
          <w:szCs w:val="24"/>
        </w:rPr>
        <w:t>315</w:t>
      </w:r>
      <w:r w:rsidR="001E1410">
        <w:rPr>
          <w:sz w:val="24"/>
          <w:szCs w:val="24"/>
        </w:rPr>
        <w:t>.</w:t>
      </w:r>
      <w:r>
        <w:rPr>
          <w:sz w:val="24"/>
          <w:szCs w:val="24"/>
        </w:rPr>
        <w:t>8983 (cellular</w:t>
      </w:r>
      <w:r w:rsidR="001E1410">
        <w:rPr>
          <w:sz w:val="24"/>
          <w:szCs w:val="24"/>
        </w:rPr>
        <w:t>)</w:t>
      </w:r>
    </w:p>
    <w:p w:rsidR="00655EF1" w:rsidRPr="009103A7" w:rsidRDefault="00655EF1" w:rsidP="00655EF1">
      <w:pPr>
        <w:rPr>
          <w:sz w:val="22"/>
          <w:szCs w:val="22"/>
        </w:rPr>
      </w:pPr>
    </w:p>
    <w:p w:rsidR="00655EF1" w:rsidRPr="00033291" w:rsidRDefault="00655EF1" w:rsidP="00860B6F">
      <w:pPr>
        <w:pStyle w:val="Heading2"/>
        <w:numPr>
          <w:ilvl w:val="1"/>
          <w:numId w:val="6"/>
        </w:numPr>
        <w:rPr>
          <w:sz w:val="24"/>
          <w:szCs w:val="24"/>
        </w:rPr>
      </w:pPr>
      <w:r w:rsidRPr="00033291">
        <w:rPr>
          <w:sz w:val="24"/>
          <w:szCs w:val="24"/>
        </w:rPr>
        <w:t>PERSONAL INFORMATION</w:t>
      </w:r>
    </w:p>
    <w:p w:rsidR="008F7934" w:rsidRPr="00033291" w:rsidRDefault="00655EF1" w:rsidP="00C5332A">
      <w:pPr>
        <w:outlineLvl w:val="0"/>
        <w:rPr>
          <w:sz w:val="24"/>
          <w:szCs w:val="24"/>
        </w:rPr>
      </w:pPr>
      <w:r w:rsidRPr="00033291">
        <w:rPr>
          <w:sz w:val="24"/>
          <w:szCs w:val="24"/>
        </w:rPr>
        <w:t>Student Name ____________</w:t>
      </w:r>
      <w:r w:rsidR="008F7934" w:rsidRPr="00033291">
        <w:rPr>
          <w:sz w:val="24"/>
          <w:szCs w:val="24"/>
        </w:rPr>
        <w:t>_______________________</w:t>
      </w:r>
      <w:r w:rsidR="004B7481">
        <w:rPr>
          <w:sz w:val="24"/>
          <w:szCs w:val="24"/>
        </w:rPr>
        <w:t>_________</w:t>
      </w:r>
      <w:r w:rsidR="008F7934" w:rsidRPr="00033291">
        <w:rPr>
          <w:sz w:val="24"/>
          <w:szCs w:val="24"/>
        </w:rPr>
        <w:t>ID</w:t>
      </w:r>
      <w:r w:rsidR="004B7481">
        <w:rPr>
          <w:sz w:val="24"/>
          <w:szCs w:val="24"/>
        </w:rPr>
        <w:t xml:space="preserve"> #:_________________</w:t>
      </w:r>
    </w:p>
    <w:p w:rsidR="00655EF1" w:rsidRPr="00033291" w:rsidRDefault="00655EF1" w:rsidP="00655EF1">
      <w:pPr>
        <w:rPr>
          <w:sz w:val="24"/>
          <w:szCs w:val="24"/>
        </w:rPr>
      </w:pPr>
    </w:p>
    <w:p w:rsidR="00655EF1" w:rsidRPr="00033291" w:rsidRDefault="00655EF1" w:rsidP="00C5332A">
      <w:pPr>
        <w:outlineLvl w:val="0"/>
        <w:rPr>
          <w:sz w:val="24"/>
          <w:szCs w:val="24"/>
        </w:rPr>
      </w:pPr>
      <w:r w:rsidRPr="00033291">
        <w:rPr>
          <w:sz w:val="24"/>
          <w:szCs w:val="24"/>
        </w:rPr>
        <w:t>Best Telephone:</w:t>
      </w:r>
      <w:r w:rsidR="002940B0">
        <w:rPr>
          <w:sz w:val="24"/>
          <w:szCs w:val="24"/>
        </w:rPr>
        <w:t xml:space="preserve"> </w:t>
      </w:r>
      <w:r w:rsidR="004B7481">
        <w:rPr>
          <w:sz w:val="24"/>
          <w:szCs w:val="24"/>
        </w:rPr>
        <w:t>_____________________</w:t>
      </w:r>
      <w:r w:rsidRPr="00033291">
        <w:rPr>
          <w:sz w:val="24"/>
          <w:szCs w:val="24"/>
        </w:rPr>
        <w:t>UNCP Email_______________________</w:t>
      </w:r>
      <w:r w:rsidR="004B7481">
        <w:rPr>
          <w:sz w:val="24"/>
          <w:szCs w:val="24"/>
        </w:rPr>
        <w:t>_________</w:t>
      </w:r>
    </w:p>
    <w:p w:rsidR="00655EF1" w:rsidRPr="00033291" w:rsidRDefault="00655EF1" w:rsidP="00655EF1">
      <w:pPr>
        <w:rPr>
          <w:sz w:val="24"/>
          <w:szCs w:val="24"/>
        </w:rPr>
      </w:pPr>
    </w:p>
    <w:p w:rsidR="00655EF1" w:rsidRPr="00033291" w:rsidRDefault="00655EF1" w:rsidP="00C5332A">
      <w:pPr>
        <w:outlineLvl w:val="0"/>
        <w:rPr>
          <w:sz w:val="24"/>
          <w:szCs w:val="24"/>
        </w:rPr>
      </w:pPr>
      <w:r w:rsidRPr="00033291">
        <w:rPr>
          <w:sz w:val="24"/>
          <w:szCs w:val="24"/>
        </w:rPr>
        <w:t>Program Type:</w:t>
      </w:r>
      <w:r w:rsidR="002940B0">
        <w:rPr>
          <w:sz w:val="24"/>
          <w:szCs w:val="24"/>
        </w:rPr>
        <w:t xml:space="preserve"> </w:t>
      </w:r>
      <w:r w:rsidRPr="00033291">
        <w:rPr>
          <w:sz w:val="24"/>
          <w:szCs w:val="24"/>
        </w:rPr>
        <w:t>Add-on _____ MSA Degree_____</w:t>
      </w:r>
      <w:r w:rsidRPr="00033291">
        <w:rPr>
          <w:sz w:val="24"/>
          <w:szCs w:val="24"/>
        </w:rPr>
        <w:tab/>
      </w:r>
    </w:p>
    <w:p w:rsidR="00655EF1" w:rsidRPr="00033291" w:rsidRDefault="00655EF1" w:rsidP="00655EF1">
      <w:pPr>
        <w:rPr>
          <w:b/>
          <w:sz w:val="24"/>
          <w:szCs w:val="24"/>
        </w:rPr>
      </w:pPr>
    </w:p>
    <w:p w:rsidR="00655EF1" w:rsidRPr="00033291" w:rsidRDefault="00E319A9" w:rsidP="00655EF1">
      <w:pPr>
        <w:rPr>
          <w:sz w:val="24"/>
          <w:szCs w:val="24"/>
        </w:rPr>
      </w:pPr>
      <w:r>
        <w:rPr>
          <w:sz w:val="24"/>
          <w:szCs w:val="24"/>
        </w:rPr>
        <w:t xml:space="preserve">Current </w:t>
      </w:r>
      <w:r w:rsidR="00655EF1" w:rsidRPr="00033291">
        <w:rPr>
          <w:sz w:val="24"/>
          <w:szCs w:val="24"/>
        </w:rPr>
        <w:t>Position________________________________________________________________</w:t>
      </w:r>
    </w:p>
    <w:p w:rsidR="00655EF1" w:rsidRPr="00033291" w:rsidRDefault="00655EF1" w:rsidP="00655EF1">
      <w:pPr>
        <w:jc w:val="center"/>
        <w:rPr>
          <w:sz w:val="24"/>
          <w:szCs w:val="24"/>
        </w:rPr>
      </w:pPr>
      <w:r w:rsidRPr="00033291">
        <w:rPr>
          <w:sz w:val="24"/>
          <w:szCs w:val="24"/>
        </w:rPr>
        <w:t>(teacher/subject and/or grade, school counselor, assistant principal, instructional coach, etc.)</w:t>
      </w:r>
    </w:p>
    <w:p w:rsidR="00655EF1" w:rsidRPr="00033291" w:rsidRDefault="00655EF1" w:rsidP="00655EF1">
      <w:pPr>
        <w:rPr>
          <w:sz w:val="24"/>
          <w:szCs w:val="24"/>
        </w:rPr>
      </w:pPr>
    </w:p>
    <w:p w:rsidR="00655EF1" w:rsidRPr="00033291" w:rsidRDefault="00655EF1" w:rsidP="00C5332A">
      <w:pPr>
        <w:outlineLvl w:val="0"/>
        <w:rPr>
          <w:sz w:val="24"/>
          <w:szCs w:val="24"/>
        </w:rPr>
      </w:pPr>
      <w:r w:rsidRPr="00033291">
        <w:rPr>
          <w:sz w:val="24"/>
          <w:szCs w:val="24"/>
        </w:rPr>
        <w:t>School</w:t>
      </w:r>
      <w:r w:rsidR="005640F0">
        <w:rPr>
          <w:sz w:val="24"/>
          <w:szCs w:val="24"/>
        </w:rPr>
        <w:t>:</w:t>
      </w:r>
      <w:r w:rsidRPr="00033291">
        <w:rPr>
          <w:sz w:val="24"/>
          <w:szCs w:val="24"/>
        </w:rPr>
        <w:t xml:space="preserve"> _______________</w:t>
      </w:r>
      <w:r w:rsidR="00D27D5E">
        <w:rPr>
          <w:sz w:val="24"/>
          <w:szCs w:val="24"/>
        </w:rPr>
        <w:t>_____________________</w:t>
      </w:r>
      <w:r w:rsidR="00033291">
        <w:rPr>
          <w:sz w:val="24"/>
          <w:szCs w:val="24"/>
        </w:rPr>
        <w:t>District</w:t>
      </w:r>
      <w:r w:rsidR="005640F0">
        <w:rPr>
          <w:sz w:val="24"/>
          <w:szCs w:val="24"/>
        </w:rPr>
        <w:t>:</w:t>
      </w:r>
      <w:r w:rsidR="00033291">
        <w:rPr>
          <w:sz w:val="24"/>
          <w:szCs w:val="24"/>
        </w:rPr>
        <w:t>_______________</w:t>
      </w:r>
      <w:r w:rsidR="004B7481">
        <w:rPr>
          <w:sz w:val="24"/>
          <w:szCs w:val="24"/>
        </w:rPr>
        <w:t>_______</w:t>
      </w:r>
      <w:r w:rsidR="005640F0">
        <w:rPr>
          <w:sz w:val="24"/>
          <w:szCs w:val="24"/>
        </w:rPr>
        <w:t>_</w:t>
      </w:r>
      <w:r w:rsidR="00E93402">
        <w:rPr>
          <w:sz w:val="24"/>
          <w:szCs w:val="24"/>
        </w:rPr>
        <w:t>_____</w:t>
      </w:r>
    </w:p>
    <w:p w:rsidR="00655EF1" w:rsidRPr="00033291" w:rsidRDefault="00655EF1" w:rsidP="00655EF1">
      <w:pPr>
        <w:rPr>
          <w:sz w:val="24"/>
          <w:szCs w:val="24"/>
        </w:rPr>
      </w:pPr>
    </w:p>
    <w:p w:rsidR="00655EF1" w:rsidRPr="00033291" w:rsidRDefault="00655EF1" w:rsidP="00C5332A">
      <w:pPr>
        <w:outlineLvl w:val="0"/>
        <w:rPr>
          <w:sz w:val="24"/>
          <w:szCs w:val="24"/>
        </w:rPr>
      </w:pPr>
      <w:r w:rsidRPr="00033291">
        <w:rPr>
          <w:sz w:val="24"/>
          <w:szCs w:val="24"/>
        </w:rPr>
        <w:t>Address</w:t>
      </w:r>
      <w:r w:rsidR="005640F0">
        <w:rPr>
          <w:sz w:val="24"/>
          <w:szCs w:val="24"/>
        </w:rPr>
        <w:t>:</w:t>
      </w:r>
      <w:r w:rsidRPr="00033291">
        <w:rPr>
          <w:sz w:val="24"/>
          <w:szCs w:val="24"/>
        </w:rPr>
        <w:t>________________</w:t>
      </w:r>
      <w:r w:rsidR="00D27D5E">
        <w:rPr>
          <w:sz w:val="24"/>
          <w:szCs w:val="24"/>
        </w:rPr>
        <w:t>__________________________</w:t>
      </w:r>
      <w:r w:rsidRPr="00033291">
        <w:rPr>
          <w:sz w:val="24"/>
          <w:szCs w:val="24"/>
        </w:rPr>
        <w:t>Phone</w:t>
      </w:r>
      <w:r w:rsidR="005640F0">
        <w:rPr>
          <w:sz w:val="24"/>
          <w:szCs w:val="24"/>
        </w:rPr>
        <w:t>:</w:t>
      </w:r>
      <w:r w:rsidRPr="00033291">
        <w:rPr>
          <w:sz w:val="24"/>
          <w:szCs w:val="24"/>
        </w:rPr>
        <w:t>_______________</w:t>
      </w:r>
      <w:r w:rsidR="00033291">
        <w:rPr>
          <w:sz w:val="24"/>
          <w:szCs w:val="24"/>
        </w:rPr>
        <w:t>_</w:t>
      </w:r>
      <w:r w:rsidR="004B7481">
        <w:rPr>
          <w:sz w:val="24"/>
          <w:szCs w:val="24"/>
        </w:rPr>
        <w:t>____</w:t>
      </w:r>
      <w:r w:rsidR="00E93402">
        <w:rPr>
          <w:sz w:val="24"/>
          <w:szCs w:val="24"/>
        </w:rPr>
        <w:t>___</w:t>
      </w:r>
    </w:p>
    <w:p w:rsidR="004B7481" w:rsidRDefault="004B7481" w:rsidP="00655EF1">
      <w:pPr>
        <w:rPr>
          <w:sz w:val="24"/>
          <w:szCs w:val="24"/>
        </w:rPr>
      </w:pPr>
    </w:p>
    <w:p w:rsidR="004B7481" w:rsidRDefault="004B7481" w:rsidP="00655EF1">
      <w:pPr>
        <w:rPr>
          <w:sz w:val="24"/>
          <w:szCs w:val="24"/>
        </w:rPr>
      </w:pPr>
      <w:r>
        <w:rPr>
          <w:sz w:val="24"/>
          <w:szCs w:val="24"/>
        </w:rPr>
        <w:t>_______________________________________________</w:t>
      </w:r>
      <w:r w:rsidR="004C51FD">
        <w:rPr>
          <w:sz w:val="24"/>
          <w:szCs w:val="24"/>
        </w:rPr>
        <w:t>_______________________________</w:t>
      </w:r>
    </w:p>
    <w:p w:rsidR="004B7481" w:rsidRDefault="004B7481" w:rsidP="00655EF1">
      <w:pPr>
        <w:rPr>
          <w:sz w:val="24"/>
          <w:szCs w:val="24"/>
        </w:rPr>
      </w:pPr>
    </w:p>
    <w:p w:rsidR="00655EF1" w:rsidRPr="00BD5F07" w:rsidRDefault="004B7481" w:rsidP="00655EF1">
      <w:pPr>
        <w:rPr>
          <w:sz w:val="24"/>
          <w:szCs w:val="24"/>
        </w:rPr>
      </w:pPr>
      <w:r>
        <w:rPr>
          <w:sz w:val="24"/>
          <w:szCs w:val="24"/>
        </w:rPr>
        <w:t>I</w:t>
      </w:r>
      <w:r w:rsidR="00655EF1" w:rsidRPr="00033291">
        <w:rPr>
          <w:sz w:val="24"/>
          <w:szCs w:val="24"/>
        </w:rPr>
        <w:t xml:space="preserve">ndicate the name of the principal, or central office administrator </w:t>
      </w:r>
      <w:r w:rsidR="00131D19">
        <w:rPr>
          <w:sz w:val="24"/>
          <w:szCs w:val="24"/>
        </w:rPr>
        <w:t>(host administrator)</w:t>
      </w:r>
      <w:r w:rsidR="00E319A9">
        <w:rPr>
          <w:sz w:val="24"/>
          <w:szCs w:val="24"/>
        </w:rPr>
        <w:t xml:space="preserve"> under whom you wish you complete the internship.</w:t>
      </w:r>
    </w:p>
    <w:p w:rsidR="00655EF1" w:rsidRPr="00033291" w:rsidRDefault="00655EF1" w:rsidP="00655EF1">
      <w:pPr>
        <w:rPr>
          <w:sz w:val="24"/>
          <w:szCs w:val="24"/>
        </w:rPr>
      </w:pPr>
    </w:p>
    <w:p w:rsidR="00655EF1" w:rsidRDefault="00655EF1" w:rsidP="002769B1">
      <w:pPr>
        <w:outlineLvl w:val="0"/>
        <w:rPr>
          <w:sz w:val="24"/>
          <w:szCs w:val="24"/>
        </w:rPr>
      </w:pPr>
      <w:r w:rsidRPr="00033291">
        <w:rPr>
          <w:sz w:val="24"/>
          <w:szCs w:val="24"/>
        </w:rPr>
        <w:t>Principal</w:t>
      </w:r>
      <w:r w:rsidR="005640F0">
        <w:rPr>
          <w:sz w:val="24"/>
          <w:szCs w:val="24"/>
        </w:rPr>
        <w:t>:</w:t>
      </w:r>
      <w:r w:rsidRPr="00033291">
        <w:rPr>
          <w:sz w:val="24"/>
          <w:szCs w:val="24"/>
        </w:rPr>
        <w:t>___________________</w:t>
      </w:r>
      <w:r w:rsidR="00D27D5E">
        <w:rPr>
          <w:sz w:val="24"/>
          <w:szCs w:val="24"/>
        </w:rPr>
        <w:t>_____________________</w:t>
      </w:r>
      <w:r w:rsidR="00033291">
        <w:rPr>
          <w:sz w:val="24"/>
          <w:szCs w:val="24"/>
        </w:rPr>
        <w:t>Email______________________</w:t>
      </w:r>
      <w:r w:rsidR="004B7481">
        <w:rPr>
          <w:sz w:val="24"/>
          <w:szCs w:val="24"/>
        </w:rPr>
        <w:t>___</w:t>
      </w:r>
    </w:p>
    <w:p w:rsidR="002769B1" w:rsidRPr="00033291" w:rsidRDefault="002769B1" w:rsidP="002769B1">
      <w:pPr>
        <w:outlineLvl w:val="0"/>
        <w:rPr>
          <w:sz w:val="24"/>
          <w:szCs w:val="24"/>
        </w:rPr>
      </w:pPr>
    </w:p>
    <w:p w:rsidR="00655EF1" w:rsidRPr="00033291" w:rsidRDefault="00655EF1" w:rsidP="00C5332A">
      <w:pPr>
        <w:outlineLvl w:val="0"/>
        <w:rPr>
          <w:sz w:val="24"/>
          <w:szCs w:val="24"/>
        </w:rPr>
      </w:pPr>
      <w:r w:rsidRPr="00033291">
        <w:rPr>
          <w:sz w:val="24"/>
          <w:szCs w:val="24"/>
        </w:rPr>
        <w:t>Sc</w:t>
      </w:r>
      <w:r w:rsidR="004B7481">
        <w:rPr>
          <w:sz w:val="24"/>
          <w:szCs w:val="24"/>
        </w:rPr>
        <w:t>hool</w:t>
      </w:r>
      <w:r w:rsidR="005640F0">
        <w:rPr>
          <w:sz w:val="24"/>
          <w:szCs w:val="24"/>
        </w:rPr>
        <w:t>:</w:t>
      </w:r>
      <w:r w:rsidR="004B7481">
        <w:rPr>
          <w:sz w:val="24"/>
          <w:szCs w:val="24"/>
        </w:rPr>
        <w:t>______________________District</w:t>
      </w:r>
      <w:r w:rsidR="005640F0">
        <w:rPr>
          <w:sz w:val="24"/>
          <w:szCs w:val="24"/>
        </w:rPr>
        <w:t>:</w:t>
      </w:r>
      <w:r w:rsidR="004B7481">
        <w:rPr>
          <w:sz w:val="24"/>
          <w:szCs w:val="24"/>
        </w:rPr>
        <w:t>___________</w:t>
      </w:r>
      <w:r w:rsidR="005640F0">
        <w:rPr>
          <w:sz w:val="24"/>
          <w:szCs w:val="24"/>
        </w:rPr>
        <w:t>__</w:t>
      </w:r>
      <w:r w:rsidR="00033291">
        <w:rPr>
          <w:sz w:val="24"/>
          <w:szCs w:val="24"/>
        </w:rPr>
        <w:t>Phone: ____________________</w:t>
      </w:r>
      <w:r w:rsidR="004B7481">
        <w:rPr>
          <w:sz w:val="24"/>
          <w:szCs w:val="24"/>
        </w:rPr>
        <w:t>____</w:t>
      </w:r>
    </w:p>
    <w:p w:rsidR="00655EF1" w:rsidRPr="00033291" w:rsidRDefault="00655EF1" w:rsidP="00655EF1">
      <w:pPr>
        <w:rPr>
          <w:sz w:val="24"/>
          <w:szCs w:val="24"/>
        </w:rPr>
      </w:pPr>
    </w:p>
    <w:p w:rsidR="00655EF1" w:rsidRPr="00033291" w:rsidRDefault="00655EF1" w:rsidP="00C5332A">
      <w:pPr>
        <w:outlineLvl w:val="0"/>
        <w:rPr>
          <w:sz w:val="24"/>
          <w:szCs w:val="24"/>
        </w:rPr>
      </w:pPr>
      <w:r w:rsidRPr="00033291">
        <w:rPr>
          <w:sz w:val="24"/>
          <w:szCs w:val="24"/>
        </w:rPr>
        <w:t>Central Office Administrator</w:t>
      </w:r>
      <w:r w:rsidR="005640F0">
        <w:rPr>
          <w:sz w:val="24"/>
          <w:szCs w:val="24"/>
        </w:rPr>
        <w:t>:</w:t>
      </w:r>
      <w:r w:rsidRPr="00033291">
        <w:rPr>
          <w:sz w:val="24"/>
          <w:szCs w:val="24"/>
        </w:rPr>
        <w:t>______</w:t>
      </w:r>
      <w:r w:rsidR="00D27D5E">
        <w:rPr>
          <w:sz w:val="24"/>
          <w:szCs w:val="24"/>
        </w:rPr>
        <w:t>__________________</w:t>
      </w:r>
      <w:r w:rsidR="00033291">
        <w:rPr>
          <w:sz w:val="24"/>
          <w:szCs w:val="24"/>
        </w:rPr>
        <w:t>Email: _____________________</w:t>
      </w:r>
      <w:r w:rsidR="004B7481">
        <w:rPr>
          <w:sz w:val="24"/>
          <w:szCs w:val="24"/>
        </w:rPr>
        <w:t>___</w:t>
      </w:r>
    </w:p>
    <w:p w:rsidR="00655EF1" w:rsidRPr="00033291" w:rsidRDefault="00655EF1" w:rsidP="00655EF1">
      <w:pPr>
        <w:rPr>
          <w:sz w:val="24"/>
          <w:szCs w:val="24"/>
        </w:rPr>
      </w:pPr>
    </w:p>
    <w:p w:rsidR="00452CE3" w:rsidRDefault="00655EF1" w:rsidP="003F1C45">
      <w:pPr>
        <w:outlineLvl w:val="0"/>
        <w:rPr>
          <w:sz w:val="24"/>
          <w:szCs w:val="24"/>
        </w:rPr>
      </w:pPr>
      <w:r w:rsidRPr="00033291">
        <w:rPr>
          <w:sz w:val="24"/>
          <w:szCs w:val="24"/>
        </w:rPr>
        <w:t>District</w:t>
      </w:r>
      <w:r w:rsidR="005640F0">
        <w:rPr>
          <w:sz w:val="24"/>
          <w:szCs w:val="24"/>
        </w:rPr>
        <w:t>:</w:t>
      </w:r>
      <w:r w:rsidRPr="00033291">
        <w:rPr>
          <w:sz w:val="24"/>
          <w:szCs w:val="24"/>
        </w:rPr>
        <w:t xml:space="preserve"> ________________</w:t>
      </w:r>
      <w:r w:rsidR="00D27D5E">
        <w:rPr>
          <w:sz w:val="24"/>
          <w:szCs w:val="24"/>
        </w:rPr>
        <w:t>________________________</w:t>
      </w:r>
      <w:r w:rsidR="005640F0">
        <w:rPr>
          <w:sz w:val="24"/>
          <w:szCs w:val="24"/>
        </w:rPr>
        <w:t>_</w:t>
      </w:r>
      <w:r w:rsidR="003F1C45">
        <w:rPr>
          <w:sz w:val="24"/>
          <w:szCs w:val="24"/>
        </w:rPr>
        <w:t>Phone: _______________________</w:t>
      </w:r>
    </w:p>
    <w:p w:rsidR="004C51FD" w:rsidRDefault="004C51FD" w:rsidP="003F1C45">
      <w:pPr>
        <w:outlineLvl w:val="0"/>
        <w:rPr>
          <w:sz w:val="24"/>
          <w:szCs w:val="24"/>
        </w:rPr>
      </w:pPr>
    </w:p>
    <w:p w:rsidR="004C51FD" w:rsidRDefault="004C51FD" w:rsidP="003F1C45">
      <w:pPr>
        <w:outlineLvl w:val="0"/>
        <w:rPr>
          <w:sz w:val="24"/>
          <w:szCs w:val="24"/>
        </w:rPr>
      </w:pPr>
    </w:p>
    <w:p w:rsidR="00B3553D" w:rsidRDefault="00B3553D" w:rsidP="003F1C45">
      <w:pPr>
        <w:outlineLvl w:val="0"/>
        <w:rPr>
          <w:sz w:val="24"/>
          <w:szCs w:val="24"/>
        </w:rPr>
      </w:pPr>
    </w:p>
    <w:p w:rsidR="00B3553D" w:rsidRDefault="00B3553D" w:rsidP="003F1C45">
      <w:pPr>
        <w:outlineLvl w:val="0"/>
        <w:rPr>
          <w:sz w:val="24"/>
          <w:szCs w:val="24"/>
        </w:rPr>
      </w:pPr>
    </w:p>
    <w:p w:rsidR="00B3553D" w:rsidRDefault="00B3553D" w:rsidP="003F1C45">
      <w:pPr>
        <w:outlineLvl w:val="0"/>
        <w:rPr>
          <w:sz w:val="24"/>
          <w:szCs w:val="24"/>
        </w:rPr>
      </w:pPr>
    </w:p>
    <w:p w:rsidR="00B3553D" w:rsidRDefault="00B3553D" w:rsidP="003F1C45">
      <w:pPr>
        <w:outlineLvl w:val="0"/>
        <w:rPr>
          <w:sz w:val="24"/>
          <w:szCs w:val="24"/>
        </w:rPr>
      </w:pPr>
    </w:p>
    <w:p w:rsidR="00B3553D" w:rsidRDefault="00B3553D" w:rsidP="003F1C45">
      <w:pPr>
        <w:outlineLvl w:val="0"/>
        <w:rPr>
          <w:sz w:val="24"/>
          <w:szCs w:val="24"/>
        </w:rPr>
      </w:pPr>
    </w:p>
    <w:p w:rsidR="00943009" w:rsidRPr="003F1C45" w:rsidRDefault="00943009" w:rsidP="002673FA">
      <w:pPr>
        <w:numPr>
          <w:ilvl w:val="1"/>
          <w:numId w:val="6"/>
        </w:numPr>
        <w:ind w:left="270"/>
        <w:outlineLvl w:val="0"/>
        <w:rPr>
          <w:sz w:val="24"/>
          <w:szCs w:val="24"/>
        </w:rPr>
      </w:pPr>
      <w:r w:rsidRPr="003F1C45">
        <w:rPr>
          <w:b/>
          <w:sz w:val="24"/>
          <w:szCs w:val="24"/>
        </w:rPr>
        <w:t>PREREQUISITE COURSE</w:t>
      </w:r>
      <w:r w:rsidR="00E319A9">
        <w:rPr>
          <w:b/>
          <w:sz w:val="24"/>
          <w:szCs w:val="24"/>
        </w:rPr>
        <w:t>S</w:t>
      </w:r>
    </w:p>
    <w:p w:rsidR="008F5965" w:rsidRPr="00D538AD" w:rsidRDefault="00D538AD" w:rsidP="00AF6894">
      <w:pPr>
        <w:spacing w:line="276" w:lineRule="auto"/>
        <w:ind w:left="-90"/>
        <w:outlineLvl w:val="0"/>
        <w:rPr>
          <w:b/>
          <w:sz w:val="24"/>
          <w:szCs w:val="24"/>
        </w:rPr>
      </w:pPr>
      <w:r w:rsidRPr="00D538AD">
        <w:rPr>
          <w:sz w:val="24"/>
          <w:szCs w:val="24"/>
        </w:rPr>
        <w:t>For each completed course</w:t>
      </w:r>
      <w:r w:rsidR="00B3553D">
        <w:rPr>
          <w:sz w:val="24"/>
          <w:szCs w:val="24"/>
        </w:rPr>
        <w:t xml:space="preserve">, </w:t>
      </w:r>
      <w:r w:rsidRPr="00D538AD">
        <w:rPr>
          <w:sz w:val="24"/>
          <w:szCs w:val="24"/>
        </w:rPr>
        <w:t>indicate the earned letter grade and the term and year of completion.</w:t>
      </w:r>
      <w:r w:rsidR="002940B0">
        <w:rPr>
          <w:sz w:val="24"/>
          <w:szCs w:val="24"/>
        </w:rPr>
        <w:t xml:space="preserve"> </w:t>
      </w:r>
    </w:p>
    <w:p w:rsidR="00D538AD" w:rsidRDefault="00D538AD" w:rsidP="00D538AD">
      <w:pPr>
        <w:rPr>
          <w:b/>
          <w:sz w:val="22"/>
          <w:szCs w:val="22"/>
        </w:rPr>
      </w:pPr>
    </w:p>
    <w:p w:rsidR="00E319A9" w:rsidRPr="009103A7" w:rsidRDefault="00E319A9" w:rsidP="00D538AD">
      <w:pPr>
        <w:rPr>
          <w:b/>
          <w:sz w:val="22"/>
          <w:szCs w:val="22"/>
        </w:rPr>
      </w:pPr>
    </w:p>
    <w:tbl>
      <w:tblPr>
        <w:tblW w:w="956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1072"/>
        <w:gridCol w:w="1722"/>
      </w:tblGrid>
      <w:tr w:rsidR="00E136B0" w:rsidRPr="009103A7" w:rsidTr="007870B4">
        <w:trPr>
          <w:trHeight w:val="269"/>
        </w:trPr>
        <w:tc>
          <w:tcPr>
            <w:tcW w:w="6773" w:type="dxa"/>
          </w:tcPr>
          <w:p w:rsidR="00D538AD" w:rsidRPr="00D27D5E" w:rsidRDefault="00D538AD" w:rsidP="00397B7F">
            <w:pPr>
              <w:jc w:val="center"/>
              <w:rPr>
                <w:b/>
                <w:sz w:val="24"/>
                <w:szCs w:val="24"/>
              </w:rPr>
            </w:pPr>
            <w:r w:rsidRPr="00D27D5E">
              <w:rPr>
                <w:b/>
                <w:sz w:val="24"/>
                <w:szCs w:val="24"/>
              </w:rPr>
              <w:t>Course</w:t>
            </w:r>
          </w:p>
        </w:tc>
        <w:tc>
          <w:tcPr>
            <w:tcW w:w="1072" w:type="dxa"/>
          </w:tcPr>
          <w:p w:rsidR="00D538AD" w:rsidRPr="00D27D5E" w:rsidRDefault="00D538AD" w:rsidP="00397B7F">
            <w:pPr>
              <w:rPr>
                <w:b/>
                <w:sz w:val="24"/>
                <w:szCs w:val="24"/>
              </w:rPr>
            </w:pPr>
            <w:r w:rsidRPr="00D27D5E">
              <w:rPr>
                <w:b/>
                <w:sz w:val="24"/>
                <w:szCs w:val="24"/>
              </w:rPr>
              <w:t>Grade</w:t>
            </w:r>
          </w:p>
        </w:tc>
        <w:tc>
          <w:tcPr>
            <w:tcW w:w="1722" w:type="dxa"/>
          </w:tcPr>
          <w:p w:rsidR="00D538AD" w:rsidRPr="00D27D5E" w:rsidRDefault="00D538AD" w:rsidP="00397B7F">
            <w:pPr>
              <w:rPr>
                <w:b/>
                <w:sz w:val="24"/>
                <w:szCs w:val="24"/>
              </w:rPr>
            </w:pPr>
            <w:r>
              <w:rPr>
                <w:b/>
                <w:sz w:val="24"/>
                <w:szCs w:val="24"/>
              </w:rPr>
              <w:t>Semester/Year</w:t>
            </w:r>
          </w:p>
        </w:tc>
      </w:tr>
      <w:tr w:rsidR="00E136B0" w:rsidRPr="009103A7" w:rsidTr="007870B4">
        <w:trPr>
          <w:trHeight w:val="269"/>
        </w:trPr>
        <w:tc>
          <w:tcPr>
            <w:tcW w:w="6773" w:type="dxa"/>
          </w:tcPr>
          <w:p w:rsidR="00D538AD" w:rsidRPr="007375D8" w:rsidRDefault="00D538AD" w:rsidP="00397B7F">
            <w:pPr>
              <w:rPr>
                <w:sz w:val="24"/>
                <w:szCs w:val="24"/>
              </w:rPr>
            </w:pPr>
            <w:r w:rsidRPr="007375D8">
              <w:rPr>
                <w:sz w:val="24"/>
                <w:szCs w:val="24"/>
              </w:rPr>
              <w:t>EDNL 5800: Supervision and Instructional Leadership</w:t>
            </w:r>
          </w:p>
        </w:tc>
        <w:tc>
          <w:tcPr>
            <w:tcW w:w="1072" w:type="dxa"/>
          </w:tcPr>
          <w:p w:rsidR="00D538AD" w:rsidRPr="00033291" w:rsidRDefault="00D538AD" w:rsidP="00397B7F">
            <w:pPr>
              <w:rPr>
                <w:b/>
                <w:sz w:val="24"/>
                <w:szCs w:val="24"/>
              </w:rPr>
            </w:pPr>
          </w:p>
        </w:tc>
        <w:tc>
          <w:tcPr>
            <w:tcW w:w="1722" w:type="dxa"/>
          </w:tcPr>
          <w:p w:rsidR="00D538AD" w:rsidRPr="00033291" w:rsidRDefault="00D538AD" w:rsidP="00397B7F">
            <w:pPr>
              <w:rPr>
                <w:b/>
                <w:sz w:val="24"/>
                <w:szCs w:val="24"/>
              </w:rPr>
            </w:pPr>
          </w:p>
        </w:tc>
      </w:tr>
      <w:tr w:rsidR="00E136B0" w:rsidRPr="009103A7" w:rsidTr="007870B4">
        <w:trPr>
          <w:trHeight w:val="296"/>
        </w:trPr>
        <w:tc>
          <w:tcPr>
            <w:tcW w:w="6773" w:type="dxa"/>
          </w:tcPr>
          <w:p w:rsidR="00D538AD" w:rsidRPr="007375D8" w:rsidRDefault="00D538AD" w:rsidP="00397B7F">
            <w:pPr>
              <w:rPr>
                <w:sz w:val="24"/>
                <w:szCs w:val="24"/>
              </w:rPr>
            </w:pPr>
            <w:r w:rsidRPr="007375D8">
              <w:rPr>
                <w:sz w:val="24"/>
                <w:szCs w:val="24"/>
              </w:rPr>
              <w:t>EDNL 5860:</w:t>
            </w:r>
            <w:r w:rsidR="002940B0">
              <w:rPr>
                <w:sz w:val="24"/>
                <w:szCs w:val="24"/>
              </w:rPr>
              <w:t xml:space="preserve"> </w:t>
            </w:r>
            <w:r w:rsidRPr="007375D8">
              <w:rPr>
                <w:sz w:val="24"/>
                <w:szCs w:val="24"/>
              </w:rPr>
              <w:t>Legal Aspects of Educational Leadership</w:t>
            </w:r>
          </w:p>
        </w:tc>
        <w:tc>
          <w:tcPr>
            <w:tcW w:w="1072" w:type="dxa"/>
          </w:tcPr>
          <w:p w:rsidR="00D538AD" w:rsidRPr="00033291" w:rsidRDefault="00D538AD" w:rsidP="00397B7F">
            <w:pPr>
              <w:rPr>
                <w:b/>
                <w:sz w:val="24"/>
                <w:szCs w:val="24"/>
              </w:rPr>
            </w:pPr>
          </w:p>
        </w:tc>
        <w:tc>
          <w:tcPr>
            <w:tcW w:w="1722" w:type="dxa"/>
          </w:tcPr>
          <w:p w:rsidR="00D538AD" w:rsidRPr="00033291" w:rsidRDefault="00D538AD" w:rsidP="00397B7F">
            <w:pPr>
              <w:rPr>
                <w:b/>
                <w:sz w:val="24"/>
                <w:szCs w:val="24"/>
              </w:rPr>
            </w:pPr>
          </w:p>
        </w:tc>
      </w:tr>
      <w:tr w:rsidR="00E136B0" w:rsidRPr="009103A7" w:rsidTr="007870B4">
        <w:tc>
          <w:tcPr>
            <w:tcW w:w="6773" w:type="dxa"/>
          </w:tcPr>
          <w:p w:rsidR="00D538AD" w:rsidRPr="007375D8" w:rsidRDefault="00D538AD" w:rsidP="00397B7F">
            <w:pPr>
              <w:rPr>
                <w:sz w:val="24"/>
                <w:szCs w:val="24"/>
              </w:rPr>
            </w:pPr>
            <w:r w:rsidRPr="007375D8">
              <w:rPr>
                <w:sz w:val="24"/>
                <w:szCs w:val="24"/>
              </w:rPr>
              <w:t>EDNL 5730: School-based Management</w:t>
            </w:r>
          </w:p>
        </w:tc>
        <w:tc>
          <w:tcPr>
            <w:tcW w:w="1072" w:type="dxa"/>
          </w:tcPr>
          <w:p w:rsidR="00D538AD" w:rsidRPr="00033291" w:rsidRDefault="00D538AD" w:rsidP="00397B7F">
            <w:pPr>
              <w:rPr>
                <w:b/>
                <w:sz w:val="24"/>
                <w:szCs w:val="24"/>
              </w:rPr>
            </w:pPr>
          </w:p>
        </w:tc>
        <w:tc>
          <w:tcPr>
            <w:tcW w:w="1722" w:type="dxa"/>
          </w:tcPr>
          <w:p w:rsidR="00D538AD" w:rsidRPr="00033291" w:rsidRDefault="00D538AD" w:rsidP="00397B7F">
            <w:pPr>
              <w:rPr>
                <w:b/>
                <w:sz w:val="24"/>
                <w:szCs w:val="24"/>
              </w:rPr>
            </w:pPr>
          </w:p>
        </w:tc>
      </w:tr>
      <w:tr w:rsidR="00E136B0" w:rsidRPr="009103A7" w:rsidTr="007870B4">
        <w:tc>
          <w:tcPr>
            <w:tcW w:w="6773" w:type="dxa"/>
          </w:tcPr>
          <w:p w:rsidR="00D538AD" w:rsidRPr="007375D8" w:rsidRDefault="00D538AD" w:rsidP="00397B7F">
            <w:pPr>
              <w:rPr>
                <w:sz w:val="24"/>
                <w:szCs w:val="24"/>
              </w:rPr>
            </w:pPr>
            <w:r w:rsidRPr="007375D8">
              <w:rPr>
                <w:sz w:val="24"/>
                <w:szCs w:val="24"/>
              </w:rPr>
              <w:t>EDNL 5880: Leading School Improvement and Organizational Change</w:t>
            </w:r>
          </w:p>
        </w:tc>
        <w:tc>
          <w:tcPr>
            <w:tcW w:w="1072" w:type="dxa"/>
          </w:tcPr>
          <w:p w:rsidR="00D538AD" w:rsidRPr="00033291" w:rsidRDefault="00D538AD" w:rsidP="00397B7F">
            <w:pPr>
              <w:rPr>
                <w:b/>
                <w:sz w:val="24"/>
                <w:szCs w:val="24"/>
              </w:rPr>
            </w:pPr>
          </w:p>
        </w:tc>
        <w:tc>
          <w:tcPr>
            <w:tcW w:w="1722" w:type="dxa"/>
          </w:tcPr>
          <w:p w:rsidR="00D538AD" w:rsidRPr="00033291" w:rsidRDefault="00D538AD" w:rsidP="00397B7F">
            <w:pPr>
              <w:rPr>
                <w:b/>
                <w:sz w:val="24"/>
                <w:szCs w:val="24"/>
              </w:rPr>
            </w:pPr>
          </w:p>
        </w:tc>
      </w:tr>
      <w:tr w:rsidR="00E136B0" w:rsidRPr="009103A7" w:rsidTr="007870B4">
        <w:trPr>
          <w:trHeight w:val="90"/>
        </w:trPr>
        <w:tc>
          <w:tcPr>
            <w:tcW w:w="6773" w:type="dxa"/>
          </w:tcPr>
          <w:p w:rsidR="00D538AD" w:rsidRPr="007375D8" w:rsidRDefault="00D538AD" w:rsidP="00397B7F">
            <w:pPr>
              <w:rPr>
                <w:sz w:val="24"/>
                <w:szCs w:val="24"/>
                <w:highlight w:val="yellow"/>
              </w:rPr>
            </w:pPr>
            <w:r w:rsidRPr="007375D8">
              <w:rPr>
                <w:sz w:val="24"/>
                <w:szCs w:val="24"/>
              </w:rPr>
              <w:t>EDNL 5030: Engaging Families, Schools, and Communities</w:t>
            </w:r>
          </w:p>
        </w:tc>
        <w:tc>
          <w:tcPr>
            <w:tcW w:w="1072" w:type="dxa"/>
          </w:tcPr>
          <w:p w:rsidR="00D538AD" w:rsidRPr="00033291" w:rsidRDefault="00D538AD" w:rsidP="00397B7F">
            <w:pPr>
              <w:rPr>
                <w:b/>
                <w:sz w:val="24"/>
                <w:szCs w:val="24"/>
              </w:rPr>
            </w:pPr>
          </w:p>
        </w:tc>
        <w:tc>
          <w:tcPr>
            <w:tcW w:w="1722" w:type="dxa"/>
          </w:tcPr>
          <w:p w:rsidR="00D538AD" w:rsidRPr="00033291" w:rsidRDefault="00D538AD" w:rsidP="00397B7F">
            <w:pPr>
              <w:rPr>
                <w:b/>
                <w:sz w:val="24"/>
                <w:szCs w:val="24"/>
              </w:rPr>
            </w:pPr>
          </w:p>
        </w:tc>
      </w:tr>
    </w:tbl>
    <w:p w:rsidR="00943009" w:rsidRDefault="00943009" w:rsidP="00943009">
      <w:pPr>
        <w:ind w:left="-270"/>
        <w:outlineLvl w:val="0"/>
        <w:rPr>
          <w:b/>
          <w:sz w:val="24"/>
          <w:szCs w:val="24"/>
        </w:rPr>
      </w:pPr>
    </w:p>
    <w:p w:rsidR="00245423" w:rsidRPr="00245423" w:rsidRDefault="00245423" w:rsidP="00E319A9">
      <w:pPr>
        <w:numPr>
          <w:ilvl w:val="1"/>
          <w:numId w:val="6"/>
        </w:numPr>
        <w:outlineLvl w:val="0"/>
        <w:rPr>
          <w:sz w:val="24"/>
          <w:szCs w:val="24"/>
        </w:rPr>
      </w:pPr>
      <w:r>
        <w:rPr>
          <w:b/>
          <w:sz w:val="24"/>
          <w:szCs w:val="24"/>
        </w:rPr>
        <w:t xml:space="preserve">REMAINING </w:t>
      </w:r>
      <w:r w:rsidR="00E93402">
        <w:rPr>
          <w:b/>
          <w:sz w:val="24"/>
          <w:szCs w:val="24"/>
        </w:rPr>
        <w:t xml:space="preserve">MSA </w:t>
      </w:r>
      <w:r>
        <w:rPr>
          <w:b/>
          <w:sz w:val="24"/>
          <w:szCs w:val="24"/>
        </w:rPr>
        <w:t>COURSEWORK</w:t>
      </w:r>
    </w:p>
    <w:p w:rsidR="00E319A9" w:rsidRPr="00556A41" w:rsidRDefault="00175FCA" w:rsidP="00E93402">
      <w:pPr>
        <w:spacing w:line="276" w:lineRule="auto"/>
        <w:ind w:left="360"/>
        <w:outlineLvl w:val="0"/>
        <w:rPr>
          <w:sz w:val="24"/>
          <w:szCs w:val="24"/>
        </w:rPr>
      </w:pPr>
      <w:r w:rsidRPr="007401BE">
        <w:rPr>
          <w:b/>
          <w:sz w:val="24"/>
          <w:szCs w:val="24"/>
          <w:u w:val="single"/>
        </w:rPr>
        <w:t>After completing the internship</w:t>
      </w:r>
      <w:r w:rsidR="007401BE" w:rsidRPr="007401BE">
        <w:rPr>
          <w:b/>
          <w:sz w:val="24"/>
          <w:szCs w:val="24"/>
          <w:u w:val="single"/>
        </w:rPr>
        <w:t xml:space="preserve"> year</w:t>
      </w:r>
      <w:r w:rsidR="007401BE" w:rsidRPr="002769B1">
        <w:rPr>
          <w:sz w:val="24"/>
          <w:szCs w:val="24"/>
        </w:rPr>
        <w:t xml:space="preserve">, </w:t>
      </w:r>
      <w:r w:rsidR="00E319A9" w:rsidRPr="00556A41">
        <w:rPr>
          <w:sz w:val="24"/>
          <w:szCs w:val="24"/>
        </w:rPr>
        <w:t>how</w:t>
      </w:r>
      <w:r w:rsidR="00556A41" w:rsidRPr="00556A41">
        <w:rPr>
          <w:sz w:val="24"/>
          <w:szCs w:val="24"/>
        </w:rPr>
        <w:t xml:space="preserve"> </w:t>
      </w:r>
      <w:r w:rsidR="002769B1">
        <w:rPr>
          <w:sz w:val="24"/>
          <w:szCs w:val="24"/>
        </w:rPr>
        <w:t xml:space="preserve">many </w:t>
      </w:r>
      <w:r w:rsidR="00556A41" w:rsidRPr="00556A41">
        <w:rPr>
          <w:sz w:val="24"/>
          <w:szCs w:val="24"/>
        </w:rPr>
        <w:t>semester hours</w:t>
      </w:r>
      <w:r w:rsidR="007401BE">
        <w:rPr>
          <w:sz w:val="24"/>
          <w:szCs w:val="24"/>
        </w:rPr>
        <w:t xml:space="preserve"> </w:t>
      </w:r>
      <w:r w:rsidR="00556A41">
        <w:rPr>
          <w:sz w:val="24"/>
          <w:szCs w:val="24"/>
        </w:rPr>
        <w:t>must you earn to complete your program</w:t>
      </w:r>
      <w:r w:rsidR="00B3553D">
        <w:rPr>
          <w:sz w:val="24"/>
          <w:szCs w:val="24"/>
        </w:rPr>
        <w:t xml:space="preserve"> of study</w:t>
      </w:r>
      <w:r w:rsidR="002940B0">
        <w:rPr>
          <w:sz w:val="24"/>
          <w:szCs w:val="24"/>
        </w:rPr>
        <w:t xml:space="preserve"> </w:t>
      </w:r>
      <w:r w:rsidR="007401BE">
        <w:rPr>
          <w:sz w:val="24"/>
          <w:szCs w:val="24"/>
        </w:rPr>
        <w:t>_____</w:t>
      </w:r>
    </w:p>
    <w:p w:rsidR="00E319A9" w:rsidRDefault="00E319A9" w:rsidP="00E93402">
      <w:pPr>
        <w:outlineLvl w:val="0"/>
        <w:rPr>
          <w:b/>
          <w:sz w:val="24"/>
          <w:szCs w:val="24"/>
        </w:rPr>
      </w:pPr>
    </w:p>
    <w:p w:rsidR="00857A36" w:rsidRPr="00033291" w:rsidRDefault="00857A36" w:rsidP="00860B6F">
      <w:pPr>
        <w:numPr>
          <w:ilvl w:val="1"/>
          <w:numId w:val="6"/>
        </w:numPr>
        <w:outlineLvl w:val="0"/>
        <w:rPr>
          <w:b/>
          <w:sz w:val="24"/>
          <w:szCs w:val="24"/>
        </w:rPr>
      </w:pPr>
      <w:r w:rsidRPr="00033291">
        <w:rPr>
          <w:b/>
          <w:sz w:val="24"/>
          <w:szCs w:val="24"/>
        </w:rPr>
        <w:t>ASSURANCE STATEMENT</w:t>
      </w:r>
      <w:r w:rsidR="00943009">
        <w:rPr>
          <w:b/>
          <w:sz w:val="24"/>
          <w:szCs w:val="24"/>
        </w:rPr>
        <w:t>S</w:t>
      </w:r>
    </w:p>
    <w:p w:rsidR="00857A36" w:rsidRPr="00033291" w:rsidRDefault="00857A36" w:rsidP="00857A36">
      <w:pPr>
        <w:rPr>
          <w:b/>
          <w:sz w:val="24"/>
          <w:szCs w:val="24"/>
        </w:rPr>
      </w:pPr>
    </w:p>
    <w:p w:rsidR="00857A36" w:rsidRDefault="00857A36" w:rsidP="008F5965">
      <w:pPr>
        <w:ind w:left="360" w:hanging="360"/>
        <w:jc w:val="center"/>
        <w:outlineLvl w:val="0"/>
        <w:rPr>
          <w:b/>
          <w:sz w:val="24"/>
          <w:szCs w:val="24"/>
        </w:rPr>
      </w:pPr>
      <w:r w:rsidRPr="00033291">
        <w:rPr>
          <w:b/>
          <w:sz w:val="24"/>
          <w:szCs w:val="24"/>
        </w:rPr>
        <w:t>Student</w:t>
      </w:r>
    </w:p>
    <w:p w:rsidR="008F5965" w:rsidRPr="00033291" w:rsidRDefault="008F5965" w:rsidP="008F5965">
      <w:pPr>
        <w:ind w:left="360" w:hanging="360"/>
        <w:jc w:val="center"/>
        <w:outlineLvl w:val="0"/>
        <w:rPr>
          <w:b/>
          <w:sz w:val="24"/>
          <w:szCs w:val="24"/>
        </w:rPr>
      </w:pPr>
    </w:p>
    <w:p w:rsidR="00857A36" w:rsidRPr="00033291" w:rsidRDefault="00857A36" w:rsidP="00AF6894">
      <w:pPr>
        <w:spacing w:line="276" w:lineRule="auto"/>
        <w:rPr>
          <w:sz w:val="24"/>
          <w:szCs w:val="24"/>
        </w:rPr>
      </w:pPr>
      <w:r w:rsidRPr="00033291">
        <w:rPr>
          <w:sz w:val="24"/>
          <w:szCs w:val="24"/>
        </w:rPr>
        <w:t>I, _________________________________ have met with __________________________ and explained the requirements of</w:t>
      </w:r>
      <w:r w:rsidR="00FC67AD">
        <w:rPr>
          <w:sz w:val="24"/>
          <w:szCs w:val="24"/>
        </w:rPr>
        <w:t xml:space="preserve"> the MSA</w:t>
      </w:r>
      <w:r w:rsidRPr="00033291">
        <w:rPr>
          <w:sz w:val="24"/>
          <w:szCs w:val="24"/>
        </w:rPr>
        <w:t xml:space="preserve"> inter</w:t>
      </w:r>
      <w:r w:rsidR="00D27D5E">
        <w:rPr>
          <w:sz w:val="24"/>
          <w:szCs w:val="24"/>
        </w:rPr>
        <w:t>nship</w:t>
      </w:r>
      <w:r w:rsidRPr="00033291">
        <w:rPr>
          <w:sz w:val="24"/>
          <w:szCs w:val="24"/>
        </w:rPr>
        <w:t xml:space="preserve"> and the responsibilities of the </w:t>
      </w:r>
      <w:r w:rsidR="00FC67AD">
        <w:rPr>
          <w:sz w:val="24"/>
          <w:szCs w:val="24"/>
        </w:rPr>
        <w:t>host administrator/principal.</w:t>
      </w:r>
      <w:r w:rsidR="002940B0">
        <w:rPr>
          <w:sz w:val="24"/>
          <w:szCs w:val="24"/>
        </w:rPr>
        <w:t xml:space="preserve"> </w:t>
      </w:r>
      <w:r w:rsidRPr="00033291">
        <w:rPr>
          <w:sz w:val="24"/>
          <w:szCs w:val="24"/>
        </w:rPr>
        <w:t xml:space="preserve">Together, </w:t>
      </w:r>
      <w:r w:rsidR="00D27D5E">
        <w:rPr>
          <w:sz w:val="24"/>
          <w:szCs w:val="24"/>
        </w:rPr>
        <w:t>we have reviewed this handbook</w:t>
      </w:r>
      <w:r w:rsidR="00120563">
        <w:rPr>
          <w:sz w:val="24"/>
          <w:szCs w:val="24"/>
        </w:rPr>
        <w:t xml:space="preserve"> and discussed a preliminary plan for developing and deepening my knowledge of school leadership.</w:t>
      </w:r>
      <w:r w:rsidR="002940B0">
        <w:rPr>
          <w:sz w:val="24"/>
          <w:szCs w:val="24"/>
        </w:rPr>
        <w:t xml:space="preserve"> </w:t>
      </w:r>
      <w:r w:rsidR="00120563">
        <w:rPr>
          <w:sz w:val="24"/>
          <w:szCs w:val="24"/>
        </w:rPr>
        <w:t>Having this opportunity will help me prepare for an entry-level position in school administration.</w:t>
      </w:r>
      <w:r w:rsidR="002940B0">
        <w:rPr>
          <w:sz w:val="24"/>
          <w:szCs w:val="24"/>
        </w:rPr>
        <w:t xml:space="preserve"> </w:t>
      </w:r>
      <w:r w:rsidRPr="00033291">
        <w:rPr>
          <w:sz w:val="24"/>
          <w:szCs w:val="24"/>
        </w:rPr>
        <w:t>In summary, I have received approval (see Part B) from _________________________________ to complete this year-long requir</w:t>
      </w:r>
      <w:r w:rsidR="00104F8C" w:rsidRPr="00033291">
        <w:rPr>
          <w:sz w:val="24"/>
          <w:szCs w:val="24"/>
        </w:rPr>
        <w:t>ement under his/her supervision.</w:t>
      </w:r>
      <w:r w:rsidR="002940B0">
        <w:rPr>
          <w:sz w:val="24"/>
          <w:szCs w:val="24"/>
        </w:rPr>
        <w:t xml:space="preserve"> </w:t>
      </w:r>
      <w:r w:rsidR="00104F8C" w:rsidRPr="00033291">
        <w:rPr>
          <w:sz w:val="24"/>
          <w:szCs w:val="24"/>
        </w:rPr>
        <w:t>To the fullest of my ability, I will strive to excel in all area</w:t>
      </w:r>
      <w:r w:rsidR="00D27D5E">
        <w:rPr>
          <w:sz w:val="24"/>
          <w:szCs w:val="24"/>
        </w:rPr>
        <w:t>s of this internship</w:t>
      </w:r>
      <w:r w:rsidR="00FC67AD">
        <w:rPr>
          <w:sz w:val="24"/>
          <w:szCs w:val="24"/>
        </w:rPr>
        <w:t>.</w:t>
      </w:r>
    </w:p>
    <w:p w:rsidR="00857A36" w:rsidRPr="00033291" w:rsidRDefault="002940B0" w:rsidP="00AF6894">
      <w:pPr>
        <w:spacing w:line="276" w:lineRule="auto"/>
        <w:ind w:left="360"/>
        <w:rPr>
          <w:sz w:val="24"/>
          <w:szCs w:val="24"/>
        </w:rPr>
      </w:pPr>
      <w:r>
        <w:rPr>
          <w:sz w:val="24"/>
          <w:szCs w:val="24"/>
        </w:rPr>
        <w:t xml:space="preserve">   </w:t>
      </w:r>
      <w:r w:rsidR="00857A36" w:rsidRPr="00033291">
        <w:rPr>
          <w:sz w:val="24"/>
          <w:szCs w:val="24"/>
        </w:rPr>
        <w:t xml:space="preserve"> </w:t>
      </w:r>
    </w:p>
    <w:p w:rsidR="00857A36" w:rsidRDefault="00857A36" w:rsidP="00AF6894">
      <w:pPr>
        <w:spacing w:line="276" w:lineRule="auto"/>
        <w:ind w:left="360" w:hanging="180"/>
        <w:rPr>
          <w:sz w:val="22"/>
          <w:szCs w:val="22"/>
        </w:rPr>
      </w:pPr>
      <w:r w:rsidRPr="009103A7">
        <w:rPr>
          <w:sz w:val="22"/>
          <w:szCs w:val="22"/>
        </w:rPr>
        <w:tab/>
      </w:r>
      <w:r w:rsidRPr="00D27D5E">
        <w:rPr>
          <w:b/>
          <w:sz w:val="24"/>
          <w:szCs w:val="24"/>
        </w:rPr>
        <w:t>NOTE</w:t>
      </w:r>
      <w:r w:rsidRPr="00D27D5E">
        <w:rPr>
          <w:sz w:val="24"/>
          <w:szCs w:val="24"/>
        </w:rPr>
        <w:t>:</w:t>
      </w:r>
      <w:r w:rsidR="002940B0">
        <w:rPr>
          <w:sz w:val="24"/>
          <w:szCs w:val="24"/>
        </w:rPr>
        <w:t xml:space="preserve"> </w:t>
      </w:r>
      <w:r w:rsidRPr="00D27D5E">
        <w:rPr>
          <w:sz w:val="24"/>
          <w:szCs w:val="24"/>
        </w:rPr>
        <w:t>B</w:t>
      </w:r>
      <w:r w:rsidR="004B0C95">
        <w:rPr>
          <w:sz w:val="24"/>
          <w:szCs w:val="24"/>
        </w:rPr>
        <w:t>efore submitting this applicat</w:t>
      </w:r>
      <w:r w:rsidR="00B978FD">
        <w:rPr>
          <w:sz w:val="24"/>
          <w:szCs w:val="24"/>
        </w:rPr>
        <w:t xml:space="preserve">ion to the </w:t>
      </w:r>
      <w:r w:rsidR="008B0214">
        <w:rPr>
          <w:sz w:val="24"/>
          <w:szCs w:val="24"/>
        </w:rPr>
        <w:t xml:space="preserve">MSA </w:t>
      </w:r>
      <w:r w:rsidR="00B978FD">
        <w:rPr>
          <w:sz w:val="24"/>
          <w:szCs w:val="24"/>
        </w:rPr>
        <w:t>Program Director</w:t>
      </w:r>
      <w:r w:rsidR="007401BE">
        <w:rPr>
          <w:sz w:val="24"/>
          <w:szCs w:val="24"/>
        </w:rPr>
        <w:t xml:space="preserve">, provide </w:t>
      </w:r>
      <w:r w:rsidR="00D27D5E">
        <w:rPr>
          <w:sz w:val="24"/>
          <w:szCs w:val="24"/>
        </w:rPr>
        <w:t>all</w:t>
      </w:r>
      <w:r w:rsidR="004B0C95">
        <w:rPr>
          <w:sz w:val="24"/>
          <w:szCs w:val="24"/>
        </w:rPr>
        <w:t xml:space="preserve"> sign</w:t>
      </w:r>
      <w:r w:rsidR="00A86371">
        <w:rPr>
          <w:sz w:val="24"/>
          <w:szCs w:val="24"/>
        </w:rPr>
        <w:t>atures noted below.</w:t>
      </w:r>
    </w:p>
    <w:p w:rsidR="004B0C95" w:rsidRDefault="004B0C95" w:rsidP="00857A36">
      <w:pPr>
        <w:ind w:left="360"/>
        <w:rPr>
          <w:sz w:val="22"/>
          <w:szCs w:val="22"/>
        </w:rPr>
      </w:pPr>
    </w:p>
    <w:p w:rsidR="00857A36" w:rsidRDefault="009E4754" w:rsidP="002F18E0">
      <w:pPr>
        <w:ind w:left="360" w:hanging="360"/>
        <w:rPr>
          <w:sz w:val="22"/>
          <w:szCs w:val="22"/>
        </w:rPr>
      </w:pPr>
      <w:r>
        <w:rPr>
          <w:sz w:val="22"/>
          <w:szCs w:val="22"/>
        </w:rPr>
        <w:t>Name:___________________________________________</w:t>
      </w:r>
      <w:r w:rsidR="004B0C95">
        <w:rPr>
          <w:sz w:val="22"/>
          <w:szCs w:val="22"/>
        </w:rPr>
        <w:t>______</w:t>
      </w:r>
      <w:r>
        <w:rPr>
          <w:sz w:val="22"/>
          <w:szCs w:val="22"/>
        </w:rPr>
        <w:t>_</w:t>
      </w:r>
      <w:r w:rsidR="004B0C95">
        <w:rPr>
          <w:sz w:val="22"/>
          <w:szCs w:val="22"/>
        </w:rPr>
        <w:t>Date: ________________________</w:t>
      </w:r>
    </w:p>
    <w:p w:rsidR="009E4754" w:rsidRDefault="009E4754" w:rsidP="00857A36">
      <w:pPr>
        <w:ind w:left="360"/>
        <w:rPr>
          <w:sz w:val="22"/>
          <w:szCs w:val="22"/>
        </w:rPr>
      </w:pPr>
    </w:p>
    <w:p w:rsidR="009E4754" w:rsidRDefault="009E4754" w:rsidP="004B0C95">
      <w:pPr>
        <w:ind w:left="-90"/>
        <w:rPr>
          <w:sz w:val="22"/>
          <w:szCs w:val="22"/>
        </w:rPr>
      </w:pPr>
      <w:r>
        <w:rPr>
          <w:sz w:val="22"/>
          <w:szCs w:val="22"/>
        </w:rPr>
        <w:tab/>
        <w:t>Signature: _________________________________________</w:t>
      </w:r>
      <w:r w:rsidR="005640F0">
        <w:rPr>
          <w:sz w:val="22"/>
          <w:szCs w:val="22"/>
        </w:rPr>
        <w:t>_____</w:t>
      </w:r>
      <w:r w:rsidR="007401BE">
        <w:rPr>
          <w:sz w:val="22"/>
          <w:szCs w:val="22"/>
        </w:rPr>
        <w:t>_</w:t>
      </w:r>
      <w:r>
        <w:rPr>
          <w:sz w:val="22"/>
          <w:szCs w:val="22"/>
        </w:rPr>
        <w:t>Date: ________________________</w:t>
      </w:r>
    </w:p>
    <w:p w:rsidR="00857A36" w:rsidRDefault="00857A36" w:rsidP="00857A36">
      <w:pPr>
        <w:ind w:left="360"/>
        <w:rPr>
          <w:b/>
          <w:sz w:val="22"/>
          <w:szCs w:val="22"/>
        </w:rPr>
      </w:pPr>
    </w:p>
    <w:p w:rsidR="00AF6894" w:rsidRDefault="00AF6894" w:rsidP="008F5965">
      <w:pPr>
        <w:jc w:val="center"/>
        <w:outlineLvl w:val="0"/>
        <w:rPr>
          <w:b/>
          <w:sz w:val="24"/>
          <w:szCs w:val="24"/>
        </w:rPr>
      </w:pPr>
    </w:p>
    <w:p w:rsidR="00857A36" w:rsidRPr="00033291" w:rsidRDefault="00857A36" w:rsidP="00684AC1">
      <w:pPr>
        <w:jc w:val="center"/>
        <w:outlineLvl w:val="0"/>
        <w:rPr>
          <w:b/>
          <w:sz w:val="24"/>
          <w:szCs w:val="24"/>
        </w:rPr>
      </w:pPr>
      <w:r w:rsidRPr="00033291">
        <w:rPr>
          <w:b/>
          <w:sz w:val="24"/>
          <w:szCs w:val="24"/>
        </w:rPr>
        <w:t>Host Administrator</w:t>
      </w:r>
    </w:p>
    <w:p w:rsidR="00857A36" w:rsidRPr="00033291" w:rsidRDefault="00857A36" w:rsidP="00857A36">
      <w:pPr>
        <w:ind w:left="360"/>
        <w:rPr>
          <w:b/>
          <w:sz w:val="24"/>
          <w:szCs w:val="24"/>
        </w:rPr>
      </w:pPr>
    </w:p>
    <w:p w:rsidR="00857A36" w:rsidRPr="00033291" w:rsidRDefault="00857A36" w:rsidP="00DD1B81">
      <w:pPr>
        <w:spacing w:line="276" w:lineRule="auto"/>
        <w:ind w:left="90"/>
        <w:rPr>
          <w:sz w:val="24"/>
          <w:szCs w:val="24"/>
        </w:rPr>
      </w:pPr>
      <w:r w:rsidRPr="00033291">
        <w:rPr>
          <w:sz w:val="24"/>
          <w:szCs w:val="24"/>
        </w:rPr>
        <w:lastRenderedPageBreak/>
        <w:t>I, ___</w:t>
      </w:r>
      <w:r w:rsidR="004B7481">
        <w:rPr>
          <w:sz w:val="24"/>
          <w:szCs w:val="24"/>
        </w:rPr>
        <w:t>___________________________</w:t>
      </w:r>
      <w:r w:rsidRPr="00033291">
        <w:rPr>
          <w:sz w:val="24"/>
          <w:szCs w:val="24"/>
        </w:rPr>
        <w:t xml:space="preserve"> agree to supervise _________________________ during 2019-2020, and to </w:t>
      </w:r>
      <w:r w:rsidR="004B0C95">
        <w:rPr>
          <w:sz w:val="24"/>
          <w:szCs w:val="24"/>
        </w:rPr>
        <w:t>facilitate his/her</w:t>
      </w:r>
      <w:r w:rsidRPr="00033291">
        <w:rPr>
          <w:sz w:val="24"/>
          <w:szCs w:val="24"/>
        </w:rPr>
        <w:t xml:space="preserve"> completion of the internship requirements, and to fulfill my responsibilities, as describ</w:t>
      </w:r>
      <w:r w:rsidR="004B0C95">
        <w:rPr>
          <w:sz w:val="24"/>
          <w:szCs w:val="24"/>
        </w:rPr>
        <w:t>ed in this handbook.</w:t>
      </w:r>
      <w:r w:rsidR="002940B0">
        <w:rPr>
          <w:sz w:val="24"/>
          <w:szCs w:val="24"/>
        </w:rPr>
        <w:t xml:space="preserve"> </w:t>
      </w:r>
      <w:r w:rsidR="004B7481">
        <w:rPr>
          <w:sz w:val="24"/>
          <w:szCs w:val="24"/>
        </w:rPr>
        <w:t>I understand</w:t>
      </w:r>
      <w:r w:rsidRPr="00033291">
        <w:rPr>
          <w:sz w:val="24"/>
          <w:szCs w:val="24"/>
        </w:rPr>
        <w:t xml:space="preserve"> that rigorous state and national standards frame the UNC Pembroke MSA Program, and to that end, I will provide a variety of le</w:t>
      </w:r>
      <w:r w:rsidR="004B7481">
        <w:rPr>
          <w:sz w:val="24"/>
          <w:szCs w:val="24"/>
        </w:rPr>
        <w:t>adership opportunities to achieve</w:t>
      </w:r>
      <w:r w:rsidRPr="00033291">
        <w:rPr>
          <w:sz w:val="24"/>
          <w:szCs w:val="24"/>
        </w:rPr>
        <w:t xml:space="preserve"> these standards</w:t>
      </w:r>
      <w:r w:rsidR="00120563">
        <w:rPr>
          <w:sz w:val="24"/>
          <w:szCs w:val="24"/>
        </w:rPr>
        <w:t>. In addition, I will</w:t>
      </w:r>
      <w:r w:rsidRPr="00033291">
        <w:rPr>
          <w:sz w:val="24"/>
          <w:szCs w:val="24"/>
        </w:rPr>
        <w:t xml:space="preserve"> </w:t>
      </w:r>
      <w:r w:rsidR="004B7481">
        <w:rPr>
          <w:sz w:val="24"/>
          <w:szCs w:val="24"/>
        </w:rPr>
        <w:t>invest quality</w:t>
      </w:r>
      <w:r w:rsidRPr="00033291">
        <w:rPr>
          <w:sz w:val="24"/>
          <w:szCs w:val="24"/>
        </w:rPr>
        <w:t xml:space="preserve"> time offering </w:t>
      </w:r>
      <w:r w:rsidR="00D41493">
        <w:rPr>
          <w:sz w:val="24"/>
          <w:szCs w:val="24"/>
        </w:rPr>
        <w:t xml:space="preserve">the intern </w:t>
      </w:r>
      <w:r w:rsidRPr="00033291">
        <w:rPr>
          <w:sz w:val="24"/>
          <w:szCs w:val="24"/>
        </w:rPr>
        <w:t>constructive feedback and other resources t</w:t>
      </w:r>
      <w:r w:rsidR="00D41493">
        <w:rPr>
          <w:sz w:val="24"/>
          <w:szCs w:val="24"/>
        </w:rPr>
        <w:t>o enhance his or her preparation for an entry-level position in school administration.</w:t>
      </w:r>
    </w:p>
    <w:p w:rsidR="00857A36" w:rsidRPr="00033291" w:rsidRDefault="00857A36" w:rsidP="00857A36">
      <w:pPr>
        <w:rPr>
          <w:b/>
          <w:sz w:val="24"/>
          <w:szCs w:val="24"/>
        </w:rPr>
      </w:pPr>
    </w:p>
    <w:p w:rsidR="009E4754" w:rsidRPr="00033291" w:rsidRDefault="00033291" w:rsidP="00C5332A">
      <w:pPr>
        <w:outlineLvl w:val="0"/>
        <w:rPr>
          <w:sz w:val="24"/>
          <w:szCs w:val="24"/>
        </w:rPr>
      </w:pPr>
      <w:r>
        <w:rPr>
          <w:b/>
          <w:sz w:val="22"/>
          <w:szCs w:val="22"/>
        </w:rPr>
        <w:t xml:space="preserve"> </w:t>
      </w:r>
      <w:r w:rsidR="009E4754" w:rsidRPr="00033291">
        <w:rPr>
          <w:sz w:val="24"/>
          <w:szCs w:val="24"/>
        </w:rPr>
        <w:t>Name: ________________________________________________</w:t>
      </w:r>
      <w:r>
        <w:rPr>
          <w:sz w:val="24"/>
          <w:szCs w:val="24"/>
        </w:rPr>
        <w:t>Date: __________________</w:t>
      </w:r>
    </w:p>
    <w:p w:rsidR="009E4754" w:rsidRPr="00033291" w:rsidRDefault="009E4754" w:rsidP="00857A36">
      <w:pPr>
        <w:rPr>
          <w:sz w:val="24"/>
          <w:szCs w:val="24"/>
        </w:rPr>
      </w:pPr>
      <w:r w:rsidRPr="00033291">
        <w:rPr>
          <w:sz w:val="24"/>
          <w:szCs w:val="24"/>
        </w:rPr>
        <w:tab/>
      </w:r>
    </w:p>
    <w:p w:rsidR="009E4754" w:rsidRPr="008B0214" w:rsidRDefault="009E4754" w:rsidP="008B0214">
      <w:pPr>
        <w:ind w:left="270" w:hanging="270"/>
        <w:outlineLvl w:val="0"/>
        <w:rPr>
          <w:sz w:val="24"/>
          <w:szCs w:val="24"/>
        </w:rPr>
      </w:pPr>
      <w:r w:rsidRPr="00033291">
        <w:rPr>
          <w:sz w:val="24"/>
          <w:szCs w:val="24"/>
        </w:rPr>
        <w:t>Signature: ____________________________________________</w:t>
      </w:r>
      <w:r w:rsidR="00033291">
        <w:rPr>
          <w:sz w:val="24"/>
          <w:szCs w:val="24"/>
        </w:rPr>
        <w:t>__Date: __________________</w:t>
      </w:r>
    </w:p>
    <w:p w:rsidR="00D41493" w:rsidRDefault="00D41493" w:rsidP="00C5332A">
      <w:pPr>
        <w:jc w:val="center"/>
        <w:outlineLvl w:val="0"/>
        <w:rPr>
          <w:b/>
          <w:sz w:val="24"/>
          <w:szCs w:val="24"/>
        </w:rPr>
      </w:pPr>
    </w:p>
    <w:p w:rsidR="00556A41" w:rsidRDefault="00556A41" w:rsidP="00C5332A">
      <w:pPr>
        <w:jc w:val="center"/>
        <w:outlineLvl w:val="0"/>
        <w:rPr>
          <w:b/>
          <w:sz w:val="24"/>
          <w:szCs w:val="24"/>
        </w:rPr>
      </w:pPr>
    </w:p>
    <w:p w:rsidR="009E4754" w:rsidRPr="00033291" w:rsidRDefault="009E4754" w:rsidP="00C5332A">
      <w:pPr>
        <w:jc w:val="center"/>
        <w:outlineLvl w:val="0"/>
        <w:rPr>
          <w:b/>
          <w:sz w:val="24"/>
          <w:szCs w:val="24"/>
        </w:rPr>
      </w:pPr>
      <w:r w:rsidRPr="00033291">
        <w:rPr>
          <w:b/>
          <w:sz w:val="24"/>
          <w:szCs w:val="24"/>
        </w:rPr>
        <w:t>The Superintendent/Designee</w:t>
      </w:r>
    </w:p>
    <w:p w:rsidR="009E4754" w:rsidRPr="00033291" w:rsidRDefault="009E4754" w:rsidP="009E4754">
      <w:pPr>
        <w:rPr>
          <w:sz w:val="24"/>
          <w:szCs w:val="24"/>
        </w:rPr>
      </w:pPr>
    </w:p>
    <w:p w:rsidR="009E4754" w:rsidRPr="00033291" w:rsidRDefault="009E4754" w:rsidP="00AF6894">
      <w:pPr>
        <w:spacing w:line="276" w:lineRule="auto"/>
        <w:rPr>
          <w:sz w:val="24"/>
          <w:szCs w:val="24"/>
        </w:rPr>
      </w:pPr>
      <w:r w:rsidRPr="00033291">
        <w:rPr>
          <w:sz w:val="24"/>
          <w:szCs w:val="24"/>
        </w:rPr>
        <w:t>Th</w:t>
      </w:r>
      <w:r w:rsidR="007401BE">
        <w:rPr>
          <w:sz w:val="24"/>
          <w:szCs w:val="24"/>
        </w:rPr>
        <w:t>is</w:t>
      </w:r>
      <w:r w:rsidRPr="00033291">
        <w:rPr>
          <w:sz w:val="24"/>
          <w:szCs w:val="24"/>
        </w:rPr>
        <w:t xml:space="preserve"> signature</w:t>
      </w:r>
      <w:r w:rsidR="002F18E0">
        <w:rPr>
          <w:sz w:val="24"/>
          <w:szCs w:val="24"/>
        </w:rPr>
        <w:t xml:space="preserve"> verifies </w:t>
      </w:r>
      <w:r w:rsidR="004B0C95">
        <w:rPr>
          <w:sz w:val="24"/>
          <w:szCs w:val="24"/>
        </w:rPr>
        <w:t>that the applicant</w:t>
      </w:r>
      <w:r w:rsidRPr="00033291">
        <w:rPr>
          <w:sz w:val="24"/>
          <w:szCs w:val="24"/>
        </w:rPr>
        <w:t xml:space="preserve"> is in good </w:t>
      </w:r>
      <w:r w:rsidR="00FC67AD">
        <w:rPr>
          <w:sz w:val="24"/>
          <w:szCs w:val="24"/>
        </w:rPr>
        <w:t>standing with the cooperating</w:t>
      </w:r>
      <w:r w:rsidRPr="00033291">
        <w:rPr>
          <w:sz w:val="24"/>
          <w:szCs w:val="24"/>
        </w:rPr>
        <w:t xml:space="preserve"> school district.</w:t>
      </w:r>
    </w:p>
    <w:p w:rsidR="001B006E" w:rsidRDefault="001B006E" w:rsidP="009B5E19">
      <w:pPr>
        <w:ind w:left="90"/>
      </w:pPr>
    </w:p>
    <w:p w:rsidR="009E4754" w:rsidRPr="00033291" w:rsidRDefault="009E4754" w:rsidP="00C5332A">
      <w:pPr>
        <w:ind w:left="90"/>
        <w:outlineLvl w:val="0"/>
        <w:rPr>
          <w:sz w:val="24"/>
          <w:szCs w:val="24"/>
        </w:rPr>
      </w:pPr>
      <w:r w:rsidRPr="00033291">
        <w:rPr>
          <w:sz w:val="24"/>
          <w:szCs w:val="24"/>
        </w:rPr>
        <w:t>Name:</w:t>
      </w:r>
      <w:r w:rsidR="002940B0">
        <w:rPr>
          <w:sz w:val="24"/>
          <w:szCs w:val="24"/>
        </w:rPr>
        <w:t xml:space="preserve"> </w:t>
      </w:r>
      <w:r w:rsidRPr="00033291">
        <w:rPr>
          <w:sz w:val="24"/>
          <w:szCs w:val="24"/>
        </w:rPr>
        <w:t>________________________________</w:t>
      </w:r>
      <w:r w:rsidR="007375D8">
        <w:rPr>
          <w:sz w:val="24"/>
          <w:szCs w:val="24"/>
        </w:rPr>
        <w:t>____</w:t>
      </w:r>
      <w:r w:rsidRPr="00033291">
        <w:rPr>
          <w:sz w:val="24"/>
          <w:szCs w:val="24"/>
        </w:rPr>
        <w:t>Position</w:t>
      </w:r>
      <w:r w:rsidR="00033291">
        <w:rPr>
          <w:sz w:val="24"/>
          <w:szCs w:val="24"/>
        </w:rPr>
        <w:t>: ________________________</w:t>
      </w:r>
      <w:r w:rsidR="005640F0">
        <w:rPr>
          <w:sz w:val="24"/>
          <w:szCs w:val="24"/>
        </w:rPr>
        <w:t>___</w:t>
      </w:r>
    </w:p>
    <w:p w:rsidR="009B5E19" w:rsidRPr="00033291" w:rsidRDefault="009B5E19">
      <w:pPr>
        <w:rPr>
          <w:sz w:val="24"/>
          <w:szCs w:val="24"/>
        </w:rPr>
      </w:pPr>
    </w:p>
    <w:p w:rsidR="009B5E19" w:rsidRPr="00033291" w:rsidRDefault="002940B0" w:rsidP="00C5332A">
      <w:pPr>
        <w:ind w:left="-180"/>
        <w:outlineLvl w:val="0"/>
        <w:rPr>
          <w:b/>
          <w:sz w:val="24"/>
          <w:szCs w:val="24"/>
        </w:rPr>
      </w:pPr>
      <w:r>
        <w:rPr>
          <w:sz w:val="24"/>
          <w:szCs w:val="24"/>
        </w:rPr>
        <w:t xml:space="preserve">  </w:t>
      </w:r>
      <w:r w:rsidR="009B5E19" w:rsidRPr="00033291">
        <w:rPr>
          <w:sz w:val="24"/>
          <w:szCs w:val="24"/>
        </w:rPr>
        <w:t>Signature: _____</w:t>
      </w:r>
      <w:r w:rsidR="005640F0">
        <w:rPr>
          <w:sz w:val="24"/>
          <w:szCs w:val="24"/>
        </w:rPr>
        <w:t>_____________________________</w:t>
      </w:r>
      <w:r w:rsidR="009B5E19" w:rsidRPr="00033291">
        <w:rPr>
          <w:sz w:val="24"/>
          <w:szCs w:val="24"/>
        </w:rPr>
        <w:t>Date:_______________</w:t>
      </w:r>
      <w:r w:rsidR="00033291">
        <w:rPr>
          <w:sz w:val="24"/>
          <w:szCs w:val="24"/>
        </w:rPr>
        <w:t>____________</w:t>
      </w:r>
      <w:r w:rsidR="005640F0">
        <w:rPr>
          <w:sz w:val="24"/>
          <w:szCs w:val="24"/>
        </w:rPr>
        <w:t>___</w:t>
      </w:r>
    </w:p>
    <w:p w:rsidR="005640F0" w:rsidRDefault="005640F0">
      <w:pPr>
        <w:rPr>
          <w:b/>
          <w:sz w:val="24"/>
          <w:szCs w:val="24"/>
        </w:rPr>
      </w:pPr>
    </w:p>
    <w:p w:rsidR="00453D01" w:rsidRDefault="00453D01" w:rsidP="005640F0">
      <w:pPr>
        <w:jc w:val="center"/>
        <w:rPr>
          <w:b/>
          <w:sz w:val="24"/>
          <w:szCs w:val="24"/>
        </w:rPr>
      </w:pPr>
    </w:p>
    <w:p w:rsidR="003F1C45" w:rsidRDefault="003F1C45" w:rsidP="00342E8B">
      <w:pPr>
        <w:numPr>
          <w:ilvl w:val="1"/>
          <w:numId w:val="6"/>
        </w:numPr>
        <w:outlineLvl w:val="0"/>
        <w:rPr>
          <w:b/>
          <w:sz w:val="24"/>
          <w:szCs w:val="24"/>
        </w:rPr>
      </w:pPr>
      <w:r>
        <w:rPr>
          <w:b/>
          <w:sz w:val="24"/>
          <w:szCs w:val="24"/>
        </w:rPr>
        <w:t>MSA PROGRAM DIRECTOR</w:t>
      </w:r>
    </w:p>
    <w:p w:rsidR="005640F0" w:rsidRDefault="005640F0" w:rsidP="00AF6894">
      <w:pPr>
        <w:spacing w:line="276" w:lineRule="auto"/>
        <w:rPr>
          <w:sz w:val="24"/>
          <w:szCs w:val="24"/>
        </w:rPr>
      </w:pPr>
      <w:r>
        <w:rPr>
          <w:sz w:val="24"/>
          <w:szCs w:val="24"/>
        </w:rPr>
        <w:t xml:space="preserve">I have carefully reviewed this application, giving attention to the completion of prerequisite courses, the earned </w:t>
      </w:r>
      <w:r w:rsidR="00453D01">
        <w:rPr>
          <w:sz w:val="24"/>
          <w:szCs w:val="24"/>
        </w:rPr>
        <w:t xml:space="preserve">letter </w:t>
      </w:r>
      <w:r>
        <w:rPr>
          <w:sz w:val="24"/>
          <w:szCs w:val="24"/>
        </w:rPr>
        <w:t xml:space="preserve">grades, </w:t>
      </w:r>
      <w:r w:rsidR="00556A41">
        <w:rPr>
          <w:sz w:val="24"/>
          <w:szCs w:val="24"/>
        </w:rPr>
        <w:t>remaining courses</w:t>
      </w:r>
      <w:r w:rsidR="007401BE">
        <w:rPr>
          <w:sz w:val="24"/>
          <w:szCs w:val="24"/>
        </w:rPr>
        <w:t xml:space="preserve"> (past the internship year), </w:t>
      </w:r>
      <w:r>
        <w:rPr>
          <w:sz w:val="24"/>
          <w:szCs w:val="24"/>
        </w:rPr>
        <w:t>and the assurances signed by all parties; therefore, I approve</w:t>
      </w:r>
      <w:r w:rsidR="00556A41">
        <w:rPr>
          <w:sz w:val="24"/>
          <w:szCs w:val="24"/>
        </w:rPr>
        <w:t xml:space="preserve"> the applicant’s </w:t>
      </w:r>
      <w:r>
        <w:rPr>
          <w:sz w:val="24"/>
          <w:szCs w:val="24"/>
        </w:rPr>
        <w:t>request to begin the MSA intern</w:t>
      </w:r>
      <w:r w:rsidR="007375D8">
        <w:rPr>
          <w:sz w:val="24"/>
          <w:szCs w:val="24"/>
        </w:rPr>
        <w:t>ship in the fall semester of ________</w:t>
      </w:r>
      <w:r w:rsidR="007401BE">
        <w:rPr>
          <w:sz w:val="24"/>
          <w:szCs w:val="24"/>
        </w:rPr>
        <w:t>.</w:t>
      </w:r>
    </w:p>
    <w:p w:rsidR="005640F0" w:rsidRDefault="005640F0" w:rsidP="00AF6894">
      <w:pPr>
        <w:spacing w:line="276" w:lineRule="auto"/>
        <w:rPr>
          <w:sz w:val="24"/>
          <w:szCs w:val="24"/>
        </w:rPr>
      </w:pPr>
    </w:p>
    <w:p w:rsidR="007C007C" w:rsidRDefault="007C007C" w:rsidP="00C5332A">
      <w:pPr>
        <w:outlineLvl w:val="0"/>
        <w:rPr>
          <w:sz w:val="24"/>
          <w:szCs w:val="24"/>
        </w:rPr>
      </w:pPr>
      <w:r w:rsidRPr="00033291">
        <w:rPr>
          <w:sz w:val="24"/>
          <w:szCs w:val="24"/>
        </w:rPr>
        <w:t>Yes</w:t>
      </w:r>
      <w:r w:rsidR="00DE44F4">
        <w:rPr>
          <w:sz w:val="24"/>
          <w:szCs w:val="24"/>
        </w:rPr>
        <w:t>: ____</w:t>
      </w:r>
      <w:r w:rsidRPr="00033291">
        <w:rPr>
          <w:sz w:val="24"/>
          <w:szCs w:val="24"/>
        </w:rPr>
        <w:t xml:space="preserve"> No</w:t>
      </w:r>
      <w:r w:rsidR="00453D01">
        <w:rPr>
          <w:sz w:val="24"/>
          <w:szCs w:val="24"/>
        </w:rPr>
        <w:t>:</w:t>
      </w:r>
      <w:r w:rsidRPr="00033291">
        <w:rPr>
          <w:sz w:val="24"/>
          <w:szCs w:val="24"/>
        </w:rPr>
        <w:t>____</w:t>
      </w:r>
    </w:p>
    <w:p w:rsidR="00453D01" w:rsidRDefault="00453D01">
      <w:pPr>
        <w:rPr>
          <w:sz w:val="24"/>
          <w:szCs w:val="24"/>
        </w:rPr>
      </w:pPr>
    </w:p>
    <w:p w:rsidR="00453D01" w:rsidRPr="00033291" w:rsidRDefault="00453D01">
      <w:pPr>
        <w:rPr>
          <w:sz w:val="24"/>
          <w:szCs w:val="24"/>
        </w:rPr>
      </w:pPr>
      <w:r>
        <w:rPr>
          <w:sz w:val="24"/>
          <w:szCs w:val="24"/>
        </w:rPr>
        <w:t>Reason</w:t>
      </w:r>
      <w:r w:rsidR="00AA2331">
        <w:rPr>
          <w:sz w:val="24"/>
          <w:szCs w:val="24"/>
        </w:rPr>
        <w:t>(s)</w:t>
      </w:r>
      <w:r>
        <w:rPr>
          <w:sz w:val="24"/>
          <w:szCs w:val="24"/>
        </w:rPr>
        <w:t xml:space="preserve"> for denying</w:t>
      </w:r>
      <w:r w:rsidR="007401BE">
        <w:rPr>
          <w:sz w:val="24"/>
          <w:szCs w:val="24"/>
        </w:rPr>
        <w:t xml:space="preserve"> the application.</w:t>
      </w:r>
    </w:p>
    <w:p w:rsidR="007C007C" w:rsidRDefault="007C007C">
      <w:pPr>
        <w:rPr>
          <w:sz w:val="24"/>
          <w:szCs w:val="24"/>
        </w:rPr>
      </w:pPr>
    </w:p>
    <w:p w:rsidR="00453D01" w:rsidRDefault="00453D01">
      <w:pPr>
        <w:rPr>
          <w:sz w:val="24"/>
          <w:szCs w:val="24"/>
        </w:rPr>
      </w:pPr>
    </w:p>
    <w:p w:rsidR="00453D01" w:rsidRPr="00033291" w:rsidRDefault="00453D01">
      <w:pPr>
        <w:rPr>
          <w:sz w:val="24"/>
          <w:szCs w:val="24"/>
        </w:rPr>
      </w:pPr>
    </w:p>
    <w:p w:rsidR="009E4754" w:rsidRPr="00033291" w:rsidRDefault="009E4754" w:rsidP="00C5332A">
      <w:pPr>
        <w:outlineLvl w:val="0"/>
        <w:rPr>
          <w:sz w:val="24"/>
          <w:szCs w:val="24"/>
        </w:rPr>
      </w:pPr>
      <w:r w:rsidRPr="00033291">
        <w:rPr>
          <w:sz w:val="24"/>
          <w:szCs w:val="24"/>
        </w:rPr>
        <w:t>Name: ___________________</w:t>
      </w:r>
      <w:r w:rsidR="009B5E19" w:rsidRPr="00033291">
        <w:rPr>
          <w:sz w:val="24"/>
          <w:szCs w:val="24"/>
        </w:rPr>
        <w:t>__________________</w:t>
      </w:r>
      <w:r w:rsidR="00033291">
        <w:rPr>
          <w:sz w:val="24"/>
          <w:szCs w:val="24"/>
        </w:rPr>
        <w:t>____</w:t>
      </w:r>
      <w:r w:rsidRPr="00033291">
        <w:rPr>
          <w:sz w:val="24"/>
          <w:szCs w:val="24"/>
        </w:rPr>
        <w:t>D</w:t>
      </w:r>
      <w:r w:rsidR="00033291">
        <w:rPr>
          <w:sz w:val="24"/>
          <w:szCs w:val="24"/>
        </w:rPr>
        <w:t>ate: __________________________</w:t>
      </w:r>
    </w:p>
    <w:p w:rsidR="001B006E" w:rsidRPr="00033291" w:rsidRDefault="001B006E" w:rsidP="0056347A">
      <w:pPr>
        <w:rPr>
          <w:sz w:val="24"/>
          <w:szCs w:val="24"/>
        </w:rPr>
      </w:pPr>
    </w:p>
    <w:p w:rsidR="0056347A" w:rsidRPr="00033291" w:rsidRDefault="007C007C" w:rsidP="00C5332A">
      <w:pPr>
        <w:outlineLvl w:val="0"/>
        <w:rPr>
          <w:sz w:val="24"/>
          <w:szCs w:val="24"/>
        </w:rPr>
      </w:pPr>
      <w:r w:rsidRPr="00033291">
        <w:rPr>
          <w:sz w:val="24"/>
          <w:szCs w:val="24"/>
        </w:rPr>
        <w:t>Signature</w:t>
      </w:r>
      <w:r w:rsidR="005640F0">
        <w:rPr>
          <w:sz w:val="24"/>
          <w:szCs w:val="24"/>
        </w:rPr>
        <w:t>:</w:t>
      </w:r>
      <w:r w:rsidRPr="00033291">
        <w:rPr>
          <w:sz w:val="24"/>
          <w:szCs w:val="24"/>
        </w:rPr>
        <w:t>________________________________</w:t>
      </w:r>
      <w:r w:rsidR="00033291">
        <w:rPr>
          <w:sz w:val="24"/>
          <w:szCs w:val="24"/>
        </w:rPr>
        <w:t>_______</w:t>
      </w:r>
      <w:r w:rsidRPr="00033291">
        <w:rPr>
          <w:sz w:val="24"/>
          <w:szCs w:val="24"/>
        </w:rPr>
        <w:t>Date</w:t>
      </w:r>
      <w:r w:rsidR="004C51FD">
        <w:rPr>
          <w:sz w:val="24"/>
          <w:szCs w:val="24"/>
        </w:rPr>
        <w:t>: ________________________</w:t>
      </w:r>
      <w:r w:rsidR="005640F0">
        <w:rPr>
          <w:sz w:val="24"/>
          <w:szCs w:val="24"/>
        </w:rPr>
        <w:t>_</w:t>
      </w:r>
    </w:p>
    <w:p w:rsidR="009103A7" w:rsidRPr="00033291" w:rsidRDefault="009103A7" w:rsidP="0056347A">
      <w:pPr>
        <w:pStyle w:val="NormalWeb"/>
        <w:tabs>
          <w:tab w:val="left" w:pos="7200"/>
        </w:tabs>
        <w:ind w:left="-90"/>
        <w:jc w:val="center"/>
        <w:rPr>
          <w:b/>
        </w:rPr>
      </w:pPr>
    </w:p>
    <w:p w:rsidR="00546BC8" w:rsidRPr="00033291" w:rsidRDefault="00546BC8" w:rsidP="0056347A">
      <w:pPr>
        <w:pStyle w:val="NormalWeb"/>
        <w:tabs>
          <w:tab w:val="left" w:pos="7200"/>
        </w:tabs>
        <w:ind w:left="-90"/>
        <w:jc w:val="center"/>
        <w:rPr>
          <w:b/>
        </w:rPr>
      </w:pPr>
    </w:p>
    <w:p w:rsidR="007401BE" w:rsidRDefault="007401BE" w:rsidP="0056347A">
      <w:pPr>
        <w:pStyle w:val="NormalWeb"/>
        <w:tabs>
          <w:tab w:val="left" w:pos="7200"/>
        </w:tabs>
        <w:ind w:left="-90"/>
        <w:jc w:val="center"/>
        <w:rPr>
          <w:b/>
        </w:rPr>
      </w:pPr>
    </w:p>
    <w:p w:rsidR="007401BE" w:rsidRDefault="007401BE" w:rsidP="0056347A">
      <w:pPr>
        <w:pStyle w:val="NormalWeb"/>
        <w:tabs>
          <w:tab w:val="left" w:pos="7200"/>
        </w:tabs>
        <w:ind w:left="-90"/>
        <w:jc w:val="center"/>
        <w:rPr>
          <w:b/>
        </w:rPr>
      </w:pPr>
    </w:p>
    <w:p w:rsidR="007401BE" w:rsidRDefault="007401BE" w:rsidP="0056347A">
      <w:pPr>
        <w:pStyle w:val="NormalWeb"/>
        <w:tabs>
          <w:tab w:val="left" w:pos="7200"/>
        </w:tabs>
        <w:ind w:left="-90"/>
        <w:jc w:val="center"/>
        <w:rPr>
          <w:b/>
        </w:rPr>
      </w:pPr>
    </w:p>
    <w:p w:rsidR="007401BE" w:rsidRDefault="007401BE" w:rsidP="0056347A">
      <w:pPr>
        <w:pStyle w:val="NormalWeb"/>
        <w:tabs>
          <w:tab w:val="left" w:pos="7200"/>
        </w:tabs>
        <w:ind w:left="-90"/>
        <w:jc w:val="center"/>
        <w:rPr>
          <w:b/>
        </w:rPr>
      </w:pPr>
    </w:p>
    <w:p w:rsidR="007401BE" w:rsidRDefault="007401BE" w:rsidP="0056347A">
      <w:pPr>
        <w:pStyle w:val="NormalWeb"/>
        <w:tabs>
          <w:tab w:val="left" w:pos="7200"/>
        </w:tabs>
        <w:ind w:left="-90"/>
        <w:jc w:val="center"/>
        <w:rPr>
          <w:b/>
        </w:rPr>
      </w:pPr>
    </w:p>
    <w:p w:rsidR="00546BC8" w:rsidRDefault="008B0214" w:rsidP="0056347A">
      <w:pPr>
        <w:pStyle w:val="NormalWeb"/>
        <w:tabs>
          <w:tab w:val="left" w:pos="7200"/>
        </w:tabs>
        <w:ind w:left="-90"/>
        <w:jc w:val="center"/>
        <w:rPr>
          <w:b/>
        </w:rPr>
      </w:pPr>
      <w:r>
        <w:rPr>
          <w:b/>
        </w:rPr>
        <w:t>END OF APPLICATION</w:t>
      </w:r>
    </w:p>
    <w:p w:rsidR="00D538AD" w:rsidRDefault="00D538AD" w:rsidP="0056347A">
      <w:pPr>
        <w:pStyle w:val="NormalWeb"/>
        <w:tabs>
          <w:tab w:val="left" w:pos="7200"/>
        </w:tabs>
        <w:ind w:left="-90"/>
        <w:jc w:val="center"/>
        <w:rPr>
          <w:b/>
        </w:rPr>
      </w:pPr>
    </w:p>
    <w:p w:rsidR="00D538AD" w:rsidRDefault="00D538AD" w:rsidP="0056347A">
      <w:pPr>
        <w:pStyle w:val="NormalWeb"/>
        <w:tabs>
          <w:tab w:val="left" w:pos="7200"/>
        </w:tabs>
        <w:ind w:left="-90"/>
        <w:jc w:val="center"/>
        <w:rPr>
          <w:b/>
        </w:rPr>
      </w:pPr>
    </w:p>
    <w:p w:rsidR="00992F34" w:rsidRDefault="00992F34" w:rsidP="00427BA6">
      <w:pPr>
        <w:pStyle w:val="NormalWeb"/>
        <w:tabs>
          <w:tab w:val="left" w:pos="7200"/>
        </w:tabs>
        <w:jc w:val="center"/>
        <w:rPr>
          <w:b/>
          <w:sz w:val="28"/>
          <w:szCs w:val="28"/>
        </w:rPr>
      </w:pPr>
    </w:p>
    <w:p w:rsidR="00992F34" w:rsidRDefault="00992F34" w:rsidP="00427BA6">
      <w:pPr>
        <w:pStyle w:val="NormalWeb"/>
        <w:tabs>
          <w:tab w:val="left" w:pos="7200"/>
        </w:tabs>
        <w:jc w:val="center"/>
        <w:rPr>
          <w:b/>
          <w:sz w:val="28"/>
          <w:szCs w:val="28"/>
        </w:rPr>
      </w:pPr>
    </w:p>
    <w:p w:rsidR="00992F34" w:rsidRDefault="00992F34" w:rsidP="00427BA6">
      <w:pPr>
        <w:pStyle w:val="NormalWeb"/>
        <w:tabs>
          <w:tab w:val="left" w:pos="7200"/>
        </w:tabs>
        <w:jc w:val="center"/>
        <w:rPr>
          <w:b/>
          <w:sz w:val="28"/>
          <w:szCs w:val="28"/>
        </w:rPr>
      </w:pPr>
    </w:p>
    <w:p w:rsidR="00992F34" w:rsidRDefault="00992F34" w:rsidP="00427BA6">
      <w:pPr>
        <w:pStyle w:val="NormalWeb"/>
        <w:tabs>
          <w:tab w:val="left" w:pos="7200"/>
        </w:tabs>
        <w:jc w:val="center"/>
        <w:rPr>
          <w:b/>
          <w:sz w:val="28"/>
          <w:szCs w:val="28"/>
        </w:rPr>
      </w:pPr>
    </w:p>
    <w:p w:rsidR="008A6535" w:rsidRDefault="007D5574" w:rsidP="00427BA6">
      <w:pPr>
        <w:pStyle w:val="NormalWeb"/>
        <w:tabs>
          <w:tab w:val="left" w:pos="7200"/>
        </w:tabs>
        <w:jc w:val="center"/>
        <w:rPr>
          <w:b/>
          <w:sz w:val="28"/>
          <w:szCs w:val="28"/>
        </w:rPr>
      </w:pPr>
      <w:r w:rsidRPr="004131E6">
        <w:rPr>
          <w:b/>
          <w:sz w:val="28"/>
          <w:szCs w:val="28"/>
        </w:rPr>
        <w:t>Bibliography</w:t>
      </w:r>
    </w:p>
    <w:p w:rsidR="00427BA6" w:rsidRPr="00427BA6" w:rsidRDefault="00427BA6" w:rsidP="00427BA6">
      <w:pPr>
        <w:pStyle w:val="NormalWeb"/>
        <w:tabs>
          <w:tab w:val="left" w:pos="7200"/>
        </w:tabs>
        <w:jc w:val="center"/>
        <w:rPr>
          <w:b/>
          <w:sz w:val="28"/>
          <w:szCs w:val="28"/>
        </w:rPr>
      </w:pPr>
    </w:p>
    <w:p w:rsidR="008A6535" w:rsidRDefault="007665C8" w:rsidP="00C81D8C">
      <w:pPr>
        <w:pStyle w:val="NormalWeb"/>
        <w:tabs>
          <w:tab w:val="left" w:pos="7200"/>
        </w:tabs>
        <w:spacing w:line="480" w:lineRule="auto"/>
        <w:ind w:left="720" w:hanging="720"/>
      </w:pPr>
      <w:r w:rsidRPr="003E2800">
        <w:t>Anderson, R. D., &amp; Wasonga, T. A. (2017). Mentoring Emerging Leaders: Perspectives of Mentees on Dispositions and Conditions for Leadership Learning. </w:t>
      </w:r>
      <w:r w:rsidRPr="003E2800">
        <w:rPr>
          <w:i/>
          <w:iCs/>
        </w:rPr>
        <w:t>NASSP Bulletin</w:t>
      </w:r>
      <w:r w:rsidRPr="003E2800">
        <w:t>, </w:t>
      </w:r>
      <w:r w:rsidRPr="003E2800">
        <w:rPr>
          <w:i/>
          <w:iCs/>
        </w:rPr>
        <w:t>101</w:t>
      </w:r>
      <w:r w:rsidRPr="003E2800">
        <w:t>(4),</w:t>
      </w:r>
      <w:r w:rsidR="00C81D8C">
        <w:t xml:space="preserve"> </w:t>
      </w:r>
      <w:r w:rsidR="008A6535" w:rsidRPr="003E2800">
        <w:t>278–298</w:t>
      </w:r>
      <w:r w:rsidR="008A6535">
        <w:t>.</w:t>
      </w:r>
    </w:p>
    <w:p w:rsidR="00A21EB8" w:rsidRDefault="007665C8" w:rsidP="00C81D8C">
      <w:pPr>
        <w:pStyle w:val="NormalWeb"/>
        <w:tabs>
          <w:tab w:val="left" w:pos="630"/>
          <w:tab w:val="left" w:pos="810"/>
          <w:tab w:val="left" w:pos="1080"/>
          <w:tab w:val="left" w:pos="7200"/>
        </w:tabs>
        <w:spacing w:line="480" w:lineRule="auto"/>
        <w:ind w:left="-1260" w:right="180" w:firstLine="1170"/>
        <w:jc w:val="center"/>
      </w:pPr>
      <w:r w:rsidRPr="006C3941">
        <w:t>Augustine-Shaw, D., &amp; Liang, J. (2016). Embracing New Realities: Professional Growth for</w:t>
      </w:r>
      <w:r w:rsidR="002940B0">
        <w:t xml:space="preserve">    </w:t>
      </w:r>
      <w:r w:rsidR="00E93402">
        <w:t xml:space="preserve"> </w:t>
      </w:r>
      <w:r w:rsidRPr="006C3941">
        <w:t>New</w:t>
      </w:r>
      <w:r w:rsidR="0092606F">
        <w:t xml:space="preserve"> </w:t>
      </w:r>
      <w:r w:rsidRPr="006C3941">
        <w:t>Principals and Mentors. </w:t>
      </w:r>
      <w:r w:rsidRPr="006C3941">
        <w:rPr>
          <w:i/>
          <w:iCs/>
        </w:rPr>
        <w:t>Educational Considerations</w:t>
      </w:r>
      <w:r w:rsidRPr="006C3941">
        <w:t>, </w:t>
      </w:r>
      <w:r w:rsidRPr="006C3941">
        <w:rPr>
          <w:i/>
          <w:iCs/>
        </w:rPr>
        <w:t>43</w:t>
      </w:r>
      <w:r w:rsidRPr="006C3941">
        <w:t>(3), 10–17.</w:t>
      </w:r>
    </w:p>
    <w:p w:rsidR="003E2800" w:rsidRDefault="00622746" w:rsidP="00427BA6">
      <w:pPr>
        <w:pStyle w:val="NormalWeb"/>
        <w:tabs>
          <w:tab w:val="left" w:pos="7200"/>
        </w:tabs>
        <w:spacing w:line="480" w:lineRule="auto"/>
        <w:ind w:left="720" w:hanging="720"/>
      </w:pPr>
      <w:r>
        <w:t>B</w:t>
      </w:r>
      <w:r w:rsidRPr="00622746">
        <w:t>arkol, R. (2006). “She Made Us Principals”: A Case Study of a Female Principal Who Pushed 12 Teachers to Principalship. </w:t>
      </w:r>
      <w:r w:rsidRPr="00622746">
        <w:rPr>
          <w:i/>
          <w:iCs/>
        </w:rPr>
        <w:t>International Journal of Educational Reform</w:t>
      </w:r>
      <w:r w:rsidRPr="00622746">
        <w:t>, </w:t>
      </w:r>
      <w:r w:rsidRPr="00622746">
        <w:rPr>
          <w:i/>
          <w:iCs/>
        </w:rPr>
        <w:t>15</w:t>
      </w:r>
      <w:r w:rsidRPr="00622746">
        <w:t>(2), 213–233.</w:t>
      </w:r>
    </w:p>
    <w:p w:rsidR="00FD128A" w:rsidRDefault="008A6535" w:rsidP="00427BA6">
      <w:pPr>
        <w:pStyle w:val="NormalWeb"/>
        <w:tabs>
          <w:tab w:val="left" w:pos="7200"/>
        </w:tabs>
        <w:spacing w:line="480" w:lineRule="auto"/>
        <w:rPr>
          <w:i/>
          <w:iCs/>
        </w:rPr>
      </w:pPr>
      <w:r w:rsidRPr="00622746">
        <w:t>Carey, C. C. (2017, January 1). </w:t>
      </w:r>
      <w:r w:rsidRPr="00622746">
        <w:rPr>
          <w:i/>
          <w:iCs/>
        </w:rPr>
        <w:t xml:space="preserve">Motivation and Preparation of Teachers Who Become </w:t>
      </w:r>
    </w:p>
    <w:p w:rsidR="008A6535" w:rsidRDefault="002940B0" w:rsidP="00427BA6">
      <w:pPr>
        <w:pStyle w:val="NormalWeb"/>
        <w:tabs>
          <w:tab w:val="left" w:pos="7200"/>
        </w:tabs>
        <w:spacing w:line="480" w:lineRule="auto"/>
      </w:pPr>
      <w:r>
        <w:rPr>
          <w:i/>
          <w:iCs/>
        </w:rPr>
        <w:t xml:space="preserve">    </w:t>
      </w:r>
      <w:r w:rsidR="00FD128A">
        <w:rPr>
          <w:i/>
          <w:iCs/>
        </w:rPr>
        <w:t xml:space="preserve"> </w:t>
      </w:r>
      <w:r w:rsidR="008A6535" w:rsidRPr="00622746">
        <w:rPr>
          <w:i/>
          <w:iCs/>
        </w:rPr>
        <w:t>Assistant Principals</w:t>
      </w:r>
      <w:r w:rsidR="008A6535" w:rsidRPr="00622746">
        <w:t>.</w:t>
      </w:r>
    </w:p>
    <w:p w:rsidR="00D52D3A" w:rsidRDefault="008A6535" w:rsidP="00E93402">
      <w:pPr>
        <w:pStyle w:val="NormalWeb"/>
        <w:tabs>
          <w:tab w:val="left" w:pos="7200"/>
        </w:tabs>
        <w:spacing w:line="480" w:lineRule="auto"/>
        <w:ind w:left="540" w:hanging="630"/>
      </w:pPr>
      <w:r>
        <w:t>C</w:t>
      </w:r>
      <w:r w:rsidRPr="003E2800">
        <w:t>layton, J. K., &amp; Goodwin, M. (2015). Culturally Competent Leadership through Empowering Relationships: A Case Study of Two Assistant Principals. </w:t>
      </w:r>
      <w:r w:rsidRPr="003E2800">
        <w:rPr>
          <w:i/>
          <w:iCs/>
        </w:rPr>
        <w:t>Education Leadership Review</w:t>
      </w:r>
      <w:r w:rsidRPr="003E2800">
        <w:t>, </w:t>
      </w:r>
      <w:r w:rsidRPr="003E2800">
        <w:rPr>
          <w:i/>
          <w:iCs/>
        </w:rPr>
        <w:t>16</w:t>
      </w:r>
      <w:r w:rsidRPr="003E2800">
        <w:t>(2), 131–144.</w:t>
      </w:r>
    </w:p>
    <w:p w:rsidR="006C3941" w:rsidRDefault="006C3941" w:rsidP="00427BA6">
      <w:pPr>
        <w:pStyle w:val="NormalWeb"/>
        <w:tabs>
          <w:tab w:val="left" w:pos="7200"/>
        </w:tabs>
        <w:spacing w:line="480" w:lineRule="auto"/>
        <w:ind w:left="540" w:hanging="630"/>
      </w:pPr>
      <w:r w:rsidRPr="006C3941">
        <w:t>Cooner, D., Quinn, R., &amp; Dickmann, E. (2008). Becoming a School Leader: Voices of Transformation from Principal Interns. </w:t>
      </w:r>
      <w:r w:rsidRPr="006C3941">
        <w:rPr>
          <w:i/>
          <w:iCs/>
        </w:rPr>
        <w:t>International Electronic Journal for Leadership in Learning</w:t>
      </w:r>
      <w:r w:rsidRPr="006C3941">
        <w:t>, </w:t>
      </w:r>
      <w:r w:rsidRPr="006C3941">
        <w:rPr>
          <w:i/>
          <w:iCs/>
        </w:rPr>
        <w:t>12</w:t>
      </w:r>
      <w:r w:rsidRPr="006C3941">
        <w:t>(7).</w:t>
      </w:r>
    </w:p>
    <w:p w:rsidR="007665C8" w:rsidRDefault="003E2800" w:rsidP="00427BA6">
      <w:pPr>
        <w:pStyle w:val="NormalWeb"/>
        <w:tabs>
          <w:tab w:val="left" w:pos="7200"/>
        </w:tabs>
        <w:spacing w:line="480" w:lineRule="auto"/>
      </w:pPr>
      <w:r w:rsidRPr="003E2800">
        <w:t>Felicello, S. P. (2014, January 1). </w:t>
      </w:r>
      <w:r w:rsidRPr="003E2800">
        <w:rPr>
          <w:i/>
          <w:iCs/>
        </w:rPr>
        <w:t>Morale for Principals: Does Mentoring Make a Difference?</w:t>
      </w:r>
    </w:p>
    <w:p w:rsidR="007665C8" w:rsidRDefault="007665C8" w:rsidP="00427BA6">
      <w:pPr>
        <w:pStyle w:val="NormalWeb"/>
        <w:tabs>
          <w:tab w:val="left" w:pos="7200"/>
        </w:tabs>
        <w:spacing w:line="480" w:lineRule="auto"/>
        <w:ind w:left="540" w:hanging="630"/>
      </w:pPr>
      <w:r w:rsidRPr="006C3941">
        <w:lastRenderedPageBreak/>
        <w:t>Geer, G. C., Anast-May, L., &amp; Gurley, D. K. (2014). Interns Perceptions of Administrative Internships: Do Principals Provide Internship Activities in Areas They Deem Important? </w:t>
      </w:r>
      <w:r w:rsidRPr="006C3941">
        <w:rPr>
          <w:i/>
          <w:iCs/>
        </w:rPr>
        <w:t>International Journal of Educational Leadership Preparation</w:t>
      </w:r>
      <w:r w:rsidRPr="006C3941">
        <w:t>, </w:t>
      </w:r>
      <w:r w:rsidRPr="006C3941">
        <w:rPr>
          <w:i/>
          <w:iCs/>
        </w:rPr>
        <w:t>9</w:t>
      </w:r>
      <w:r w:rsidRPr="006C3941">
        <w:t>(1)</w:t>
      </w:r>
      <w:r>
        <w:t>.</w:t>
      </w:r>
    </w:p>
    <w:p w:rsidR="0092606F" w:rsidRDefault="007665C8" w:rsidP="00427BA6">
      <w:pPr>
        <w:pStyle w:val="NormalWeb"/>
        <w:tabs>
          <w:tab w:val="left" w:pos="7200"/>
        </w:tabs>
        <w:spacing w:line="480" w:lineRule="auto"/>
        <w:ind w:left="540" w:hanging="630"/>
      </w:pPr>
      <w:r w:rsidRPr="006C3941">
        <w:t>Gimbel, P., &amp; Kefor, K. (2018). Perceptions of a Principal Mentoring Initiative. </w:t>
      </w:r>
      <w:r w:rsidRPr="006C3941">
        <w:rPr>
          <w:i/>
          <w:iCs/>
        </w:rPr>
        <w:t>NASSP Bulletin</w:t>
      </w:r>
      <w:r w:rsidRPr="006C3941">
        <w:t>, </w:t>
      </w:r>
      <w:r w:rsidRPr="006C3941">
        <w:rPr>
          <w:i/>
          <w:iCs/>
        </w:rPr>
        <w:t>102</w:t>
      </w:r>
      <w:r w:rsidRPr="006C3941">
        <w:t>(1), 22–37</w:t>
      </w:r>
      <w:r w:rsidR="0092606F">
        <w:t>.</w:t>
      </w:r>
    </w:p>
    <w:p w:rsidR="0092606F" w:rsidRDefault="0092606F" w:rsidP="00427BA6">
      <w:pPr>
        <w:spacing w:line="480" w:lineRule="auto"/>
        <w:ind w:left="630" w:hanging="630"/>
        <w:rPr>
          <w:sz w:val="24"/>
          <w:szCs w:val="24"/>
        </w:rPr>
      </w:pPr>
      <w:r w:rsidRPr="0092606F">
        <w:rPr>
          <w:sz w:val="24"/>
          <w:szCs w:val="24"/>
        </w:rPr>
        <w:t xml:space="preserve">Glanz, J. (2006). </w:t>
      </w:r>
      <w:r w:rsidRPr="0092606F">
        <w:rPr>
          <w:i/>
          <w:iCs/>
          <w:sz w:val="24"/>
          <w:szCs w:val="24"/>
        </w:rPr>
        <w:t>What every principal should know about operational leadership</w:t>
      </w:r>
      <w:r w:rsidRPr="0092606F">
        <w:rPr>
          <w:sz w:val="24"/>
          <w:szCs w:val="24"/>
        </w:rPr>
        <w:t>. Thousand Oaks,</w:t>
      </w:r>
      <w:r w:rsidR="002940B0">
        <w:rPr>
          <w:sz w:val="24"/>
          <w:szCs w:val="24"/>
        </w:rPr>
        <w:t xml:space="preserve">  </w:t>
      </w:r>
      <w:r w:rsidRPr="0092606F">
        <w:rPr>
          <w:sz w:val="24"/>
          <w:szCs w:val="24"/>
        </w:rPr>
        <w:t>CA: Corwin Pres</w:t>
      </w:r>
      <w:r>
        <w:rPr>
          <w:sz w:val="24"/>
          <w:szCs w:val="24"/>
        </w:rPr>
        <w:t>s.</w:t>
      </w:r>
    </w:p>
    <w:p w:rsidR="0092606F" w:rsidRPr="0092606F" w:rsidRDefault="0092606F" w:rsidP="00427BA6">
      <w:pPr>
        <w:spacing w:line="480" w:lineRule="auto"/>
        <w:ind w:left="180" w:hanging="180"/>
        <w:rPr>
          <w:sz w:val="24"/>
          <w:szCs w:val="24"/>
        </w:rPr>
      </w:pPr>
      <w:r w:rsidRPr="0092606F">
        <w:rPr>
          <w:sz w:val="24"/>
          <w:szCs w:val="24"/>
        </w:rPr>
        <w:t xml:space="preserve">Hachiya, R. F., Shoop, R. J., &amp; Dunkllee, D. R. (2014). </w:t>
      </w:r>
      <w:r w:rsidRPr="0092606F">
        <w:rPr>
          <w:i/>
          <w:iCs/>
          <w:sz w:val="24"/>
          <w:szCs w:val="24"/>
        </w:rPr>
        <w:t xml:space="preserve">The Principal's Quick Reference: Guide to </w:t>
      </w:r>
      <w:r>
        <w:rPr>
          <w:i/>
          <w:iCs/>
          <w:sz w:val="24"/>
          <w:szCs w:val="24"/>
        </w:rPr>
        <w:tab/>
      </w:r>
      <w:r w:rsidRPr="0092606F">
        <w:rPr>
          <w:i/>
          <w:iCs/>
          <w:sz w:val="24"/>
          <w:szCs w:val="24"/>
        </w:rPr>
        <w:t>School Law</w:t>
      </w:r>
      <w:r w:rsidRPr="0092606F">
        <w:rPr>
          <w:sz w:val="24"/>
          <w:szCs w:val="24"/>
        </w:rPr>
        <w:t xml:space="preserve"> (3rd ed.). Thousand Oaks, CA: Sage. </w:t>
      </w:r>
    </w:p>
    <w:p w:rsidR="00FD128A" w:rsidRDefault="008A6535" w:rsidP="00427BA6">
      <w:pPr>
        <w:pStyle w:val="NormalWeb"/>
        <w:tabs>
          <w:tab w:val="left" w:pos="7200"/>
        </w:tabs>
        <w:spacing w:line="480" w:lineRule="auto"/>
        <w:ind w:left="720" w:hanging="720"/>
      </w:pPr>
      <w:r w:rsidRPr="006C3941">
        <w:t>Goodman, C. C., &amp; Berry, C. S. (2011). </w:t>
      </w:r>
      <w:r w:rsidRPr="006C3941">
        <w:rPr>
          <w:i/>
          <w:iCs/>
        </w:rPr>
        <w:t>Great Assistant Principals and the (Great) Principals Who Mentor Them: A Practical Guide</w:t>
      </w:r>
      <w:r w:rsidRPr="006C3941">
        <w:t>. Eye on Education.</w:t>
      </w:r>
    </w:p>
    <w:p w:rsidR="008A6535" w:rsidRPr="00622746" w:rsidRDefault="008A6535" w:rsidP="00427BA6">
      <w:pPr>
        <w:pStyle w:val="NormalWeb"/>
        <w:tabs>
          <w:tab w:val="left" w:pos="7200"/>
        </w:tabs>
        <w:spacing w:line="480" w:lineRule="auto"/>
        <w:ind w:left="720" w:hanging="720"/>
      </w:pPr>
      <w:r w:rsidRPr="003E2800">
        <w:t>Gordon, E., &amp; Lowrey, K. A. (2017). The Mentoring Web</w:t>
      </w:r>
      <w:r>
        <w:t xml:space="preserve">: </w:t>
      </w:r>
      <w:r w:rsidRPr="003E2800">
        <w:t>Coming Together to Make a Difference. </w:t>
      </w:r>
      <w:r w:rsidRPr="003E2800">
        <w:rPr>
          <w:i/>
          <w:iCs/>
        </w:rPr>
        <w:t>Improving Schools</w:t>
      </w:r>
      <w:r w:rsidRPr="003E2800">
        <w:t>, </w:t>
      </w:r>
      <w:r w:rsidRPr="003E2800">
        <w:rPr>
          <w:i/>
          <w:iCs/>
        </w:rPr>
        <w:t>20</w:t>
      </w:r>
      <w:r w:rsidRPr="003E2800">
        <w:t>(2), 178–190.</w:t>
      </w:r>
    </w:p>
    <w:p w:rsidR="00162A4E" w:rsidRDefault="008A6535" w:rsidP="00427BA6">
      <w:pPr>
        <w:pStyle w:val="NormalWeb"/>
        <w:tabs>
          <w:tab w:val="left" w:pos="7200"/>
        </w:tabs>
        <w:spacing w:line="480" w:lineRule="auto"/>
        <w:ind w:left="720" w:hanging="720"/>
      </w:pPr>
      <w:r w:rsidRPr="003E2800">
        <w:t>Howley, A., Chadwick, K., &amp; Howley, C. (2002). </w:t>
      </w:r>
      <w:r w:rsidRPr="003E2800">
        <w:rPr>
          <w:i/>
          <w:iCs/>
        </w:rPr>
        <w:t>Networking for the Nuts and Bolts: The Ironies of Professional Development for Rural Principals</w:t>
      </w:r>
      <w:r>
        <w:rPr>
          <w:i/>
          <w:iCs/>
        </w:rPr>
        <w:t>.</w:t>
      </w:r>
    </w:p>
    <w:p w:rsidR="008A6535" w:rsidRDefault="00162A4E" w:rsidP="00427BA6">
      <w:pPr>
        <w:pStyle w:val="NormalWeb"/>
        <w:tabs>
          <w:tab w:val="left" w:pos="7200"/>
        </w:tabs>
        <w:spacing w:line="480" w:lineRule="auto"/>
        <w:ind w:left="720" w:hanging="720"/>
      </w:pPr>
      <w:r w:rsidRPr="00162A4E">
        <w:t>Hoy, W. (2012). School characteristics that make a di</w:t>
      </w:r>
      <w:r>
        <w:t>ff</w:t>
      </w:r>
      <w:r w:rsidRPr="00162A4E">
        <w:t>erence for the achievement of all students: A 40-year odyssey. Journal of Educational Adm</w:t>
      </w:r>
      <w:r>
        <w:t>inis</w:t>
      </w:r>
      <w:r w:rsidRPr="00162A4E">
        <w:t>tration, 50(1), 76-97.</w:t>
      </w:r>
    </w:p>
    <w:p w:rsidR="008A6535" w:rsidRDefault="00427BA6" w:rsidP="00427BA6">
      <w:pPr>
        <w:pStyle w:val="NormalWeb"/>
        <w:tabs>
          <w:tab w:val="left" w:pos="7200"/>
        </w:tabs>
        <w:spacing w:line="480" w:lineRule="auto"/>
        <w:ind w:left="720" w:hanging="720"/>
      </w:pPr>
      <w:r>
        <w:t>Illinois</w:t>
      </w:r>
      <w:r w:rsidR="008A6535" w:rsidRPr="003E2800">
        <w:t xml:space="preserve"> State University, C. for the S. of E. P. (2016). Principal Preparation Program Toolkit. </w:t>
      </w:r>
      <w:r w:rsidR="008A6535" w:rsidRPr="003E2800">
        <w:rPr>
          <w:i/>
          <w:iCs/>
        </w:rPr>
        <w:t>Center for the Study of Education Policy</w:t>
      </w:r>
      <w:r w:rsidR="008A6535" w:rsidRPr="003E2800">
        <w:t>.</w:t>
      </w:r>
    </w:p>
    <w:p w:rsidR="003E2800" w:rsidRDefault="00622746" w:rsidP="00427BA6">
      <w:pPr>
        <w:pStyle w:val="NormalWeb"/>
        <w:tabs>
          <w:tab w:val="left" w:pos="7200"/>
        </w:tabs>
        <w:spacing w:line="480" w:lineRule="auto"/>
        <w:ind w:left="720" w:hanging="720"/>
      </w:pPr>
      <w:r w:rsidRPr="00622746">
        <w:t>James, S. (2017). The Frequency of Assistant Principal Coursework in Educational Leadership Programs. </w:t>
      </w:r>
      <w:r w:rsidRPr="00622746">
        <w:rPr>
          <w:i/>
          <w:iCs/>
        </w:rPr>
        <w:t>Research in Higher Education Journal</w:t>
      </w:r>
      <w:r w:rsidRPr="00622746">
        <w:t>, </w:t>
      </w:r>
      <w:r w:rsidRPr="00622746">
        <w:rPr>
          <w:i/>
          <w:iCs/>
        </w:rPr>
        <w:t>32</w:t>
      </w:r>
      <w:r w:rsidR="005F2117">
        <w:rPr>
          <w:i/>
          <w:iCs/>
        </w:rPr>
        <w:t>.</w:t>
      </w:r>
    </w:p>
    <w:p w:rsidR="003E2800" w:rsidRDefault="00162A4E" w:rsidP="00427BA6">
      <w:pPr>
        <w:pStyle w:val="NormalWeb"/>
        <w:tabs>
          <w:tab w:val="left" w:pos="7200"/>
        </w:tabs>
        <w:spacing w:line="480" w:lineRule="auto"/>
        <w:ind w:left="720" w:hanging="720"/>
      </w:pPr>
      <w:r w:rsidRPr="00162A4E">
        <w:lastRenderedPageBreak/>
        <w:t xml:space="preserve">Knapp, M. S., Honig, M. I., Plecki, M. L., Portin, B. S., &amp; Copland, M. A. (2014). Learning-focused leadership in action: Improving instruction in schools and districts. New York, NY: Routledge. </w:t>
      </w:r>
    </w:p>
    <w:p w:rsidR="00E93402" w:rsidRDefault="003E2800" w:rsidP="00427BA6">
      <w:pPr>
        <w:pStyle w:val="NormalWeb"/>
        <w:tabs>
          <w:tab w:val="left" w:pos="7200"/>
        </w:tabs>
        <w:spacing w:line="480" w:lineRule="auto"/>
        <w:ind w:left="720" w:hanging="720"/>
      </w:pPr>
      <w:r w:rsidRPr="003E2800">
        <w:t>Koonce, G., &amp; Causey, R. (2011). Standards-Based Assessment for Principal</w:t>
      </w:r>
    </w:p>
    <w:p w:rsidR="006C3941" w:rsidRDefault="002940B0" w:rsidP="00427BA6">
      <w:pPr>
        <w:pStyle w:val="NormalWeb"/>
        <w:tabs>
          <w:tab w:val="left" w:pos="7200"/>
        </w:tabs>
        <w:spacing w:line="480" w:lineRule="auto"/>
        <w:ind w:left="720" w:hanging="720"/>
      </w:pPr>
      <w:r>
        <w:t xml:space="preserve">     </w:t>
      </w:r>
      <w:r w:rsidR="003E2800" w:rsidRPr="003E2800">
        <w:t>Interns. </w:t>
      </w:r>
      <w:r w:rsidR="003E2800" w:rsidRPr="003E2800">
        <w:rPr>
          <w:i/>
          <w:iCs/>
        </w:rPr>
        <w:t>International Journal of Educational Leadership Preparation</w:t>
      </w:r>
      <w:r w:rsidR="003E2800" w:rsidRPr="003E2800">
        <w:t>, </w:t>
      </w:r>
      <w:r w:rsidR="003E2800" w:rsidRPr="003E2800">
        <w:rPr>
          <w:i/>
          <w:iCs/>
        </w:rPr>
        <w:t>6</w:t>
      </w:r>
      <w:r w:rsidR="003E2800" w:rsidRPr="003E2800">
        <w:t>(1). </w:t>
      </w:r>
    </w:p>
    <w:p w:rsidR="00A21EB8" w:rsidRDefault="00F27763" w:rsidP="00427BA6">
      <w:pPr>
        <w:pStyle w:val="NormalWeb"/>
        <w:tabs>
          <w:tab w:val="left" w:pos="7200"/>
        </w:tabs>
        <w:spacing w:line="480" w:lineRule="auto"/>
        <w:ind w:left="720" w:hanging="720"/>
      </w:pPr>
      <w:r w:rsidRPr="00F27763">
        <w:t>Militello, M., Fusarelli, B., Alsbury, T., &amp; Warren, T. P. (2013). How Professional Standards Guide Practice for School Principals. </w:t>
      </w:r>
      <w:r w:rsidRPr="00F27763">
        <w:rPr>
          <w:i/>
          <w:iCs/>
        </w:rPr>
        <w:t>International Journal of Educational Management</w:t>
      </w:r>
      <w:r w:rsidRPr="00F27763">
        <w:t>, </w:t>
      </w:r>
      <w:r w:rsidRPr="00F27763">
        <w:rPr>
          <w:i/>
          <w:iCs/>
        </w:rPr>
        <w:t>27</w:t>
      </w:r>
      <w:r w:rsidRPr="00F27763">
        <w:t>(1), 74–90</w:t>
      </w:r>
      <w:r w:rsidR="00427BA6">
        <w:t>.</w:t>
      </w:r>
    </w:p>
    <w:p w:rsidR="00A21EB8" w:rsidRDefault="00A21EB8" w:rsidP="00427BA6">
      <w:pPr>
        <w:spacing w:line="480" w:lineRule="auto"/>
        <w:rPr>
          <w:sz w:val="24"/>
          <w:szCs w:val="24"/>
        </w:rPr>
      </w:pPr>
      <w:r w:rsidRPr="00A21EB8">
        <w:rPr>
          <w:sz w:val="24"/>
          <w:szCs w:val="24"/>
        </w:rPr>
        <w:t xml:space="preserve">Moore, E. H., Bagin, D., &amp; Gallagher, D. R. (2016). </w:t>
      </w:r>
      <w:r w:rsidRPr="00A21EB8">
        <w:rPr>
          <w:i/>
          <w:iCs/>
          <w:sz w:val="24"/>
          <w:szCs w:val="24"/>
        </w:rPr>
        <w:t>The school and community relations</w:t>
      </w:r>
      <w:r w:rsidRPr="00A21EB8">
        <w:rPr>
          <w:sz w:val="24"/>
          <w:szCs w:val="24"/>
        </w:rPr>
        <w:t xml:space="preserve">. </w:t>
      </w:r>
    </w:p>
    <w:p w:rsidR="00FD128A" w:rsidRPr="00D52D3A" w:rsidRDefault="00A21EB8" w:rsidP="00D52D3A">
      <w:pPr>
        <w:spacing w:line="480" w:lineRule="auto"/>
        <w:ind w:firstLine="630"/>
        <w:rPr>
          <w:sz w:val="24"/>
          <w:szCs w:val="24"/>
        </w:rPr>
      </w:pPr>
      <w:r w:rsidRPr="00A21EB8">
        <w:rPr>
          <w:sz w:val="24"/>
          <w:szCs w:val="24"/>
        </w:rPr>
        <w:t xml:space="preserve">Boston: Pearson. </w:t>
      </w:r>
    </w:p>
    <w:p w:rsidR="00FB1F2A" w:rsidRPr="00427BA6" w:rsidRDefault="00FB1F2A" w:rsidP="00427BA6">
      <w:pPr>
        <w:spacing w:line="480" w:lineRule="auto"/>
        <w:ind w:left="630" w:hanging="630"/>
        <w:rPr>
          <w:rFonts w:ascii="AvenirLTStd" w:hAnsi="AvenirLTStd"/>
          <w:sz w:val="24"/>
          <w:szCs w:val="24"/>
        </w:rPr>
      </w:pPr>
      <w:r w:rsidRPr="00FD128A">
        <w:rPr>
          <w:rFonts w:ascii="AvenirLTStd" w:hAnsi="AvenirLTStd"/>
          <w:sz w:val="24"/>
          <w:szCs w:val="24"/>
        </w:rPr>
        <w:t>N</w:t>
      </w:r>
      <w:r w:rsidRPr="00FB1F2A">
        <w:rPr>
          <w:rFonts w:ascii="AvenirLTStd" w:hAnsi="AvenirLTStd"/>
          <w:sz w:val="24"/>
          <w:szCs w:val="24"/>
        </w:rPr>
        <w:t xml:space="preserve">ational Policy Board for Educational Administration (2015). </w:t>
      </w:r>
      <w:r w:rsidRPr="00FB1F2A">
        <w:rPr>
          <w:rFonts w:ascii="AvenirLTStd" w:hAnsi="AvenirLTStd"/>
          <w:i/>
          <w:iCs/>
          <w:sz w:val="24"/>
          <w:szCs w:val="24"/>
        </w:rPr>
        <w:t>Professional Standards for Educational Leaders 2015</w:t>
      </w:r>
      <w:r w:rsidRPr="00FB1F2A">
        <w:rPr>
          <w:rFonts w:ascii="AvenirLTStd" w:hAnsi="AvenirLTStd"/>
          <w:sz w:val="24"/>
          <w:szCs w:val="24"/>
        </w:rPr>
        <w:t>.</w:t>
      </w:r>
      <w:r w:rsidR="002940B0">
        <w:rPr>
          <w:rFonts w:ascii="AvenirLTStd" w:hAnsi="AvenirLTStd"/>
          <w:sz w:val="24"/>
          <w:szCs w:val="24"/>
        </w:rPr>
        <w:t xml:space="preserve"> </w:t>
      </w:r>
      <w:r w:rsidRPr="00FB1F2A">
        <w:rPr>
          <w:rFonts w:ascii="AvenirLTStd" w:hAnsi="AvenirLTStd"/>
          <w:sz w:val="24"/>
          <w:szCs w:val="24"/>
        </w:rPr>
        <w:t>Reston, VA</w:t>
      </w:r>
      <w:r w:rsidR="005F2117">
        <w:rPr>
          <w:rFonts w:ascii="AvenirLTStd" w:hAnsi="AvenirLTStd"/>
          <w:sz w:val="24"/>
          <w:szCs w:val="24"/>
        </w:rPr>
        <w:t>.</w:t>
      </w:r>
    </w:p>
    <w:p w:rsidR="0015363E" w:rsidRDefault="0015363E" w:rsidP="00427BA6">
      <w:pPr>
        <w:pStyle w:val="NormalWeb"/>
        <w:tabs>
          <w:tab w:val="left" w:pos="7200"/>
        </w:tabs>
        <w:spacing w:line="480" w:lineRule="auto"/>
        <w:ind w:left="630" w:hanging="630"/>
      </w:pPr>
      <w:r w:rsidRPr="0015363E">
        <w:t xml:space="preserve">Riehl, C. L. (2008). The principal’s role in creating inclusive schools for diverse students: A review of normative, empirical, and critical literature on the practice of educational administration. Journal of Education, 189(1/2), 183-197. </w:t>
      </w:r>
    </w:p>
    <w:p w:rsidR="00FB1F2A" w:rsidRDefault="00FB1F2A" w:rsidP="00427BA6">
      <w:pPr>
        <w:pStyle w:val="NormalWeb"/>
        <w:tabs>
          <w:tab w:val="left" w:pos="7200"/>
        </w:tabs>
        <w:spacing w:line="480" w:lineRule="auto"/>
        <w:ind w:left="540" w:hanging="450"/>
        <w:rPr>
          <w:i/>
          <w:iCs/>
        </w:rPr>
      </w:pPr>
      <w:r w:rsidRPr="00FB1F2A">
        <w:t>Ringler, M., Rouse, W., &amp; St. Clair, R. (2012). Evaluating Masters of School Administration Internship Experiences: Practices and Competencies Quantified. </w:t>
      </w:r>
      <w:r w:rsidRPr="00FB1F2A">
        <w:rPr>
          <w:i/>
          <w:iCs/>
        </w:rPr>
        <w:t>International Journal of</w:t>
      </w:r>
    </w:p>
    <w:p w:rsidR="006C3941" w:rsidRDefault="00FB1F2A" w:rsidP="00427BA6">
      <w:pPr>
        <w:pStyle w:val="NormalWeb"/>
        <w:tabs>
          <w:tab w:val="left" w:pos="7200"/>
        </w:tabs>
        <w:spacing w:line="480" w:lineRule="auto"/>
        <w:ind w:left="1260" w:hanging="720"/>
      </w:pPr>
      <w:r w:rsidRPr="00FB1F2A">
        <w:rPr>
          <w:i/>
          <w:iCs/>
        </w:rPr>
        <w:t>Educational Leadership Preparation</w:t>
      </w:r>
      <w:r w:rsidRPr="00FB1F2A">
        <w:t>, </w:t>
      </w:r>
      <w:r w:rsidRPr="00FB1F2A">
        <w:rPr>
          <w:i/>
          <w:iCs/>
        </w:rPr>
        <w:t>7</w:t>
      </w:r>
      <w:r w:rsidRPr="00FB1F2A">
        <w:t>(1). </w:t>
      </w:r>
    </w:p>
    <w:p w:rsidR="00D52D3A" w:rsidRDefault="00D52D3A" w:rsidP="00D52D3A">
      <w:pPr>
        <w:pStyle w:val="NormalWeb"/>
        <w:tabs>
          <w:tab w:val="left" w:pos="7200"/>
        </w:tabs>
        <w:spacing w:line="480" w:lineRule="auto"/>
        <w:ind w:left="630" w:hanging="630"/>
      </w:pPr>
      <w:r w:rsidRPr="00D52D3A">
        <w:t>Rowland, C., &amp; Education Policy Center at American Institutes for Research. (2017). </w:t>
      </w:r>
      <w:r w:rsidRPr="00D52D3A">
        <w:rPr>
          <w:i/>
          <w:iCs/>
        </w:rPr>
        <w:t>Principal Professional Development: New Opportunities for a Renewed State Focus</w:t>
      </w:r>
      <w:r w:rsidRPr="00D52D3A">
        <w:t>. </w:t>
      </w:r>
      <w:r w:rsidRPr="00D52D3A">
        <w:rPr>
          <w:i/>
          <w:iCs/>
        </w:rPr>
        <w:t>Education Policy Center at American Institutes for Research</w:t>
      </w:r>
      <w:r w:rsidRPr="00D52D3A">
        <w:t>. Education Policy Center at American Institutes for Research</w:t>
      </w:r>
      <w:r>
        <w:t>.</w:t>
      </w:r>
    </w:p>
    <w:p w:rsidR="006C3941" w:rsidRDefault="006C3941" w:rsidP="00427BA6">
      <w:pPr>
        <w:pStyle w:val="NormalWeb"/>
        <w:tabs>
          <w:tab w:val="left" w:pos="7200"/>
        </w:tabs>
        <w:spacing w:line="480" w:lineRule="auto"/>
        <w:ind w:left="450" w:hanging="450"/>
      </w:pPr>
      <w:r w:rsidRPr="006C3941">
        <w:lastRenderedPageBreak/>
        <w:t>Salmonowicz, M. J., &amp; Levy, M. K. (2009). Turning around Maple Shade Middle School: A Principal’s Initial Reform Efforts. </w:t>
      </w:r>
      <w:r w:rsidRPr="006C3941">
        <w:rPr>
          <w:i/>
          <w:iCs/>
        </w:rPr>
        <w:t>Journal of Cases in Educational Leadership</w:t>
      </w:r>
      <w:r w:rsidRPr="006C3941">
        <w:t>, </w:t>
      </w:r>
    </w:p>
    <w:p w:rsidR="003E2800" w:rsidRDefault="002940B0" w:rsidP="00427BA6">
      <w:pPr>
        <w:pStyle w:val="NormalWeb"/>
        <w:tabs>
          <w:tab w:val="left" w:pos="7200"/>
        </w:tabs>
        <w:spacing w:line="480" w:lineRule="auto"/>
        <w:ind w:left="720" w:hanging="720"/>
      </w:pPr>
      <w:r>
        <w:rPr>
          <w:i/>
          <w:iCs/>
        </w:rPr>
        <w:t xml:space="preserve">          </w:t>
      </w:r>
      <w:r w:rsidR="006C3941">
        <w:rPr>
          <w:i/>
          <w:iCs/>
        </w:rPr>
        <w:t xml:space="preserve"> </w:t>
      </w:r>
      <w:r w:rsidR="006C3941" w:rsidRPr="006C3941">
        <w:rPr>
          <w:i/>
          <w:iCs/>
        </w:rPr>
        <w:t>12</w:t>
      </w:r>
      <w:r w:rsidR="006C3941" w:rsidRPr="006C3941">
        <w:t>(1), 26</w:t>
      </w:r>
      <w:r w:rsidR="006C3941">
        <w:t>-37</w:t>
      </w:r>
      <w:r w:rsidR="003E2800">
        <w:t>.</w:t>
      </w:r>
    </w:p>
    <w:p w:rsidR="00622746" w:rsidRDefault="003E2800" w:rsidP="00427BA6">
      <w:pPr>
        <w:pStyle w:val="NormalWeb"/>
        <w:tabs>
          <w:tab w:val="left" w:pos="7200"/>
        </w:tabs>
        <w:spacing w:line="480" w:lineRule="auto"/>
        <w:ind w:left="450" w:hanging="450"/>
      </w:pPr>
      <w:r w:rsidRPr="003E2800">
        <w:t>Schwanke, J., &amp; ASCD. (2016). </w:t>
      </w:r>
      <w:r w:rsidRPr="003E2800">
        <w:rPr>
          <w:i/>
          <w:iCs/>
        </w:rPr>
        <w:t>You’re the Principal! Now What? Strategies and Solutions for New School Leaders</w:t>
      </w:r>
      <w:r w:rsidRPr="003E2800">
        <w:t>. ASCD. </w:t>
      </w:r>
    </w:p>
    <w:p w:rsidR="003E2800" w:rsidRPr="003E2800" w:rsidRDefault="003E2800" w:rsidP="00427BA6">
      <w:pPr>
        <w:pStyle w:val="NormalWeb"/>
        <w:tabs>
          <w:tab w:val="left" w:pos="7200"/>
        </w:tabs>
        <w:spacing w:line="480" w:lineRule="auto"/>
        <w:ind w:left="720" w:hanging="720"/>
      </w:pPr>
      <w:r>
        <w:t>S</w:t>
      </w:r>
      <w:r w:rsidRPr="003E2800">
        <w:t>hapira-Lishchinsky, O. (2012). Mentors’ Ethical Perceptions: Implications for Practice. </w:t>
      </w:r>
      <w:r w:rsidRPr="003E2800">
        <w:rPr>
          <w:i/>
          <w:iCs/>
        </w:rPr>
        <w:t>Journal of Educational Administration</w:t>
      </w:r>
      <w:r w:rsidRPr="003E2800">
        <w:t>, </w:t>
      </w:r>
      <w:r w:rsidRPr="003E2800">
        <w:rPr>
          <w:i/>
          <w:iCs/>
        </w:rPr>
        <w:t>50</w:t>
      </w:r>
      <w:r w:rsidRPr="003E2800">
        <w:t>(4), 437–462. </w:t>
      </w:r>
    </w:p>
    <w:p w:rsidR="00455794" w:rsidRPr="00455794" w:rsidRDefault="00AF2CA0" w:rsidP="00427BA6">
      <w:pPr>
        <w:pStyle w:val="NormalWeb"/>
        <w:tabs>
          <w:tab w:val="left" w:pos="7200"/>
        </w:tabs>
        <w:spacing w:line="480" w:lineRule="auto"/>
        <w:ind w:left="450" w:hanging="450"/>
      </w:pPr>
      <w:r>
        <w:t>S</w:t>
      </w:r>
      <w:r w:rsidR="00455794" w:rsidRPr="00455794">
        <w:t xml:space="preserve">hapiro, J. P., &amp; Stefkovich, J. A. (2016). </w:t>
      </w:r>
      <w:r w:rsidR="00455794" w:rsidRPr="00455794">
        <w:rPr>
          <w:i/>
          <w:iCs/>
        </w:rPr>
        <w:t>Ethical leadership and decision making in education: Applying theoretical perspectives to complex dilemmas</w:t>
      </w:r>
      <w:r w:rsidR="00455794" w:rsidRPr="00455794">
        <w:t xml:space="preserve"> (4th ed.). New York: Routledge, Taylor &amp; Francis Grou</w:t>
      </w:r>
      <w:r>
        <w:t>p.</w:t>
      </w:r>
    </w:p>
    <w:sectPr w:rsidR="00455794" w:rsidRPr="00455794" w:rsidSect="00E753D7">
      <w:footerReference w:type="even" r:id="rId13"/>
      <w:footerReference w:type="default" r:id="rId14"/>
      <w:footerReference w:type="first" r:id="rId15"/>
      <w:type w:val="continuous"/>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BD" w:rsidRDefault="00E04FBD" w:rsidP="00346A27">
      <w:r>
        <w:separator/>
      </w:r>
    </w:p>
  </w:endnote>
  <w:endnote w:type="continuationSeparator" w:id="0">
    <w:p w:rsidR="00E04FBD" w:rsidRDefault="00E04FBD" w:rsidP="0034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7" w:csb1="00000000"/>
  </w:font>
  <w:font w:name="UniversLTStd">
    <w:altName w:val="Times New Roman"/>
    <w:panose1 w:val="00000000000000000000"/>
    <w:charset w:val="00"/>
    <w:family w:val="roman"/>
    <w:notTrueType/>
    <w:pitch w:val="default"/>
    <w:sig w:usb0="00000003" w:usb1="00000000" w:usb2="00000000" w:usb3="00000000" w:csb0="00000001" w:csb1="00000000"/>
  </w:font>
  <w:font w:name="OpenSans">
    <w:altName w:val="Times New Roman"/>
    <w:panose1 w:val="00000000000000000000"/>
    <w:charset w:val="00"/>
    <w:family w:val="roman"/>
    <w:notTrueType/>
    <w:pitch w:val="default"/>
    <w:sig w:usb0="00000003" w:usb1="00000000" w:usb2="00000000" w:usb3="00000000" w:csb0="00000001" w:csb1="00000000"/>
  </w:font>
  <w:font w:name="-webkit-standard">
    <w:altName w:val="Times New Roman"/>
    <w:panose1 w:val="00000000000000000000"/>
    <w:charset w:val="00"/>
    <w:family w:val="roman"/>
    <w:notTrueType/>
    <w:pitch w:val="default"/>
  </w:font>
  <w:font w:name="AvenirLTSt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80" w:rsidRDefault="00C23E80" w:rsidP="009F4E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E80" w:rsidRDefault="00C23E80" w:rsidP="00CE04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80" w:rsidRPr="00AC359C" w:rsidRDefault="00C23E80" w:rsidP="00E80776">
    <w:pPr>
      <w:pStyle w:val="Footer"/>
      <w:framePr w:wrap="none" w:vAnchor="text" w:hAnchor="margin" w:xAlign="right" w:y="1"/>
      <w:jc w:val="right"/>
      <w:rPr>
        <w:color w:val="000000"/>
      </w:rPr>
    </w:pPr>
    <w:r w:rsidRPr="00AC359C">
      <w:rPr>
        <w:color w:val="000000"/>
      </w:rPr>
      <w:fldChar w:fldCharType="begin"/>
    </w:r>
    <w:r w:rsidRPr="00AC359C">
      <w:rPr>
        <w:color w:val="000000"/>
      </w:rPr>
      <w:instrText xml:space="preserve"> PAGE   \* MERGEFORMAT </w:instrText>
    </w:r>
    <w:r w:rsidRPr="00AC359C">
      <w:rPr>
        <w:color w:val="000000"/>
      </w:rPr>
      <w:fldChar w:fldCharType="separate"/>
    </w:r>
    <w:r w:rsidR="00716218">
      <w:rPr>
        <w:noProof/>
        <w:color w:val="000000"/>
      </w:rPr>
      <w:t>32</w:t>
    </w:r>
    <w:r w:rsidRPr="00AC359C">
      <w:rPr>
        <w:noProof/>
        <w:color w:val="000000"/>
      </w:rPr>
      <w:fldChar w:fldCharType="end"/>
    </w:r>
  </w:p>
  <w:p w:rsidR="00C23E80" w:rsidRDefault="00C23E80" w:rsidP="00C310FE">
    <w:pPr>
      <w:pStyle w:val="Footer"/>
      <w:framePr w:wrap="none" w:vAnchor="text" w:hAnchor="margin" w:xAlign="right"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80" w:rsidRDefault="00C23E80">
    <w:pPr>
      <w:pStyle w:val="Footer"/>
      <w:jc w:val="right"/>
    </w:pPr>
  </w:p>
  <w:p w:rsidR="00C23E80" w:rsidRDefault="00C23E80" w:rsidP="00672C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BD" w:rsidRDefault="00E04FBD" w:rsidP="00346A27">
      <w:r>
        <w:separator/>
      </w:r>
    </w:p>
  </w:footnote>
  <w:footnote w:type="continuationSeparator" w:id="0">
    <w:p w:rsidR="00E04FBD" w:rsidRDefault="00E04FBD" w:rsidP="00346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79A"/>
    <w:multiLevelType w:val="multilevel"/>
    <w:tmpl w:val="D0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51AE3"/>
    <w:multiLevelType w:val="hybridMultilevel"/>
    <w:tmpl w:val="1ADE0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0CB"/>
    <w:multiLevelType w:val="hybridMultilevel"/>
    <w:tmpl w:val="B4F22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54B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734637C"/>
    <w:multiLevelType w:val="hybridMultilevel"/>
    <w:tmpl w:val="AB3249B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F60CE6"/>
    <w:multiLevelType w:val="hybridMultilevel"/>
    <w:tmpl w:val="EEFE0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0FCE"/>
    <w:multiLevelType w:val="hybridMultilevel"/>
    <w:tmpl w:val="D1A2AAE8"/>
    <w:lvl w:ilvl="0" w:tplc="0409000D">
      <w:start w:val="1"/>
      <w:numFmt w:val="bullet"/>
      <w:lvlText w:val=""/>
      <w:lvlJc w:val="left"/>
      <w:pPr>
        <w:ind w:left="2525" w:hanging="360"/>
      </w:pPr>
      <w:rPr>
        <w:rFonts w:ascii="Wingdings" w:hAnsi="Wingdings" w:hint="default"/>
      </w:rPr>
    </w:lvl>
    <w:lvl w:ilvl="1" w:tplc="04090003" w:tentative="1">
      <w:start w:val="1"/>
      <w:numFmt w:val="bullet"/>
      <w:lvlText w:val="o"/>
      <w:lvlJc w:val="left"/>
      <w:pPr>
        <w:ind w:left="3245" w:hanging="360"/>
      </w:pPr>
      <w:rPr>
        <w:rFonts w:ascii="Courier New" w:hAnsi="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7" w15:restartNumberingAfterBreak="0">
    <w:nsid w:val="29305E3D"/>
    <w:multiLevelType w:val="hybridMultilevel"/>
    <w:tmpl w:val="E1A8856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B0C2F"/>
    <w:multiLevelType w:val="hybridMultilevel"/>
    <w:tmpl w:val="F032303C"/>
    <w:lvl w:ilvl="0" w:tplc="0409000F">
      <w:start w:val="1"/>
      <w:numFmt w:val="decimal"/>
      <w:lvlText w:val="%1."/>
      <w:lvlJc w:val="left"/>
      <w:pPr>
        <w:ind w:left="987" w:hanging="360"/>
      </w:pPr>
      <w:rPr>
        <w:rFonts w:cs="Times New Roman"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9" w15:restartNumberingAfterBreak="0">
    <w:nsid w:val="2C395381"/>
    <w:multiLevelType w:val="hybridMultilevel"/>
    <w:tmpl w:val="99D87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B0953"/>
    <w:multiLevelType w:val="hybridMultilevel"/>
    <w:tmpl w:val="D4321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321C"/>
    <w:multiLevelType w:val="multilevel"/>
    <w:tmpl w:val="034A796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20BD0"/>
    <w:multiLevelType w:val="hybridMultilevel"/>
    <w:tmpl w:val="C9B47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25844"/>
    <w:multiLevelType w:val="hybridMultilevel"/>
    <w:tmpl w:val="D8ACBD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B0A0AAC"/>
    <w:multiLevelType w:val="multilevel"/>
    <w:tmpl w:val="5F2A3E1E"/>
    <w:lvl w:ilvl="0">
      <w:start w:val="1"/>
      <w:numFmt w:val="bullet"/>
      <w:lvlText w:val=""/>
      <w:lvlJc w:val="left"/>
      <w:pPr>
        <w:ind w:left="1440" w:hanging="360"/>
      </w:pPr>
      <w:rPr>
        <w:rFonts w:ascii="Wingdings" w:hAnsi="Wingdings" w:hint="default"/>
      </w:rPr>
    </w:lvl>
    <w:lvl w:ilvl="1">
      <w:start w:val="1"/>
      <w:numFmt w:val="upperLetter"/>
      <w:lvlText w:val="%2."/>
      <w:lvlJc w:val="left"/>
      <w:pPr>
        <w:ind w:left="360" w:hanging="360"/>
      </w:pPr>
      <w:rPr>
        <w:rFonts w:hint="default"/>
        <w:b/>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23A3E37"/>
    <w:multiLevelType w:val="hybridMultilevel"/>
    <w:tmpl w:val="25160A72"/>
    <w:lvl w:ilvl="0" w:tplc="0409000F">
      <w:start w:val="1"/>
      <w:numFmt w:val="decimal"/>
      <w:lvlText w:val="%1."/>
      <w:lvlJc w:val="left"/>
      <w:pPr>
        <w:ind w:left="987" w:hanging="360"/>
      </w:pPr>
      <w:rPr>
        <w:rFonts w:cs="Times New Roman"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6" w15:restartNumberingAfterBreak="0">
    <w:nsid w:val="53692FF0"/>
    <w:multiLevelType w:val="hybridMultilevel"/>
    <w:tmpl w:val="A5DEA3F2"/>
    <w:lvl w:ilvl="0" w:tplc="0409000F">
      <w:start w:val="1"/>
      <w:numFmt w:val="decimal"/>
      <w:lvlText w:val="%1."/>
      <w:lvlJc w:val="left"/>
      <w:pPr>
        <w:ind w:left="580" w:hanging="360"/>
      </w:pPr>
      <w:rPr>
        <w:rFonts w:cs="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15:restartNumberingAfterBreak="0">
    <w:nsid w:val="552E7F8C"/>
    <w:multiLevelType w:val="hybridMultilevel"/>
    <w:tmpl w:val="8B386A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A4D73"/>
    <w:multiLevelType w:val="hybridMultilevel"/>
    <w:tmpl w:val="3A82FE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60F71E06"/>
    <w:multiLevelType w:val="hybridMultilevel"/>
    <w:tmpl w:val="45B8F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965972"/>
    <w:multiLevelType w:val="multilevel"/>
    <w:tmpl w:val="DD768082"/>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6693E"/>
    <w:multiLevelType w:val="hybridMultilevel"/>
    <w:tmpl w:val="7C82F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A632E"/>
    <w:multiLevelType w:val="hybridMultilevel"/>
    <w:tmpl w:val="35741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927A0"/>
    <w:multiLevelType w:val="hybridMultilevel"/>
    <w:tmpl w:val="D7D6BC5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2F4CF7"/>
    <w:multiLevelType w:val="hybridMultilevel"/>
    <w:tmpl w:val="D2C21B8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7"/>
  </w:num>
  <w:num w:numId="4">
    <w:abstractNumId w:val="19"/>
  </w:num>
  <w:num w:numId="5">
    <w:abstractNumId w:val="21"/>
  </w:num>
  <w:num w:numId="6">
    <w:abstractNumId w:val="14"/>
  </w:num>
  <w:num w:numId="7">
    <w:abstractNumId w:val="20"/>
  </w:num>
  <w:num w:numId="8">
    <w:abstractNumId w:val="23"/>
  </w:num>
  <w:num w:numId="9">
    <w:abstractNumId w:val="10"/>
  </w:num>
  <w:num w:numId="10">
    <w:abstractNumId w:val="11"/>
  </w:num>
  <w:num w:numId="11">
    <w:abstractNumId w:val="6"/>
  </w:num>
  <w:num w:numId="12">
    <w:abstractNumId w:val="2"/>
  </w:num>
  <w:num w:numId="13">
    <w:abstractNumId w:val="8"/>
  </w:num>
  <w:num w:numId="14">
    <w:abstractNumId w:val="15"/>
  </w:num>
  <w:num w:numId="15">
    <w:abstractNumId w:val="16"/>
  </w:num>
  <w:num w:numId="16">
    <w:abstractNumId w:val="13"/>
  </w:num>
  <w:num w:numId="17">
    <w:abstractNumId w:val="18"/>
  </w:num>
  <w:num w:numId="18">
    <w:abstractNumId w:val="3"/>
  </w:num>
  <w:num w:numId="19">
    <w:abstractNumId w:val="17"/>
  </w:num>
  <w:num w:numId="20">
    <w:abstractNumId w:val="22"/>
  </w:num>
  <w:num w:numId="21">
    <w:abstractNumId w:val="24"/>
  </w:num>
  <w:num w:numId="22">
    <w:abstractNumId w:val="5"/>
  </w:num>
  <w:num w:numId="23">
    <w:abstractNumId w:val="0"/>
  </w:num>
  <w:num w:numId="24">
    <w:abstractNumId w:val="4"/>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5C"/>
    <w:rsid w:val="000027E4"/>
    <w:rsid w:val="00002880"/>
    <w:rsid w:val="00005443"/>
    <w:rsid w:val="0001263E"/>
    <w:rsid w:val="0001328C"/>
    <w:rsid w:val="000133B0"/>
    <w:rsid w:val="00017DB2"/>
    <w:rsid w:val="0002132A"/>
    <w:rsid w:val="0002188A"/>
    <w:rsid w:val="00022AB9"/>
    <w:rsid w:val="0002376B"/>
    <w:rsid w:val="00023A2A"/>
    <w:rsid w:val="00026312"/>
    <w:rsid w:val="000279A9"/>
    <w:rsid w:val="00031475"/>
    <w:rsid w:val="0003261E"/>
    <w:rsid w:val="00033291"/>
    <w:rsid w:val="000335BA"/>
    <w:rsid w:val="000457D8"/>
    <w:rsid w:val="00046125"/>
    <w:rsid w:val="00056E60"/>
    <w:rsid w:val="0006181F"/>
    <w:rsid w:val="000642DE"/>
    <w:rsid w:val="0006575F"/>
    <w:rsid w:val="00072003"/>
    <w:rsid w:val="00074669"/>
    <w:rsid w:val="00080B25"/>
    <w:rsid w:val="00084D96"/>
    <w:rsid w:val="000861A4"/>
    <w:rsid w:val="00091257"/>
    <w:rsid w:val="00092AA6"/>
    <w:rsid w:val="00095569"/>
    <w:rsid w:val="0009564C"/>
    <w:rsid w:val="000958C2"/>
    <w:rsid w:val="000A5F49"/>
    <w:rsid w:val="000B0290"/>
    <w:rsid w:val="000B5D12"/>
    <w:rsid w:val="000C155C"/>
    <w:rsid w:val="000C6295"/>
    <w:rsid w:val="000D08F2"/>
    <w:rsid w:val="000D5795"/>
    <w:rsid w:val="000F0DDC"/>
    <w:rsid w:val="000F1FA5"/>
    <w:rsid w:val="000F342A"/>
    <w:rsid w:val="000F4931"/>
    <w:rsid w:val="000F7923"/>
    <w:rsid w:val="00103397"/>
    <w:rsid w:val="00104F8C"/>
    <w:rsid w:val="001060E4"/>
    <w:rsid w:val="0010698F"/>
    <w:rsid w:val="00112E02"/>
    <w:rsid w:val="00116A40"/>
    <w:rsid w:val="00120563"/>
    <w:rsid w:val="00120E1E"/>
    <w:rsid w:val="0013186E"/>
    <w:rsid w:val="00131D19"/>
    <w:rsid w:val="00137101"/>
    <w:rsid w:val="001420A8"/>
    <w:rsid w:val="00143869"/>
    <w:rsid w:val="00143B16"/>
    <w:rsid w:val="00145F2B"/>
    <w:rsid w:val="00146C79"/>
    <w:rsid w:val="001505EE"/>
    <w:rsid w:val="00150F48"/>
    <w:rsid w:val="00150F88"/>
    <w:rsid w:val="0015363E"/>
    <w:rsid w:val="0015531F"/>
    <w:rsid w:val="00156340"/>
    <w:rsid w:val="001628B4"/>
    <w:rsid w:val="00162A4E"/>
    <w:rsid w:val="0016638A"/>
    <w:rsid w:val="00171498"/>
    <w:rsid w:val="001746BA"/>
    <w:rsid w:val="00175FCA"/>
    <w:rsid w:val="00180D5F"/>
    <w:rsid w:val="001838A8"/>
    <w:rsid w:val="00197657"/>
    <w:rsid w:val="001A019C"/>
    <w:rsid w:val="001A2AAF"/>
    <w:rsid w:val="001A34FC"/>
    <w:rsid w:val="001A612C"/>
    <w:rsid w:val="001B006E"/>
    <w:rsid w:val="001B0B26"/>
    <w:rsid w:val="001B5A04"/>
    <w:rsid w:val="001C1979"/>
    <w:rsid w:val="001C2FAB"/>
    <w:rsid w:val="001C38DA"/>
    <w:rsid w:val="001C4502"/>
    <w:rsid w:val="001D025D"/>
    <w:rsid w:val="001D2A7B"/>
    <w:rsid w:val="001D3621"/>
    <w:rsid w:val="001E09AB"/>
    <w:rsid w:val="001E1410"/>
    <w:rsid w:val="001E231B"/>
    <w:rsid w:val="001E3C98"/>
    <w:rsid w:val="001E69AC"/>
    <w:rsid w:val="001F0CEF"/>
    <w:rsid w:val="001F0EF2"/>
    <w:rsid w:val="001F0F04"/>
    <w:rsid w:val="001F3669"/>
    <w:rsid w:val="001F5ED0"/>
    <w:rsid w:val="001F7304"/>
    <w:rsid w:val="00202295"/>
    <w:rsid w:val="0020383D"/>
    <w:rsid w:val="00210056"/>
    <w:rsid w:val="00210234"/>
    <w:rsid w:val="00213875"/>
    <w:rsid w:val="00214DA8"/>
    <w:rsid w:val="002211EB"/>
    <w:rsid w:val="0022298A"/>
    <w:rsid w:val="00222F80"/>
    <w:rsid w:val="00223736"/>
    <w:rsid w:val="00224487"/>
    <w:rsid w:val="00226E72"/>
    <w:rsid w:val="00230D07"/>
    <w:rsid w:val="0024063E"/>
    <w:rsid w:val="0024409A"/>
    <w:rsid w:val="00245423"/>
    <w:rsid w:val="002519E4"/>
    <w:rsid w:val="00253C3A"/>
    <w:rsid w:val="00256656"/>
    <w:rsid w:val="00256CF2"/>
    <w:rsid w:val="0026318A"/>
    <w:rsid w:val="002636CF"/>
    <w:rsid w:val="002673FA"/>
    <w:rsid w:val="002676A6"/>
    <w:rsid w:val="00270527"/>
    <w:rsid w:val="00274EE0"/>
    <w:rsid w:val="0027677D"/>
    <w:rsid w:val="002769B1"/>
    <w:rsid w:val="00281679"/>
    <w:rsid w:val="00285E8F"/>
    <w:rsid w:val="00292D62"/>
    <w:rsid w:val="002940B0"/>
    <w:rsid w:val="002A23CE"/>
    <w:rsid w:val="002A254A"/>
    <w:rsid w:val="002A441F"/>
    <w:rsid w:val="002A64C3"/>
    <w:rsid w:val="002B00BB"/>
    <w:rsid w:val="002B2007"/>
    <w:rsid w:val="002B7786"/>
    <w:rsid w:val="002C3D26"/>
    <w:rsid w:val="002C6C77"/>
    <w:rsid w:val="002D0F77"/>
    <w:rsid w:val="002D4B21"/>
    <w:rsid w:val="002D53FE"/>
    <w:rsid w:val="002D6ABB"/>
    <w:rsid w:val="002E0C9D"/>
    <w:rsid w:val="002E3C8F"/>
    <w:rsid w:val="002F18E0"/>
    <w:rsid w:val="002F5A50"/>
    <w:rsid w:val="00300E54"/>
    <w:rsid w:val="00307549"/>
    <w:rsid w:val="003108C2"/>
    <w:rsid w:val="00310C80"/>
    <w:rsid w:val="00312539"/>
    <w:rsid w:val="00312CBC"/>
    <w:rsid w:val="00320B90"/>
    <w:rsid w:val="0032510E"/>
    <w:rsid w:val="003264EF"/>
    <w:rsid w:val="00327851"/>
    <w:rsid w:val="0033250D"/>
    <w:rsid w:val="00337570"/>
    <w:rsid w:val="00341EA8"/>
    <w:rsid w:val="00342E8B"/>
    <w:rsid w:val="00343CEC"/>
    <w:rsid w:val="00346A27"/>
    <w:rsid w:val="00351C04"/>
    <w:rsid w:val="003528BA"/>
    <w:rsid w:val="00352D6D"/>
    <w:rsid w:val="00363C3F"/>
    <w:rsid w:val="003643ED"/>
    <w:rsid w:val="00365325"/>
    <w:rsid w:val="003679AC"/>
    <w:rsid w:val="00372415"/>
    <w:rsid w:val="003732DC"/>
    <w:rsid w:val="00374005"/>
    <w:rsid w:val="0037789C"/>
    <w:rsid w:val="00390725"/>
    <w:rsid w:val="00396A69"/>
    <w:rsid w:val="00396D57"/>
    <w:rsid w:val="00397B7F"/>
    <w:rsid w:val="003A10AA"/>
    <w:rsid w:val="003A41EE"/>
    <w:rsid w:val="003A5A33"/>
    <w:rsid w:val="003A7067"/>
    <w:rsid w:val="003B11A1"/>
    <w:rsid w:val="003B3C12"/>
    <w:rsid w:val="003B5CE8"/>
    <w:rsid w:val="003B70E7"/>
    <w:rsid w:val="003C4D3D"/>
    <w:rsid w:val="003C6F61"/>
    <w:rsid w:val="003D34D1"/>
    <w:rsid w:val="003D58E2"/>
    <w:rsid w:val="003D695E"/>
    <w:rsid w:val="003E0551"/>
    <w:rsid w:val="003E2166"/>
    <w:rsid w:val="003E2800"/>
    <w:rsid w:val="003E443B"/>
    <w:rsid w:val="003E64F4"/>
    <w:rsid w:val="003F0E47"/>
    <w:rsid w:val="003F1335"/>
    <w:rsid w:val="003F1C45"/>
    <w:rsid w:val="003F5B84"/>
    <w:rsid w:val="0040449E"/>
    <w:rsid w:val="004053D6"/>
    <w:rsid w:val="0041194A"/>
    <w:rsid w:val="004131E6"/>
    <w:rsid w:val="0041408D"/>
    <w:rsid w:val="00421F98"/>
    <w:rsid w:val="0042517F"/>
    <w:rsid w:val="00427BA6"/>
    <w:rsid w:val="00431489"/>
    <w:rsid w:val="004320AF"/>
    <w:rsid w:val="00435E58"/>
    <w:rsid w:val="004362B0"/>
    <w:rsid w:val="00437CE6"/>
    <w:rsid w:val="00445103"/>
    <w:rsid w:val="004470CB"/>
    <w:rsid w:val="0044799B"/>
    <w:rsid w:val="00452CE3"/>
    <w:rsid w:val="00453D01"/>
    <w:rsid w:val="00455794"/>
    <w:rsid w:val="00457C7E"/>
    <w:rsid w:val="004608D0"/>
    <w:rsid w:val="00461CE6"/>
    <w:rsid w:val="00465D37"/>
    <w:rsid w:val="00473C02"/>
    <w:rsid w:val="00474C30"/>
    <w:rsid w:val="00476274"/>
    <w:rsid w:val="00477681"/>
    <w:rsid w:val="004A16E8"/>
    <w:rsid w:val="004A5E77"/>
    <w:rsid w:val="004A701C"/>
    <w:rsid w:val="004B06E1"/>
    <w:rsid w:val="004B0C95"/>
    <w:rsid w:val="004B4B2A"/>
    <w:rsid w:val="004B7481"/>
    <w:rsid w:val="004C25D3"/>
    <w:rsid w:val="004C51FD"/>
    <w:rsid w:val="004D2EA2"/>
    <w:rsid w:val="004D37D7"/>
    <w:rsid w:val="004E65ED"/>
    <w:rsid w:val="004F122C"/>
    <w:rsid w:val="004F1483"/>
    <w:rsid w:val="004F1EC3"/>
    <w:rsid w:val="004F22DC"/>
    <w:rsid w:val="004F33FB"/>
    <w:rsid w:val="004F3BAB"/>
    <w:rsid w:val="004F4A2C"/>
    <w:rsid w:val="005001FE"/>
    <w:rsid w:val="00500EBF"/>
    <w:rsid w:val="00504BDE"/>
    <w:rsid w:val="005110B9"/>
    <w:rsid w:val="005250A8"/>
    <w:rsid w:val="0053092F"/>
    <w:rsid w:val="00533BD5"/>
    <w:rsid w:val="00533CAF"/>
    <w:rsid w:val="00540D64"/>
    <w:rsid w:val="00543927"/>
    <w:rsid w:val="00546BC8"/>
    <w:rsid w:val="005478D3"/>
    <w:rsid w:val="00551D21"/>
    <w:rsid w:val="00552004"/>
    <w:rsid w:val="00555066"/>
    <w:rsid w:val="0055605F"/>
    <w:rsid w:val="00556A41"/>
    <w:rsid w:val="005630E8"/>
    <w:rsid w:val="0056347A"/>
    <w:rsid w:val="005640F0"/>
    <w:rsid w:val="005649E2"/>
    <w:rsid w:val="00565979"/>
    <w:rsid w:val="00566141"/>
    <w:rsid w:val="005732F2"/>
    <w:rsid w:val="00574F8B"/>
    <w:rsid w:val="00580F82"/>
    <w:rsid w:val="00583D5F"/>
    <w:rsid w:val="00585CA0"/>
    <w:rsid w:val="005879A1"/>
    <w:rsid w:val="00587F49"/>
    <w:rsid w:val="005945E1"/>
    <w:rsid w:val="0059603F"/>
    <w:rsid w:val="005A5BDF"/>
    <w:rsid w:val="005A7939"/>
    <w:rsid w:val="005B3393"/>
    <w:rsid w:val="005B3D02"/>
    <w:rsid w:val="005B68A9"/>
    <w:rsid w:val="005C2BEA"/>
    <w:rsid w:val="005C5BB9"/>
    <w:rsid w:val="005C78B6"/>
    <w:rsid w:val="005D22D5"/>
    <w:rsid w:val="005D49D7"/>
    <w:rsid w:val="005E1FB3"/>
    <w:rsid w:val="005E38CA"/>
    <w:rsid w:val="005E5402"/>
    <w:rsid w:val="005F2117"/>
    <w:rsid w:val="005F596A"/>
    <w:rsid w:val="005F60B3"/>
    <w:rsid w:val="006001C3"/>
    <w:rsid w:val="006040CC"/>
    <w:rsid w:val="0060446C"/>
    <w:rsid w:val="00622479"/>
    <w:rsid w:val="00622746"/>
    <w:rsid w:val="006255E1"/>
    <w:rsid w:val="00626A43"/>
    <w:rsid w:val="0062745D"/>
    <w:rsid w:val="00627E76"/>
    <w:rsid w:val="0063350E"/>
    <w:rsid w:val="00634C7F"/>
    <w:rsid w:val="0064147D"/>
    <w:rsid w:val="0064236B"/>
    <w:rsid w:val="00644CD6"/>
    <w:rsid w:val="00650542"/>
    <w:rsid w:val="00651D36"/>
    <w:rsid w:val="006524C1"/>
    <w:rsid w:val="00652571"/>
    <w:rsid w:val="00655EF1"/>
    <w:rsid w:val="00656078"/>
    <w:rsid w:val="0066320A"/>
    <w:rsid w:val="00664C26"/>
    <w:rsid w:val="00666513"/>
    <w:rsid w:val="0066688D"/>
    <w:rsid w:val="00667243"/>
    <w:rsid w:val="00670036"/>
    <w:rsid w:val="0067129F"/>
    <w:rsid w:val="00672C30"/>
    <w:rsid w:val="00674047"/>
    <w:rsid w:val="0067704B"/>
    <w:rsid w:val="00677A0B"/>
    <w:rsid w:val="006828CD"/>
    <w:rsid w:val="00683E6C"/>
    <w:rsid w:val="00684AC1"/>
    <w:rsid w:val="00685B77"/>
    <w:rsid w:val="00694900"/>
    <w:rsid w:val="00696AA7"/>
    <w:rsid w:val="006978F0"/>
    <w:rsid w:val="006A2661"/>
    <w:rsid w:val="006A2F87"/>
    <w:rsid w:val="006A4BFC"/>
    <w:rsid w:val="006A66B2"/>
    <w:rsid w:val="006A7EB6"/>
    <w:rsid w:val="006B1674"/>
    <w:rsid w:val="006B35B0"/>
    <w:rsid w:val="006C3941"/>
    <w:rsid w:val="006C40EE"/>
    <w:rsid w:val="006C59FE"/>
    <w:rsid w:val="006D110D"/>
    <w:rsid w:val="006D61F7"/>
    <w:rsid w:val="006D6F65"/>
    <w:rsid w:val="006E52BE"/>
    <w:rsid w:val="006E6E84"/>
    <w:rsid w:val="006E724C"/>
    <w:rsid w:val="006F2BAB"/>
    <w:rsid w:val="006F3F59"/>
    <w:rsid w:val="006F5F05"/>
    <w:rsid w:val="006F7D14"/>
    <w:rsid w:val="00701764"/>
    <w:rsid w:val="00702A98"/>
    <w:rsid w:val="00705DE8"/>
    <w:rsid w:val="00707575"/>
    <w:rsid w:val="00707F19"/>
    <w:rsid w:val="00710BA5"/>
    <w:rsid w:val="00711860"/>
    <w:rsid w:val="00712FF4"/>
    <w:rsid w:val="00716218"/>
    <w:rsid w:val="007172A3"/>
    <w:rsid w:val="00720264"/>
    <w:rsid w:val="00733039"/>
    <w:rsid w:val="00737366"/>
    <w:rsid w:val="007375D8"/>
    <w:rsid w:val="00737881"/>
    <w:rsid w:val="00737D6B"/>
    <w:rsid w:val="007401BE"/>
    <w:rsid w:val="00740717"/>
    <w:rsid w:val="00741504"/>
    <w:rsid w:val="007422F1"/>
    <w:rsid w:val="007437EA"/>
    <w:rsid w:val="0074616C"/>
    <w:rsid w:val="00746D24"/>
    <w:rsid w:val="007522B7"/>
    <w:rsid w:val="00760F8F"/>
    <w:rsid w:val="00762C1D"/>
    <w:rsid w:val="00763B31"/>
    <w:rsid w:val="00763C68"/>
    <w:rsid w:val="00765695"/>
    <w:rsid w:val="00765D0F"/>
    <w:rsid w:val="007665C8"/>
    <w:rsid w:val="007776A7"/>
    <w:rsid w:val="00780E09"/>
    <w:rsid w:val="00785DDF"/>
    <w:rsid w:val="007870B4"/>
    <w:rsid w:val="00790260"/>
    <w:rsid w:val="007918B1"/>
    <w:rsid w:val="0079349A"/>
    <w:rsid w:val="007937AB"/>
    <w:rsid w:val="0079391D"/>
    <w:rsid w:val="007969C5"/>
    <w:rsid w:val="007A038C"/>
    <w:rsid w:val="007A0DB8"/>
    <w:rsid w:val="007A0EE9"/>
    <w:rsid w:val="007A42AE"/>
    <w:rsid w:val="007A4646"/>
    <w:rsid w:val="007A5891"/>
    <w:rsid w:val="007B091A"/>
    <w:rsid w:val="007B3C38"/>
    <w:rsid w:val="007B4627"/>
    <w:rsid w:val="007C007C"/>
    <w:rsid w:val="007C0478"/>
    <w:rsid w:val="007C09A2"/>
    <w:rsid w:val="007C433C"/>
    <w:rsid w:val="007C5483"/>
    <w:rsid w:val="007C5BED"/>
    <w:rsid w:val="007D3717"/>
    <w:rsid w:val="007D3D67"/>
    <w:rsid w:val="007D5574"/>
    <w:rsid w:val="007D6C97"/>
    <w:rsid w:val="007D6DE7"/>
    <w:rsid w:val="007E0D96"/>
    <w:rsid w:val="007E3E76"/>
    <w:rsid w:val="007E5392"/>
    <w:rsid w:val="007F0BFD"/>
    <w:rsid w:val="007F3FAD"/>
    <w:rsid w:val="007F69B7"/>
    <w:rsid w:val="00811912"/>
    <w:rsid w:val="00816C9E"/>
    <w:rsid w:val="00837B10"/>
    <w:rsid w:val="00837F45"/>
    <w:rsid w:val="008443DD"/>
    <w:rsid w:val="0084522E"/>
    <w:rsid w:val="00853021"/>
    <w:rsid w:val="00853216"/>
    <w:rsid w:val="00857A36"/>
    <w:rsid w:val="00860B6F"/>
    <w:rsid w:val="008636C3"/>
    <w:rsid w:val="00863EDA"/>
    <w:rsid w:val="008648EC"/>
    <w:rsid w:val="00871A4D"/>
    <w:rsid w:val="00880119"/>
    <w:rsid w:val="008801B5"/>
    <w:rsid w:val="00883414"/>
    <w:rsid w:val="00897CED"/>
    <w:rsid w:val="008A0EA5"/>
    <w:rsid w:val="008A44C8"/>
    <w:rsid w:val="008A4691"/>
    <w:rsid w:val="008A6535"/>
    <w:rsid w:val="008A6B12"/>
    <w:rsid w:val="008B0214"/>
    <w:rsid w:val="008B5778"/>
    <w:rsid w:val="008B6D98"/>
    <w:rsid w:val="008C1680"/>
    <w:rsid w:val="008D1065"/>
    <w:rsid w:val="008D25C4"/>
    <w:rsid w:val="008D7F32"/>
    <w:rsid w:val="008E4F0B"/>
    <w:rsid w:val="008F0939"/>
    <w:rsid w:val="008F0C10"/>
    <w:rsid w:val="008F4A2E"/>
    <w:rsid w:val="008F4C88"/>
    <w:rsid w:val="008F5965"/>
    <w:rsid w:val="008F7934"/>
    <w:rsid w:val="00901151"/>
    <w:rsid w:val="009053F9"/>
    <w:rsid w:val="00906785"/>
    <w:rsid w:val="00906C26"/>
    <w:rsid w:val="00907090"/>
    <w:rsid w:val="009103A7"/>
    <w:rsid w:val="00911915"/>
    <w:rsid w:val="0091527E"/>
    <w:rsid w:val="00915500"/>
    <w:rsid w:val="00923412"/>
    <w:rsid w:val="00923A34"/>
    <w:rsid w:val="0092606F"/>
    <w:rsid w:val="0093187F"/>
    <w:rsid w:val="00940ED9"/>
    <w:rsid w:val="00943009"/>
    <w:rsid w:val="009451AD"/>
    <w:rsid w:val="00947DD3"/>
    <w:rsid w:val="00951874"/>
    <w:rsid w:val="00960434"/>
    <w:rsid w:val="00961441"/>
    <w:rsid w:val="00972172"/>
    <w:rsid w:val="00981322"/>
    <w:rsid w:val="00986D5C"/>
    <w:rsid w:val="0099037B"/>
    <w:rsid w:val="00992F34"/>
    <w:rsid w:val="009A11BF"/>
    <w:rsid w:val="009A2FF6"/>
    <w:rsid w:val="009A3771"/>
    <w:rsid w:val="009A4D69"/>
    <w:rsid w:val="009B2478"/>
    <w:rsid w:val="009B465F"/>
    <w:rsid w:val="009B47EB"/>
    <w:rsid w:val="009B5E19"/>
    <w:rsid w:val="009C6302"/>
    <w:rsid w:val="009E2147"/>
    <w:rsid w:val="009E38C7"/>
    <w:rsid w:val="009E3BAA"/>
    <w:rsid w:val="009E403C"/>
    <w:rsid w:val="009E4754"/>
    <w:rsid w:val="009F3049"/>
    <w:rsid w:val="009F4E3F"/>
    <w:rsid w:val="009F56D4"/>
    <w:rsid w:val="00A1075A"/>
    <w:rsid w:val="00A1708D"/>
    <w:rsid w:val="00A20F07"/>
    <w:rsid w:val="00A21EB8"/>
    <w:rsid w:val="00A22F3C"/>
    <w:rsid w:val="00A24907"/>
    <w:rsid w:val="00A26E3A"/>
    <w:rsid w:val="00A31C65"/>
    <w:rsid w:val="00A33001"/>
    <w:rsid w:val="00A331C4"/>
    <w:rsid w:val="00A3730E"/>
    <w:rsid w:val="00A37FEB"/>
    <w:rsid w:val="00A42E65"/>
    <w:rsid w:val="00A45D43"/>
    <w:rsid w:val="00A46EB9"/>
    <w:rsid w:val="00A50C2D"/>
    <w:rsid w:val="00A526CB"/>
    <w:rsid w:val="00A560E6"/>
    <w:rsid w:val="00A650B1"/>
    <w:rsid w:val="00A659EF"/>
    <w:rsid w:val="00A7251A"/>
    <w:rsid w:val="00A760A2"/>
    <w:rsid w:val="00A76D88"/>
    <w:rsid w:val="00A847E2"/>
    <w:rsid w:val="00A86371"/>
    <w:rsid w:val="00A93C08"/>
    <w:rsid w:val="00A95B13"/>
    <w:rsid w:val="00A9601D"/>
    <w:rsid w:val="00A96C5C"/>
    <w:rsid w:val="00AA21A9"/>
    <w:rsid w:val="00AA2331"/>
    <w:rsid w:val="00AA386D"/>
    <w:rsid w:val="00AB3EAA"/>
    <w:rsid w:val="00AC359C"/>
    <w:rsid w:val="00AC53D7"/>
    <w:rsid w:val="00AC630E"/>
    <w:rsid w:val="00AC6326"/>
    <w:rsid w:val="00AC6F7C"/>
    <w:rsid w:val="00AD6EAA"/>
    <w:rsid w:val="00AD6F23"/>
    <w:rsid w:val="00AE4FE2"/>
    <w:rsid w:val="00AE63D1"/>
    <w:rsid w:val="00AF0306"/>
    <w:rsid w:val="00AF2987"/>
    <w:rsid w:val="00AF2CA0"/>
    <w:rsid w:val="00AF335B"/>
    <w:rsid w:val="00AF6894"/>
    <w:rsid w:val="00B005DA"/>
    <w:rsid w:val="00B012C4"/>
    <w:rsid w:val="00B02101"/>
    <w:rsid w:val="00B0247B"/>
    <w:rsid w:val="00B047D1"/>
    <w:rsid w:val="00B04952"/>
    <w:rsid w:val="00B059D4"/>
    <w:rsid w:val="00B066FA"/>
    <w:rsid w:val="00B0674B"/>
    <w:rsid w:val="00B13397"/>
    <w:rsid w:val="00B15EFA"/>
    <w:rsid w:val="00B23039"/>
    <w:rsid w:val="00B2693D"/>
    <w:rsid w:val="00B3553D"/>
    <w:rsid w:val="00B37C1A"/>
    <w:rsid w:val="00B44E47"/>
    <w:rsid w:val="00B45C3C"/>
    <w:rsid w:val="00B47148"/>
    <w:rsid w:val="00B529E3"/>
    <w:rsid w:val="00B557D1"/>
    <w:rsid w:val="00B55FD1"/>
    <w:rsid w:val="00B67D87"/>
    <w:rsid w:val="00B742CA"/>
    <w:rsid w:val="00B8201C"/>
    <w:rsid w:val="00B821FE"/>
    <w:rsid w:val="00B879F0"/>
    <w:rsid w:val="00B87C36"/>
    <w:rsid w:val="00B9111E"/>
    <w:rsid w:val="00B92D6C"/>
    <w:rsid w:val="00B94EE1"/>
    <w:rsid w:val="00B978FD"/>
    <w:rsid w:val="00BA2C63"/>
    <w:rsid w:val="00BA68EC"/>
    <w:rsid w:val="00BA6CAC"/>
    <w:rsid w:val="00BA7650"/>
    <w:rsid w:val="00BB4AD0"/>
    <w:rsid w:val="00BB7694"/>
    <w:rsid w:val="00BC09FC"/>
    <w:rsid w:val="00BC13B0"/>
    <w:rsid w:val="00BC5D41"/>
    <w:rsid w:val="00BC5EB3"/>
    <w:rsid w:val="00BC668A"/>
    <w:rsid w:val="00BD38B3"/>
    <w:rsid w:val="00BD5F07"/>
    <w:rsid w:val="00BD77A9"/>
    <w:rsid w:val="00BE4E35"/>
    <w:rsid w:val="00BF4824"/>
    <w:rsid w:val="00BF6920"/>
    <w:rsid w:val="00BF6BA9"/>
    <w:rsid w:val="00C0085F"/>
    <w:rsid w:val="00C02E36"/>
    <w:rsid w:val="00C12109"/>
    <w:rsid w:val="00C12385"/>
    <w:rsid w:val="00C22C60"/>
    <w:rsid w:val="00C23E80"/>
    <w:rsid w:val="00C24AC3"/>
    <w:rsid w:val="00C2500F"/>
    <w:rsid w:val="00C27C0C"/>
    <w:rsid w:val="00C300BE"/>
    <w:rsid w:val="00C310FE"/>
    <w:rsid w:val="00C325A1"/>
    <w:rsid w:val="00C32F5C"/>
    <w:rsid w:val="00C37490"/>
    <w:rsid w:val="00C4039F"/>
    <w:rsid w:val="00C46083"/>
    <w:rsid w:val="00C5332A"/>
    <w:rsid w:val="00C81D8C"/>
    <w:rsid w:val="00C82236"/>
    <w:rsid w:val="00C8600A"/>
    <w:rsid w:val="00CA0BA0"/>
    <w:rsid w:val="00CA5200"/>
    <w:rsid w:val="00CA5E3E"/>
    <w:rsid w:val="00CA674E"/>
    <w:rsid w:val="00CB574F"/>
    <w:rsid w:val="00CB57C9"/>
    <w:rsid w:val="00CB766A"/>
    <w:rsid w:val="00CC071B"/>
    <w:rsid w:val="00CC43B6"/>
    <w:rsid w:val="00CC693F"/>
    <w:rsid w:val="00CD6BBD"/>
    <w:rsid w:val="00CD6D67"/>
    <w:rsid w:val="00CE022B"/>
    <w:rsid w:val="00CE04F7"/>
    <w:rsid w:val="00CE05F8"/>
    <w:rsid w:val="00CE0F63"/>
    <w:rsid w:val="00CE69B0"/>
    <w:rsid w:val="00CF1BF0"/>
    <w:rsid w:val="00CF5585"/>
    <w:rsid w:val="00CF6034"/>
    <w:rsid w:val="00D01000"/>
    <w:rsid w:val="00D0274C"/>
    <w:rsid w:val="00D06F98"/>
    <w:rsid w:val="00D15DE2"/>
    <w:rsid w:val="00D220CC"/>
    <w:rsid w:val="00D23AEB"/>
    <w:rsid w:val="00D23B4F"/>
    <w:rsid w:val="00D23CF8"/>
    <w:rsid w:val="00D27D5E"/>
    <w:rsid w:val="00D33501"/>
    <w:rsid w:val="00D40207"/>
    <w:rsid w:val="00D41493"/>
    <w:rsid w:val="00D42718"/>
    <w:rsid w:val="00D427D5"/>
    <w:rsid w:val="00D44735"/>
    <w:rsid w:val="00D46B9E"/>
    <w:rsid w:val="00D515EA"/>
    <w:rsid w:val="00D52D3A"/>
    <w:rsid w:val="00D538AD"/>
    <w:rsid w:val="00D55C77"/>
    <w:rsid w:val="00D56CC0"/>
    <w:rsid w:val="00D57A2E"/>
    <w:rsid w:val="00D62B6E"/>
    <w:rsid w:val="00D67C9E"/>
    <w:rsid w:val="00D703AD"/>
    <w:rsid w:val="00D77539"/>
    <w:rsid w:val="00D8322C"/>
    <w:rsid w:val="00D8344A"/>
    <w:rsid w:val="00D83BBD"/>
    <w:rsid w:val="00D846DE"/>
    <w:rsid w:val="00D87857"/>
    <w:rsid w:val="00D90DF0"/>
    <w:rsid w:val="00D948DB"/>
    <w:rsid w:val="00D948E5"/>
    <w:rsid w:val="00D9733E"/>
    <w:rsid w:val="00DA33A3"/>
    <w:rsid w:val="00DA4FD8"/>
    <w:rsid w:val="00DB024A"/>
    <w:rsid w:val="00DB299E"/>
    <w:rsid w:val="00DB3A3D"/>
    <w:rsid w:val="00DB4A69"/>
    <w:rsid w:val="00DB4EE8"/>
    <w:rsid w:val="00DC0310"/>
    <w:rsid w:val="00DC1038"/>
    <w:rsid w:val="00DC5B4B"/>
    <w:rsid w:val="00DD1B81"/>
    <w:rsid w:val="00DD3842"/>
    <w:rsid w:val="00DD40A4"/>
    <w:rsid w:val="00DD586B"/>
    <w:rsid w:val="00DE44F4"/>
    <w:rsid w:val="00DE48CC"/>
    <w:rsid w:val="00DE4AEF"/>
    <w:rsid w:val="00DE4E6E"/>
    <w:rsid w:val="00DE7FF0"/>
    <w:rsid w:val="00DF0790"/>
    <w:rsid w:val="00DF496C"/>
    <w:rsid w:val="00DF5D90"/>
    <w:rsid w:val="00E00291"/>
    <w:rsid w:val="00E04FBD"/>
    <w:rsid w:val="00E11CFC"/>
    <w:rsid w:val="00E136B0"/>
    <w:rsid w:val="00E17280"/>
    <w:rsid w:val="00E17D9D"/>
    <w:rsid w:val="00E21937"/>
    <w:rsid w:val="00E23175"/>
    <w:rsid w:val="00E24F85"/>
    <w:rsid w:val="00E319A9"/>
    <w:rsid w:val="00E3278B"/>
    <w:rsid w:val="00E3567A"/>
    <w:rsid w:val="00E452E4"/>
    <w:rsid w:val="00E45EE4"/>
    <w:rsid w:val="00E5493A"/>
    <w:rsid w:val="00E72C0F"/>
    <w:rsid w:val="00E730F3"/>
    <w:rsid w:val="00E753D7"/>
    <w:rsid w:val="00E80776"/>
    <w:rsid w:val="00E841FC"/>
    <w:rsid w:val="00E93402"/>
    <w:rsid w:val="00EA169B"/>
    <w:rsid w:val="00EA3C45"/>
    <w:rsid w:val="00EA4D79"/>
    <w:rsid w:val="00EA75A9"/>
    <w:rsid w:val="00EB1BD5"/>
    <w:rsid w:val="00EB48AC"/>
    <w:rsid w:val="00EB62D8"/>
    <w:rsid w:val="00EC2512"/>
    <w:rsid w:val="00EC73B1"/>
    <w:rsid w:val="00EE03B8"/>
    <w:rsid w:val="00EE2368"/>
    <w:rsid w:val="00EE4081"/>
    <w:rsid w:val="00EF0219"/>
    <w:rsid w:val="00EF115E"/>
    <w:rsid w:val="00EF3956"/>
    <w:rsid w:val="00EF3C59"/>
    <w:rsid w:val="00EF5115"/>
    <w:rsid w:val="00EF5429"/>
    <w:rsid w:val="00EF76ED"/>
    <w:rsid w:val="00F001A4"/>
    <w:rsid w:val="00F068E7"/>
    <w:rsid w:val="00F0705C"/>
    <w:rsid w:val="00F07D6B"/>
    <w:rsid w:val="00F12C32"/>
    <w:rsid w:val="00F208B6"/>
    <w:rsid w:val="00F22277"/>
    <w:rsid w:val="00F22BE7"/>
    <w:rsid w:val="00F22D6D"/>
    <w:rsid w:val="00F2587E"/>
    <w:rsid w:val="00F27763"/>
    <w:rsid w:val="00F31600"/>
    <w:rsid w:val="00F32B8B"/>
    <w:rsid w:val="00F363FA"/>
    <w:rsid w:val="00F40592"/>
    <w:rsid w:val="00F42370"/>
    <w:rsid w:val="00F65068"/>
    <w:rsid w:val="00F702F5"/>
    <w:rsid w:val="00F855EC"/>
    <w:rsid w:val="00F90832"/>
    <w:rsid w:val="00F9413A"/>
    <w:rsid w:val="00F957C5"/>
    <w:rsid w:val="00F96E1E"/>
    <w:rsid w:val="00FA357E"/>
    <w:rsid w:val="00FA4375"/>
    <w:rsid w:val="00FA503F"/>
    <w:rsid w:val="00FA5CC7"/>
    <w:rsid w:val="00FA7565"/>
    <w:rsid w:val="00FB056D"/>
    <w:rsid w:val="00FB1F2A"/>
    <w:rsid w:val="00FB4063"/>
    <w:rsid w:val="00FB59E3"/>
    <w:rsid w:val="00FC415A"/>
    <w:rsid w:val="00FC67AD"/>
    <w:rsid w:val="00FD128A"/>
    <w:rsid w:val="00FD2934"/>
    <w:rsid w:val="00FD2D06"/>
    <w:rsid w:val="00FD3401"/>
    <w:rsid w:val="00FE345A"/>
    <w:rsid w:val="00FE5E57"/>
    <w:rsid w:val="00FF1F41"/>
    <w:rsid w:val="00FF304E"/>
    <w:rsid w:val="00FF3637"/>
    <w:rsid w:val="00FF5060"/>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6027203-55D3-9D44-B70C-D132EB48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style>
  <w:style w:type="paragraph" w:styleId="Heading1">
    <w:name w:val="heading 1"/>
    <w:basedOn w:val="Normal"/>
    <w:next w:val="Normal"/>
    <w:link w:val="Heading1Char"/>
    <w:uiPriority w:val="9"/>
    <w:qFormat/>
    <w:pPr>
      <w:keepNext/>
      <w:numPr>
        <w:numId w:val="18"/>
      </w:numPr>
      <w:outlineLvl w:val="0"/>
    </w:pPr>
    <w:rPr>
      <w:u w:val="single"/>
    </w:rPr>
  </w:style>
  <w:style w:type="paragraph" w:styleId="Heading2">
    <w:name w:val="heading 2"/>
    <w:basedOn w:val="Normal"/>
    <w:next w:val="Normal"/>
    <w:link w:val="Heading2Char"/>
    <w:uiPriority w:val="9"/>
    <w:qFormat/>
    <w:pPr>
      <w:keepNext/>
      <w:numPr>
        <w:ilvl w:val="1"/>
        <w:numId w:val="18"/>
      </w:numPr>
      <w:outlineLvl w:val="1"/>
    </w:pPr>
    <w:rPr>
      <w:b/>
    </w:rPr>
  </w:style>
  <w:style w:type="paragraph" w:styleId="Heading3">
    <w:name w:val="heading 3"/>
    <w:basedOn w:val="Normal"/>
    <w:next w:val="Normal"/>
    <w:link w:val="Heading3Char"/>
    <w:uiPriority w:val="9"/>
    <w:qFormat/>
    <w:rsid w:val="000F4931"/>
    <w:pPr>
      <w:keepNext/>
      <w:numPr>
        <w:ilvl w:val="2"/>
        <w:numId w:val="18"/>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0F4931"/>
    <w:pPr>
      <w:keepNext/>
      <w:numPr>
        <w:ilvl w:val="3"/>
        <w:numId w:val="1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F4931"/>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7C5BED"/>
    <w:pPr>
      <w:numPr>
        <w:ilvl w:val="5"/>
        <w:numId w:val="1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0F4931"/>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0F4931"/>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0F4931"/>
    <w:pPr>
      <w:numPr>
        <w:ilvl w:val="8"/>
        <w:numId w:val="18"/>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u w:val="single"/>
    </w:rPr>
  </w:style>
  <w:style w:type="character" w:customStyle="1" w:styleId="Heading2Char">
    <w:name w:val="Heading 2 Char"/>
    <w:link w:val="Heading2"/>
    <w:uiPriority w:val="9"/>
    <w:locked/>
    <w:rPr>
      <w:b/>
    </w:rPr>
  </w:style>
  <w:style w:type="character" w:customStyle="1" w:styleId="Heading6Char">
    <w:name w:val="Heading 6 Char"/>
    <w:link w:val="Heading6"/>
    <w:uiPriority w:val="9"/>
    <w:semiHidden/>
    <w:locked/>
    <w:rsid w:val="007C5BED"/>
    <w:rPr>
      <w:rFonts w:ascii="Calibri" w:hAnsi="Calibri"/>
      <w:b/>
      <w:bCs/>
      <w:sz w:val="22"/>
      <w:szCs w:val="22"/>
    </w:rPr>
  </w:style>
  <w:style w:type="character" w:styleId="Hyperlink">
    <w:name w:val="Hyperlink"/>
    <w:uiPriority w:val="99"/>
    <w:unhideWhenUsed/>
    <w:rsid w:val="005F60B3"/>
    <w:rPr>
      <w:rFonts w:cs="Times New Roman"/>
      <w:color w:val="0000FF"/>
      <w:u w:val="single"/>
    </w:rPr>
  </w:style>
  <w:style w:type="paragraph" w:styleId="Header">
    <w:name w:val="header"/>
    <w:basedOn w:val="Normal"/>
    <w:link w:val="HeaderChar"/>
    <w:uiPriority w:val="99"/>
    <w:unhideWhenUsed/>
    <w:rsid w:val="00346A27"/>
    <w:pPr>
      <w:tabs>
        <w:tab w:val="center" w:pos="4680"/>
        <w:tab w:val="right" w:pos="9360"/>
      </w:tabs>
    </w:pPr>
  </w:style>
  <w:style w:type="character" w:customStyle="1" w:styleId="HeaderChar">
    <w:name w:val="Header Char"/>
    <w:link w:val="Header"/>
    <w:uiPriority w:val="99"/>
    <w:locked/>
    <w:rsid w:val="00346A27"/>
    <w:rPr>
      <w:rFonts w:cs="Times New Roman"/>
    </w:rPr>
  </w:style>
  <w:style w:type="paragraph" w:styleId="Footer">
    <w:name w:val="footer"/>
    <w:basedOn w:val="Normal"/>
    <w:link w:val="FooterChar"/>
    <w:uiPriority w:val="99"/>
    <w:unhideWhenUsed/>
    <w:rsid w:val="00346A27"/>
    <w:pPr>
      <w:tabs>
        <w:tab w:val="center" w:pos="4680"/>
        <w:tab w:val="right" w:pos="9360"/>
      </w:tabs>
    </w:pPr>
  </w:style>
  <w:style w:type="character" w:customStyle="1" w:styleId="FooterChar">
    <w:name w:val="Footer Char"/>
    <w:link w:val="Footer"/>
    <w:uiPriority w:val="99"/>
    <w:locked/>
    <w:rsid w:val="00346A27"/>
    <w:rPr>
      <w:rFonts w:cs="Times New Roman"/>
    </w:rPr>
  </w:style>
  <w:style w:type="table" w:styleId="TableGrid">
    <w:name w:val="Table Grid"/>
    <w:basedOn w:val="TableNormal"/>
    <w:uiPriority w:val="39"/>
    <w:rsid w:val="00C1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12385"/>
    <w:pPr>
      <w:ind w:left="720"/>
    </w:pPr>
    <w:rPr>
      <w:rFonts w:ascii="Calibri" w:hAnsi="Calibri"/>
      <w:sz w:val="24"/>
      <w:szCs w:val="24"/>
    </w:rPr>
  </w:style>
  <w:style w:type="paragraph" w:styleId="NormalWeb">
    <w:name w:val="Normal (Web)"/>
    <w:basedOn w:val="Normal"/>
    <w:uiPriority w:val="99"/>
    <w:unhideWhenUsed/>
    <w:rsid w:val="0056347A"/>
    <w:rPr>
      <w:sz w:val="24"/>
      <w:szCs w:val="24"/>
    </w:rPr>
  </w:style>
  <w:style w:type="character" w:customStyle="1" w:styleId="GridTable2-Accent11">
    <w:name w:val="Grid Table 2 - Accent 11"/>
    <w:uiPriority w:val="32"/>
    <w:qFormat/>
    <w:rsid w:val="0056347A"/>
    <w:rPr>
      <w:rFonts w:cs="Times New Roman"/>
      <w:b/>
      <w:smallCaps/>
      <w:color w:val="5B9BD5"/>
      <w:spacing w:val="5"/>
    </w:rPr>
  </w:style>
  <w:style w:type="paragraph" w:customStyle="1" w:styleId="MediumShading1-Accent11">
    <w:name w:val="Medium Shading 1 - Accent 11"/>
    <w:uiPriority w:val="1"/>
    <w:qFormat/>
    <w:rsid w:val="0056347A"/>
    <w:rPr>
      <w:b/>
      <w:smallCaps/>
      <w:sz w:val="24"/>
      <w:szCs w:val="24"/>
    </w:rPr>
  </w:style>
  <w:style w:type="character" w:styleId="PageNumber">
    <w:name w:val="page number"/>
    <w:uiPriority w:val="99"/>
    <w:semiHidden/>
    <w:unhideWhenUsed/>
    <w:rsid w:val="00CE04F7"/>
    <w:rPr>
      <w:rFonts w:cs="Times New Roman"/>
    </w:rPr>
  </w:style>
  <w:style w:type="character" w:styleId="FollowedHyperlink">
    <w:name w:val="FollowedHyperlink"/>
    <w:uiPriority w:val="99"/>
    <w:semiHidden/>
    <w:unhideWhenUsed/>
    <w:rsid w:val="006C59FE"/>
    <w:rPr>
      <w:rFonts w:cs="Times New Roman"/>
      <w:color w:val="954F72"/>
      <w:u w:val="single"/>
    </w:rPr>
  </w:style>
  <w:style w:type="paragraph" w:customStyle="1" w:styleId="Default">
    <w:name w:val="Default"/>
    <w:rsid w:val="007937AB"/>
    <w:pPr>
      <w:autoSpaceDE w:val="0"/>
      <w:autoSpaceDN w:val="0"/>
      <w:adjustRightInd w:val="0"/>
    </w:pPr>
    <w:rPr>
      <w:color w:val="000000"/>
      <w:sz w:val="24"/>
      <w:szCs w:val="24"/>
    </w:rPr>
  </w:style>
  <w:style w:type="character" w:customStyle="1" w:styleId="apple-converted-space">
    <w:name w:val="apple-converted-space"/>
    <w:rsid w:val="007C5BED"/>
  </w:style>
  <w:style w:type="character" w:styleId="CommentReference">
    <w:name w:val="annotation reference"/>
    <w:uiPriority w:val="99"/>
    <w:semiHidden/>
    <w:unhideWhenUsed/>
    <w:rsid w:val="00B02101"/>
    <w:rPr>
      <w:rFonts w:cs="Times New Roman"/>
      <w:sz w:val="16"/>
      <w:szCs w:val="16"/>
    </w:rPr>
  </w:style>
  <w:style w:type="paragraph" w:styleId="CommentText">
    <w:name w:val="annotation text"/>
    <w:basedOn w:val="Normal"/>
    <w:link w:val="CommentTextChar"/>
    <w:uiPriority w:val="99"/>
    <w:semiHidden/>
    <w:unhideWhenUsed/>
    <w:rsid w:val="00B02101"/>
  </w:style>
  <w:style w:type="character" w:customStyle="1" w:styleId="CommentTextChar">
    <w:name w:val="Comment Text Char"/>
    <w:link w:val="CommentText"/>
    <w:uiPriority w:val="99"/>
    <w:semiHidden/>
    <w:locked/>
    <w:rsid w:val="00B02101"/>
    <w:rPr>
      <w:rFonts w:cs="Times New Roman"/>
    </w:rPr>
  </w:style>
  <w:style w:type="paragraph" w:styleId="CommentSubject">
    <w:name w:val="annotation subject"/>
    <w:basedOn w:val="CommentText"/>
    <w:next w:val="CommentText"/>
    <w:link w:val="CommentSubjectChar"/>
    <w:uiPriority w:val="99"/>
    <w:semiHidden/>
    <w:unhideWhenUsed/>
    <w:rsid w:val="00B02101"/>
    <w:rPr>
      <w:b/>
      <w:bCs/>
    </w:rPr>
  </w:style>
  <w:style w:type="character" w:customStyle="1" w:styleId="CommentSubjectChar">
    <w:name w:val="Comment Subject Char"/>
    <w:link w:val="CommentSubject"/>
    <w:uiPriority w:val="99"/>
    <w:semiHidden/>
    <w:locked/>
    <w:rsid w:val="00B02101"/>
    <w:rPr>
      <w:rFonts w:cs="Times New Roman"/>
      <w:b/>
      <w:bCs/>
    </w:rPr>
  </w:style>
  <w:style w:type="paragraph" w:styleId="BalloonText">
    <w:name w:val="Balloon Text"/>
    <w:basedOn w:val="Normal"/>
    <w:link w:val="BalloonTextChar"/>
    <w:uiPriority w:val="99"/>
    <w:semiHidden/>
    <w:unhideWhenUsed/>
    <w:rsid w:val="00B02101"/>
    <w:rPr>
      <w:rFonts w:ascii="Segoe UI" w:hAnsi="Segoe UI" w:cs="Segoe UI"/>
      <w:sz w:val="18"/>
      <w:szCs w:val="18"/>
    </w:rPr>
  </w:style>
  <w:style w:type="character" w:customStyle="1" w:styleId="BalloonTextChar">
    <w:name w:val="Balloon Text Char"/>
    <w:link w:val="BalloonText"/>
    <w:uiPriority w:val="99"/>
    <w:semiHidden/>
    <w:locked/>
    <w:rsid w:val="00B02101"/>
    <w:rPr>
      <w:rFonts w:ascii="Segoe UI" w:hAnsi="Segoe UI" w:cs="Segoe UI"/>
      <w:sz w:val="18"/>
      <w:szCs w:val="18"/>
    </w:rPr>
  </w:style>
  <w:style w:type="character" w:customStyle="1" w:styleId="Heading3Char">
    <w:name w:val="Heading 3 Char"/>
    <w:link w:val="Heading3"/>
    <w:uiPriority w:val="9"/>
    <w:semiHidden/>
    <w:rsid w:val="000F493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0F4931"/>
    <w:rPr>
      <w:rFonts w:ascii="Calibri" w:eastAsia="Times New Roman" w:hAnsi="Calibri" w:cs="Times New Roman"/>
      <w:b/>
      <w:bCs/>
      <w:sz w:val="28"/>
      <w:szCs w:val="28"/>
    </w:rPr>
  </w:style>
  <w:style w:type="character" w:customStyle="1" w:styleId="Heading5Char">
    <w:name w:val="Heading 5 Char"/>
    <w:link w:val="Heading5"/>
    <w:uiPriority w:val="9"/>
    <w:semiHidden/>
    <w:rsid w:val="000F493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0F4931"/>
    <w:rPr>
      <w:rFonts w:ascii="Calibri" w:eastAsia="Times New Roman" w:hAnsi="Calibri" w:cs="Times New Roman"/>
      <w:sz w:val="24"/>
      <w:szCs w:val="24"/>
    </w:rPr>
  </w:style>
  <w:style w:type="character" w:customStyle="1" w:styleId="Heading8Char">
    <w:name w:val="Heading 8 Char"/>
    <w:link w:val="Heading8"/>
    <w:uiPriority w:val="9"/>
    <w:semiHidden/>
    <w:rsid w:val="000F4931"/>
    <w:rPr>
      <w:rFonts w:ascii="Calibri" w:eastAsia="Times New Roman" w:hAnsi="Calibri" w:cs="Times New Roman"/>
      <w:i/>
      <w:iCs/>
      <w:sz w:val="24"/>
      <w:szCs w:val="24"/>
    </w:rPr>
  </w:style>
  <w:style w:type="character" w:customStyle="1" w:styleId="Heading9Char">
    <w:name w:val="Heading 9 Char"/>
    <w:link w:val="Heading9"/>
    <w:uiPriority w:val="9"/>
    <w:semiHidden/>
    <w:rsid w:val="000F4931"/>
    <w:rPr>
      <w:rFonts w:ascii="Calibri Light" w:eastAsia="Times New Roman" w:hAnsi="Calibri Light" w:cs="Times New Roman"/>
      <w:sz w:val="22"/>
      <w:szCs w:val="22"/>
    </w:rPr>
  </w:style>
  <w:style w:type="character" w:customStyle="1" w:styleId="UnresolvedMention">
    <w:name w:val="Unresolved Mention"/>
    <w:uiPriority w:val="52"/>
    <w:rsid w:val="00C24AC3"/>
    <w:rPr>
      <w:color w:val="605E5C"/>
      <w:shd w:val="clear" w:color="auto" w:fill="E1DFDD"/>
    </w:rPr>
  </w:style>
  <w:style w:type="paragraph" w:styleId="Revision">
    <w:name w:val="Revision"/>
    <w:hidden/>
    <w:uiPriority w:val="62"/>
    <w:rsid w:val="00EE03B8"/>
  </w:style>
  <w:style w:type="paragraph" w:styleId="ListParagraph">
    <w:name w:val="List Paragraph"/>
    <w:basedOn w:val="Normal"/>
    <w:uiPriority w:val="63"/>
    <w:qFormat/>
    <w:rsid w:val="00E1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040">
      <w:bodyDiv w:val="1"/>
      <w:marLeft w:val="0"/>
      <w:marRight w:val="0"/>
      <w:marTop w:val="0"/>
      <w:marBottom w:val="0"/>
      <w:divBdr>
        <w:top w:val="none" w:sz="0" w:space="0" w:color="auto"/>
        <w:left w:val="none" w:sz="0" w:space="0" w:color="auto"/>
        <w:bottom w:val="none" w:sz="0" w:space="0" w:color="auto"/>
        <w:right w:val="none" w:sz="0" w:space="0" w:color="auto"/>
      </w:divBdr>
      <w:divsChild>
        <w:div w:id="1634673813">
          <w:marLeft w:val="0"/>
          <w:marRight w:val="0"/>
          <w:marTop w:val="0"/>
          <w:marBottom w:val="0"/>
          <w:divBdr>
            <w:top w:val="none" w:sz="0" w:space="0" w:color="auto"/>
            <w:left w:val="none" w:sz="0" w:space="0" w:color="auto"/>
            <w:bottom w:val="none" w:sz="0" w:space="0" w:color="auto"/>
            <w:right w:val="none" w:sz="0" w:space="0" w:color="auto"/>
          </w:divBdr>
          <w:divsChild>
            <w:div w:id="185213036">
              <w:marLeft w:val="0"/>
              <w:marRight w:val="0"/>
              <w:marTop w:val="0"/>
              <w:marBottom w:val="0"/>
              <w:divBdr>
                <w:top w:val="none" w:sz="0" w:space="0" w:color="auto"/>
                <w:left w:val="none" w:sz="0" w:space="0" w:color="auto"/>
                <w:bottom w:val="none" w:sz="0" w:space="0" w:color="auto"/>
                <w:right w:val="none" w:sz="0" w:space="0" w:color="auto"/>
              </w:divBdr>
              <w:divsChild>
                <w:div w:id="1251475489">
                  <w:marLeft w:val="0"/>
                  <w:marRight w:val="0"/>
                  <w:marTop w:val="0"/>
                  <w:marBottom w:val="0"/>
                  <w:divBdr>
                    <w:top w:val="none" w:sz="0" w:space="0" w:color="auto"/>
                    <w:left w:val="none" w:sz="0" w:space="0" w:color="auto"/>
                    <w:bottom w:val="none" w:sz="0" w:space="0" w:color="auto"/>
                    <w:right w:val="none" w:sz="0" w:space="0" w:color="auto"/>
                  </w:divBdr>
                  <w:divsChild>
                    <w:div w:id="834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2906">
      <w:bodyDiv w:val="1"/>
      <w:marLeft w:val="0"/>
      <w:marRight w:val="0"/>
      <w:marTop w:val="0"/>
      <w:marBottom w:val="0"/>
      <w:divBdr>
        <w:top w:val="none" w:sz="0" w:space="0" w:color="auto"/>
        <w:left w:val="none" w:sz="0" w:space="0" w:color="auto"/>
        <w:bottom w:val="none" w:sz="0" w:space="0" w:color="auto"/>
        <w:right w:val="none" w:sz="0" w:space="0" w:color="auto"/>
      </w:divBdr>
    </w:div>
    <w:div w:id="44061737">
      <w:bodyDiv w:val="1"/>
      <w:marLeft w:val="0"/>
      <w:marRight w:val="0"/>
      <w:marTop w:val="0"/>
      <w:marBottom w:val="0"/>
      <w:divBdr>
        <w:top w:val="none" w:sz="0" w:space="0" w:color="auto"/>
        <w:left w:val="none" w:sz="0" w:space="0" w:color="auto"/>
        <w:bottom w:val="none" w:sz="0" w:space="0" w:color="auto"/>
        <w:right w:val="none" w:sz="0" w:space="0" w:color="auto"/>
      </w:divBdr>
    </w:div>
    <w:div w:id="50541464">
      <w:bodyDiv w:val="1"/>
      <w:marLeft w:val="0"/>
      <w:marRight w:val="0"/>
      <w:marTop w:val="0"/>
      <w:marBottom w:val="0"/>
      <w:divBdr>
        <w:top w:val="none" w:sz="0" w:space="0" w:color="auto"/>
        <w:left w:val="none" w:sz="0" w:space="0" w:color="auto"/>
        <w:bottom w:val="none" w:sz="0" w:space="0" w:color="auto"/>
        <w:right w:val="none" w:sz="0" w:space="0" w:color="auto"/>
      </w:divBdr>
    </w:div>
    <w:div w:id="95251178">
      <w:bodyDiv w:val="1"/>
      <w:marLeft w:val="0"/>
      <w:marRight w:val="0"/>
      <w:marTop w:val="0"/>
      <w:marBottom w:val="0"/>
      <w:divBdr>
        <w:top w:val="none" w:sz="0" w:space="0" w:color="auto"/>
        <w:left w:val="none" w:sz="0" w:space="0" w:color="auto"/>
        <w:bottom w:val="none" w:sz="0" w:space="0" w:color="auto"/>
        <w:right w:val="none" w:sz="0" w:space="0" w:color="auto"/>
      </w:divBdr>
    </w:div>
    <w:div w:id="129909370">
      <w:bodyDiv w:val="1"/>
      <w:marLeft w:val="0"/>
      <w:marRight w:val="0"/>
      <w:marTop w:val="0"/>
      <w:marBottom w:val="0"/>
      <w:divBdr>
        <w:top w:val="none" w:sz="0" w:space="0" w:color="auto"/>
        <w:left w:val="none" w:sz="0" w:space="0" w:color="auto"/>
        <w:bottom w:val="none" w:sz="0" w:space="0" w:color="auto"/>
        <w:right w:val="none" w:sz="0" w:space="0" w:color="auto"/>
      </w:divBdr>
      <w:divsChild>
        <w:div w:id="981420301">
          <w:marLeft w:val="0"/>
          <w:marRight w:val="0"/>
          <w:marTop w:val="0"/>
          <w:marBottom w:val="0"/>
          <w:divBdr>
            <w:top w:val="none" w:sz="0" w:space="0" w:color="auto"/>
            <w:left w:val="none" w:sz="0" w:space="0" w:color="auto"/>
            <w:bottom w:val="none" w:sz="0" w:space="0" w:color="auto"/>
            <w:right w:val="none" w:sz="0" w:space="0" w:color="auto"/>
          </w:divBdr>
          <w:divsChild>
            <w:div w:id="1630895294">
              <w:marLeft w:val="0"/>
              <w:marRight w:val="0"/>
              <w:marTop w:val="0"/>
              <w:marBottom w:val="0"/>
              <w:divBdr>
                <w:top w:val="none" w:sz="0" w:space="0" w:color="auto"/>
                <w:left w:val="none" w:sz="0" w:space="0" w:color="auto"/>
                <w:bottom w:val="none" w:sz="0" w:space="0" w:color="auto"/>
                <w:right w:val="none" w:sz="0" w:space="0" w:color="auto"/>
              </w:divBdr>
              <w:divsChild>
                <w:div w:id="1312443196">
                  <w:marLeft w:val="0"/>
                  <w:marRight w:val="0"/>
                  <w:marTop w:val="0"/>
                  <w:marBottom w:val="0"/>
                  <w:divBdr>
                    <w:top w:val="none" w:sz="0" w:space="0" w:color="auto"/>
                    <w:left w:val="none" w:sz="0" w:space="0" w:color="auto"/>
                    <w:bottom w:val="none" w:sz="0" w:space="0" w:color="auto"/>
                    <w:right w:val="none" w:sz="0" w:space="0" w:color="auto"/>
                  </w:divBdr>
                  <w:divsChild>
                    <w:div w:id="1983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7824">
      <w:bodyDiv w:val="1"/>
      <w:marLeft w:val="0"/>
      <w:marRight w:val="0"/>
      <w:marTop w:val="0"/>
      <w:marBottom w:val="0"/>
      <w:divBdr>
        <w:top w:val="none" w:sz="0" w:space="0" w:color="auto"/>
        <w:left w:val="none" w:sz="0" w:space="0" w:color="auto"/>
        <w:bottom w:val="none" w:sz="0" w:space="0" w:color="auto"/>
        <w:right w:val="none" w:sz="0" w:space="0" w:color="auto"/>
      </w:divBdr>
      <w:divsChild>
        <w:div w:id="333341106">
          <w:marLeft w:val="0"/>
          <w:marRight w:val="0"/>
          <w:marTop w:val="0"/>
          <w:marBottom w:val="0"/>
          <w:divBdr>
            <w:top w:val="none" w:sz="0" w:space="0" w:color="auto"/>
            <w:left w:val="none" w:sz="0" w:space="0" w:color="auto"/>
            <w:bottom w:val="none" w:sz="0" w:space="0" w:color="auto"/>
            <w:right w:val="none" w:sz="0" w:space="0" w:color="auto"/>
          </w:divBdr>
          <w:divsChild>
            <w:div w:id="1619753443">
              <w:marLeft w:val="0"/>
              <w:marRight w:val="0"/>
              <w:marTop w:val="0"/>
              <w:marBottom w:val="0"/>
              <w:divBdr>
                <w:top w:val="none" w:sz="0" w:space="0" w:color="auto"/>
                <w:left w:val="none" w:sz="0" w:space="0" w:color="auto"/>
                <w:bottom w:val="none" w:sz="0" w:space="0" w:color="auto"/>
                <w:right w:val="none" w:sz="0" w:space="0" w:color="auto"/>
              </w:divBdr>
              <w:divsChild>
                <w:div w:id="2139252118">
                  <w:marLeft w:val="0"/>
                  <w:marRight w:val="0"/>
                  <w:marTop w:val="0"/>
                  <w:marBottom w:val="0"/>
                  <w:divBdr>
                    <w:top w:val="none" w:sz="0" w:space="0" w:color="auto"/>
                    <w:left w:val="none" w:sz="0" w:space="0" w:color="auto"/>
                    <w:bottom w:val="none" w:sz="0" w:space="0" w:color="auto"/>
                    <w:right w:val="none" w:sz="0" w:space="0" w:color="auto"/>
                  </w:divBdr>
                  <w:divsChild>
                    <w:div w:id="1497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6983">
      <w:bodyDiv w:val="1"/>
      <w:marLeft w:val="0"/>
      <w:marRight w:val="0"/>
      <w:marTop w:val="0"/>
      <w:marBottom w:val="0"/>
      <w:divBdr>
        <w:top w:val="none" w:sz="0" w:space="0" w:color="auto"/>
        <w:left w:val="none" w:sz="0" w:space="0" w:color="auto"/>
        <w:bottom w:val="none" w:sz="0" w:space="0" w:color="auto"/>
        <w:right w:val="none" w:sz="0" w:space="0" w:color="auto"/>
      </w:divBdr>
    </w:div>
    <w:div w:id="270673039">
      <w:bodyDiv w:val="1"/>
      <w:marLeft w:val="0"/>
      <w:marRight w:val="0"/>
      <w:marTop w:val="0"/>
      <w:marBottom w:val="0"/>
      <w:divBdr>
        <w:top w:val="none" w:sz="0" w:space="0" w:color="auto"/>
        <w:left w:val="none" w:sz="0" w:space="0" w:color="auto"/>
        <w:bottom w:val="none" w:sz="0" w:space="0" w:color="auto"/>
        <w:right w:val="none" w:sz="0" w:space="0" w:color="auto"/>
      </w:divBdr>
      <w:divsChild>
        <w:div w:id="924722602">
          <w:marLeft w:val="0"/>
          <w:marRight w:val="0"/>
          <w:marTop w:val="0"/>
          <w:marBottom w:val="0"/>
          <w:divBdr>
            <w:top w:val="none" w:sz="0" w:space="0" w:color="auto"/>
            <w:left w:val="none" w:sz="0" w:space="0" w:color="auto"/>
            <w:bottom w:val="none" w:sz="0" w:space="0" w:color="auto"/>
            <w:right w:val="none" w:sz="0" w:space="0" w:color="auto"/>
          </w:divBdr>
          <w:divsChild>
            <w:div w:id="1045059815">
              <w:marLeft w:val="0"/>
              <w:marRight w:val="0"/>
              <w:marTop w:val="0"/>
              <w:marBottom w:val="0"/>
              <w:divBdr>
                <w:top w:val="none" w:sz="0" w:space="0" w:color="auto"/>
                <w:left w:val="none" w:sz="0" w:space="0" w:color="auto"/>
                <w:bottom w:val="none" w:sz="0" w:space="0" w:color="auto"/>
                <w:right w:val="none" w:sz="0" w:space="0" w:color="auto"/>
              </w:divBdr>
              <w:divsChild>
                <w:div w:id="10948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19150">
      <w:bodyDiv w:val="1"/>
      <w:marLeft w:val="0"/>
      <w:marRight w:val="0"/>
      <w:marTop w:val="0"/>
      <w:marBottom w:val="0"/>
      <w:divBdr>
        <w:top w:val="none" w:sz="0" w:space="0" w:color="auto"/>
        <w:left w:val="none" w:sz="0" w:space="0" w:color="auto"/>
        <w:bottom w:val="none" w:sz="0" w:space="0" w:color="auto"/>
        <w:right w:val="none" w:sz="0" w:space="0" w:color="auto"/>
      </w:divBdr>
    </w:div>
    <w:div w:id="294796077">
      <w:bodyDiv w:val="1"/>
      <w:marLeft w:val="0"/>
      <w:marRight w:val="0"/>
      <w:marTop w:val="0"/>
      <w:marBottom w:val="0"/>
      <w:divBdr>
        <w:top w:val="none" w:sz="0" w:space="0" w:color="auto"/>
        <w:left w:val="none" w:sz="0" w:space="0" w:color="auto"/>
        <w:bottom w:val="none" w:sz="0" w:space="0" w:color="auto"/>
        <w:right w:val="none" w:sz="0" w:space="0" w:color="auto"/>
      </w:divBdr>
    </w:div>
    <w:div w:id="335544930">
      <w:bodyDiv w:val="1"/>
      <w:marLeft w:val="0"/>
      <w:marRight w:val="0"/>
      <w:marTop w:val="0"/>
      <w:marBottom w:val="0"/>
      <w:divBdr>
        <w:top w:val="none" w:sz="0" w:space="0" w:color="auto"/>
        <w:left w:val="none" w:sz="0" w:space="0" w:color="auto"/>
        <w:bottom w:val="none" w:sz="0" w:space="0" w:color="auto"/>
        <w:right w:val="none" w:sz="0" w:space="0" w:color="auto"/>
      </w:divBdr>
      <w:divsChild>
        <w:div w:id="728843476">
          <w:marLeft w:val="0"/>
          <w:marRight w:val="0"/>
          <w:marTop w:val="0"/>
          <w:marBottom w:val="0"/>
          <w:divBdr>
            <w:top w:val="none" w:sz="0" w:space="0" w:color="auto"/>
            <w:left w:val="none" w:sz="0" w:space="0" w:color="auto"/>
            <w:bottom w:val="none" w:sz="0" w:space="0" w:color="auto"/>
            <w:right w:val="none" w:sz="0" w:space="0" w:color="auto"/>
          </w:divBdr>
          <w:divsChild>
            <w:div w:id="1908998522">
              <w:marLeft w:val="0"/>
              <w:marRight w:val="0"/>
              <w:marTop w:val="0"/>
              <w:marBottom w:val="0"/>
              <w:divBdr>
                <w:top w:val="none" w:sz="0" w:space="0" w:color="auto"/>
                <w:left w:val="none" w:sz="0" w:space="0" w:color="auto"/>
                <w:bottom w:val="none" w:sz="0" w:space="0" w:color="auto"/>
                <w:right w:val="none" w:sz="0" w:space="0" w:color="auto"/>
              </w:divBdr>
              <w:divsChild>
                <w:div w:id="787816176">
                  <w:marLeft w:val="0"/>
                  <w:marRight w:val="0"/>
                  <w:marTop w:val="0"/>
                  <w:marBottom w:val="0"/>
                  <w:divBdr>
                    <w:top w:val="none" w:sz="0" w:space="0" w:color="auto"/>
                    <w:left w:val="none" w:sz="0" w:space="0" w:color="auto"/>
                    <w:bottom w:val="none" w:sz="0" w:space="0" w:color="auto"/>
                    <w:right w:val="none" w:sz="0" w:space="0" w:color="auto"/>
                  </w:divBdr>
                  <w:divsChild>
                    <w:div w:id="1640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16386">
      <w:bodyDiv w:val="1"/>
      <w:marLeft w:val="0"/>
      <w:marRight w:val="0"/>
      <w:marTop w:val="0"/>
      <w:marBottom w:val="0"/>
      <w:divBdr>
        <w:top w:val="none" w:sz="0" w:space="0" w:color="auto"/>
        <w:left w:val="none" w:sz="0" w:space="0" w:color="auto"/>
        <w:bottom w:val="none" w:sz="0" w:space="0" w:color="auto"/>
        <w:right w:val="none" w:sz="0" w:space="0" w:color="auto"/>
      </w:divBdr>
    </w:div>
    <w:div w:id="406614123">
      <w:bodyDiv w:val="1"/>
      <w:marLeft w:val="0"/>
      <w:marRight w:val="0"/>
      <w:marTop w:val="0"/>
      <w:marBottom w:val="0"/>
      <w:divBdr>
        <w:top w:val="none" w:sz="0" w:space="0" w:color="auto"/>
        <w:left w:val="none" w:sz="0" w:space="0" w:color="auto"/>
        <w:bottom w:val="none" w:sz="0" w:space="0" w:color="auto"/>
        <w:right w:val="none" w:sz="0" w:space="0" w:color="auto"/>
      </w:divBdr>
    </w:div>
    <w:div w:id="445395209">
      <w:bodyDiv w:val="1"/>
      <w:marLeft w:val="0"/>
      <w:marRight w:val="0"/>
      <w:marTop w:val="0"/>
      <w:marBottom w:val="0"/>
      <w:divBdr>
        <w:top w:val="none" w:sz="0" w:space="0" w:color="auto"/>
        <w:left w:val="none" w:sz="0" w:space="0" w:color="auto"/>
        <w:bottom w:val="none" w:sz="0" w:space="0" w:color="auto"/>
        <w:right w:val="none" w:sz="0" w:space="0" w:color="auto"/>
      </w:divBdr>
    </w:div>
    <w:div w:id="517501248">
      <w:marLeft w:val="0"/>
      <w:marRight w:val="0"/>
      <w:marTop w:val="0"/>
      <w:marBottom w:val="0"/>
      <w:divBdr>
        <w:top w:val="none" w:sz="0" w:space="0" w:color="auto"/>
        <w:left w:val="none" w:sz="0" w:space="0" w:color="auto"/>
        <w:bottom w:val="none" w:sz="0" w:space="0" w:color="auto"/>
        <w:right w:val="none" w:sz="0" w:space="0" w:color="auto"/>
      </w:divBdr>
      <w:divsChild>
        <w:div w:id="517501235">
          <w:marLeft w:val="0"/>
          <w:marRight w:val="0"/>
          <w:marTop w:val="0"/>
          <w:marBottom w:val="0"/>
          <w:divBdr>
            <w:top w:val="none" w:sz="0" w:space="0" w:color="auto"/>
            <w:left w:val="none" w:sz="0" w:space="0" w:color="auto"/>
            <w:bottom w:val="none" w:sz="0" w:space="0" w:color="auto"/>
            <w:right w:val="none" w:sz="0" w:space="0" w:color="auto"/>
          </w:divBdr>
        </w:div>
        <w:div w:id="517501236">
          <w:marLeft w:val="0"/>
          <w:marRight w:val="0"/>
          <w:marTop w:val="0"/>
          <w:marBottom w:val="0"/>
          <w:divBdr>
            <w:top w:val="none" w:sz="0" w:space="0" w:color="auto"/>
            <w:left w:val="none" w:sz="0" w:space="0" w:color="auto"/>
            <w:bottom w:val="none" w:sz="0" w:space="0" w:color="auto"/>
            <w:right w:val="none" w:sz="0" w:space="0" w:color="auto"/>
          </w:divBdr>
        </w:div>
        <w:div w:id="517501237">
          <w:marLeft w:val="0"/>
          <w:marRight w:val="0"/>
          <w:marTop w:val="0"/>
          <w:marBottom w:val="0"/>
          <w:divBdr>
            <w:top w:val="none" w:sz="0" w:space="0" w:color="auto"/>
            <w:left w:val="none" w:sz="0" w:space="0" w:color="auto"/>
            <w:bottom w:val="none" w:sz="0" w:space="0" w:color="auto"/>
            <w:right w:val="none" w:sz="0" w:space="0" w:color="auto"/>
          </w:divBdr>
        </w:div>
        <w:div w:id="517501238">
          <w:marLeft w:val="0"/>
          <w:marRight w:val="0"/>
          <w:marTop w:val="0"/>
          <w:marBottom w:val="0"/>
          <w:divBdr>
            <w:top w:val="none" w:sz="0" w:space="0" w:color="auto"/>
            <w:left w:val="none" w:sz="0" w:space="0" w:color="auto"/>
            <w:bottom w:val="none" w:sz="0" w:space="0" w:color="auto"/>
            <w:right w:val="none" w:sz="0" w:space="0" w:color="auto"/>
          </w:divBdr>
        </w:div>
        <w:div w:id="517501239">
          <w:marLeft w:val="0"/>
          <w:marRight w:val="0"/>
          <w:marTop w:val="0"/>
          <w:marBottom w:val="0"/>
          <w:divBdr>
            <w:top w:val="none" w:sz="0" w:space="0" w:color="auto"/>
            <w:left w:val="none" w:sz="0" w:space="0" w:color="auto"/>
            <w:bottom w:val="none" w:sz="0" w:space="0" w:color="auto"/>
            <w:right w:val="none" w:sz="0" w:space="0" w:color="auto"/>
          </w:divBdr>
        </w:div>
        <w:div w:id="517501240">
          <w:marLeft w:val="0"/>
          <w:marRight w:val="0"/>
          <w:marTop w:val="0"/>
          <w:marBottom w:val="0"/>
          <w:divBdr>
            <w:top w:val="none" w:sz="0" w:space="0" w:color="auto"/>
            <w:left w:val="none" w:sz="0" w:space="0" w:color="auto"/>
            <w:bottom w:val="none" w:sz="0" w:space="0" w:color="auto"/>
            <w:right w:val="none" w:sz="0" w:space="0" w:color="auto"/>
          </w:divBdr>
        </w:div>
        <w:div w:id="517501241">
          <w:marLeft w:val="0"/>
          <w:marRight w:val="0"/>
          <w:marTop w:val="0"/>
          <w:marBottom w:val="0"/>
          <w:divBdr>
            <w:top w:val="none" w:sz="0" w:space="0" w:color="auto"/>
            <w:left w:val="none" w:sz="0" w:space="0" w:color="auto"/>
            <w:bottom w:val="none" w:sz="0" w:space="0" w:color="auto"/>
            <w:right w:val="none" w:sz="0" w:space="0" w:color="auto"/>
          </w:divBdr>
        </w:div>
        <w:div w:id="517501242">
          <w:marLeft w:val="0"/>
          <w:marRight w:val="0"/>
          <w:marTop w:val="0"/>
          <w:marBottom w:val="0"/>
          <w:divBdr>
            <w:top w:val="none" w:sz="0" w:space="0" w:color="auto"/>
            <w:left w:val="none" w:sz="0" w:space="0" w:color="auto"/>
            <w:bottom w:val="none" w:sz="0" w:space="0" w:color="auto"/>
            <w:right w:val="none" w:sz="0" w:space="0" w:color="auto"/>
          </w:divBdr>
        </w:div>
        <w:div w:id="517501243">
          <w:marLeft w:val="0"/>
          <w:marRight w:val="0"/>
          <w:marTop w:val="0"/>
          <w:marBottom w:val="0"/>
          <w:divBdr>
            <w:top w:val="none" w:sz="0" w:space="0" w:color="auto"/>
            <w:left w:val="none" w:sz="0" w:space="0" w:color="auto"/>
            <w:bottom w:val="none" w:sz="0" w:space="0" w:color="auto"/>
            <w:right w:val="none" w:sz="0" w:space="0" w:color="auto"/>
          </w:divBdr>
        </w:div>
        <w:div w:id="517501244">
          <w:marLeft w:val="0"/>
          <w:marRight w:val="0"/>
          <w:marTop w:val="0"/>
          <w:marBottom w:val="0"/>
          <w:divBdr>
            <w:top w:val="none" w:sz="0" w:space="0" w:color="auto"/>
            <w:left w:val="none" w:sz="0" w:space="0" w:color="auto"/>
            <w:bottom w:val="none" w:sz="0" w:space="0" w:color="auto"/>
            <w:right w:val="none" w:sz="0" w:space="0" w:color="auto"/>
          </w:divBdr>
        </w:div>
        <w:div w:id="517501245">
          <w:marLeft w:val="0"/>
          <w:marRight w:val="0"/>
          <w:marTop w:val="0"/>
          <w:marBottom w:val="0"/>
          <w:divBdr>
            <w:top w:val="none" w:sz="0" w:space="0" w:color="auto"/>
            <w:left w:val="none" w:sz="0" w:space="0" w:color="auto"/>
            <w:bottom w:val="none" w:sz="0" w:space="0" w:color="auto"/>
            <w:right w:val="none" w:sz="0" w:space="0" w:color="auto"/>
          </w:divBdr>
        </w:div>
        <w:div w:id="517501246">
          <w:marLeft w:val="0"/>
          <w:marRight w:val="0"/>
          <w:marTop w:val="0"/>
          <w:marBottom w:val="0"/>
          <w:divBdr>
            <w:top w:val="none" w:sz="0" w:space="0" w:color="auto"/>
            <w:left w:val="none" w:sz="0" w:space="0" w:color="auto"/>
            <w:bottom w:val="none" w:sz="0" w:space="0" w:color="auto"/>
            <w:right w:val="none" w:sz="0" w:space="0" w:color="auto"/>
          </w:divBdr>
        </w:div>
        <w:div w:id="517501247">
          <w:marLeft w:val="0"/>
          <w:marRight w:val="0"/>
          <w:marTop w:val="0"/>
          <w:marBottom w:val="0"/>
          <w:divBdr>
            <w:top w:val="none" w:sz="0" w:space="0" w:color="auto"/>
            <w:left w:val="none" w:sz="0" w:space="0" w:color="auto"/>
            <w:bottom w:val="none" w:sz="0" w:space="0" w:color="auto"/>
            <w:right w:val="none" w:sz="0" w:space="0" w:color="auto"/>
          </w:divBdr>
        </w:div>
        <w:div w:id="517501249">
          <w:marLeft w:val="0"/>
          <w:marRight w:val="0"/>
          <w:marTop w:val="0"/>
          <w:marBottom w:val="0"/>
          <w:divBdr>
            <w:top w:val="none" w:sz="0" w:space="0" w:color="auto"/>
            <w:left w:val="none" w:sz="0" w:space="0" w:color="auto"/>
            <w:bottom w:val="none" w:sz="0" w:space="0" w:color="auto"/>
            <w:right w:val="none" w:sz="0" w:space="0" w:color="auto"/>
          </w:divBdr>
        </w:div>
        <w:div w:id="517501250">
          <w:marLeft w:val="0"/>
          <w:marRight w:val="0"/>
          <w:marTop w:val="0"/>
          <w:marBottom w:val="0"/>
          <w:divBdr>
            <w:top w:val="none" w:sz="0" w:space="0" w:color="auto"/>
            <w:left w:val="none" w:sz="0" w:space="0" w:color="auto"/>
            <w:bottom w:val="none" w:sz="0" w:space="0" w:color="auto"/>
            <w:right w:val="none" w:sz="0" w:space="0" w:color="auto"/>
          </w:divBdr>
        </w:div>
        <w:div w:id="517501251">
          <w:marLeft w:val="0"/>
          <w:marRight w:val="0"/>
          <w:marTop w:val="0"/>
          <w:marBottom w:val="0"/>
          <w:divBdr>
            <w:top w:val="none" w:sz="0" w:space="0" w:color="auto"/>
            <w:left w:val="none" w:sz="0" w:space="0" w:color="auto"/>
            <w:bottom w:val="none" w:sz="0" w:space="0" w:color="auto"/>
            <w:right w:val="none" w:sz="0" w:space="0" w:color="auto"/>
          </w:divBdr>
        </w:div>
        <w:div w:id="517501252">
          <w:marLeft w:val="0"/>
          <w:marRight w:val="0"/>
          <w:marTop w:val="0"/>
          <w:marBottom w:val="0"/>
          <w:divBdr>
            <w:top w:val="none" w:sz="0" w:space="0" w:color="auto"/>
            <w:left w:val="none" w:sz="0" w:space="0" w:color="auto"/>
            <w:bottom w:val="none" w:sz="0" w:space="0" w:color="auto"/>
            <w:right w:val="none" w:sz="0" w:space="0" w:color="auto"/>
          </w:divBdr>
        </w:div>
        <w:div w:id="517501253">
          <w:marLeft w:val="0"/>
          <w:marRight w:val="0"/>
          <w:marTop w:val="0"/>
          <w:marBottom w:val="0"/>
          <w:divBdr>
            <w:top w:val="none" w:sz="0" w:space="0" w:color="auto"/>
            <w:left w:val="none" w:sz="0" w:space="0" w:color="auto"/>
            <w:bottom w:val="none" w:sz="0" w:space="0" w:color="auto"/>
            <w:right w:val="none" w:sz="0" w:space="0" w:color="auto"/>
          </w:divBdr>
        </w:div>
        <w:div w:id="517501254">
          <w:marLeft w:val="0"/>
          <w:marRight w:val="0"/>
          <w:marTop w:val="0"/>
          <w:marBottom w:val="0"/>
          <w:divBdr>
            <w:top w:val="none" w:sz="0" w:space="0" w:color="auto"/>
            <w:left w:val="none" w:sz="0" w:space="0" w:color="auto"/>
            <w:bottom w:val="none" w:sz="0" w:space="0" w:color="auto"/>
            <w:right w:val="none" w:sz="0" w:space="0" w:color="auto"/>
          </w:divBdr>
        </w:div>
        <w:div w:id="517501255">
          <w:marLeft w:val="0"/>
          <w:marRight w:val="0"/>
          <w:marTop w:val="0"/>
          <w:marBottom w:val="0"/>
          <w:divBdr>
            <w:top w:val="none" w:sz="0" w:space="0" w:color="auto"/>
            <w:left w:val="none" w:sz="0" w:space="0" w:color="auto"/>
            <w:bottom w:val="none" w:sz="0" w:space="0" w:color="auto"/>
            <w:right w:val="none" w:sz="0" w:space="0" w:color="auto"/>
          </w:divBdr>
        </w:div>
        <w:div w:id="517501256">
          <w:marLeft w:val="0"/>
          <w:marRight w:val="0"/>
          <w:marTop w:val="0"/>
          <w:marBottom w:val="0"/>
          <w:divBdr>
            <w:top w:val="none" w:sz="0" w:space="0" w:color="auto"/>
            <w:left w:val="none" w:sz="0" w:space="0" w:color="auto"/>
            <w:bottom w:val="none" w:sz="0" w:space="0" w:color="auto"/>
            <w:right w:val="none" w:sz="0" w:space="0" w:color="auto"/>
          </w:divBdr>
        </w:div>
        <w:div w:id="517501257">
          <w:marLeft w:val="0"/>
          <w:marRight w:val="0"/>
          <w:marTop w:val="0"/>
          <w:marBottom w:val="0"/>
          <w:divBdr>
            <w:top w:val="none" w:sz="0" w:space="0" w:color="auto"/>
            <w:left w:val="none" w:sz="0" w:space="0" w:color="auto"/>
            <w:bottom w:val="none" w:sz="0" w:space="0" w:color="auto"/>
            <w:right w:val="none" w:sz="0" w:space="0" w:color="auto"/>
          </w:divBdr>
        </w:div>
        <w:div w:id="517501258">
          <w:marLeft w:val="0"/>
          <w:marRight w:val="0"/>
          <w:marTop w:val="0"/>
          <w:marBottom w:val="0"/>
          <w:divBdr>
            <w:top w:val="none" w:sz="0" w:space="0" w:color="auto"/>
            <w:left w:val="none" w:sz="0" w:space="0" w:color="auto"/>
            <w:bottom w:val="none" w:sz="0" w:space="0" w:color="auto"/>
            <w:right w:val="none" w:sz="0" w:space="0" w:color="auto"/>
          </w:divBdr>
        </w:div>
        <w:div w:id="517501259">
          <w:marLeft w:val="0"/>
          <w:marRight w:val="0"/>
          <w:marTop w:val="0"/>
          <w:marBottom w:val="0"/>
          <w:divBdr>
            <w:top w:val="none" w:sz="0" w:space="0" w:color="auto"/>
            <w:left w:val="none" w:sz="0" w:space="0" w:color="auto"/>
            <w:bottom w:val="none" w:sz="0" w:space="0" w:color="auto"/>
            <w:right w:val="none" w:sz="0" w:space="0" w:color="auto"/>
          </w:divBdr>
        </w:div>
        <w:div w:id="517501260">
          <w:marLeft w:val="0"/>
          <w:marRight w:val="0"/>
          <w:marTop w:val="0"/>
          <w:marBottom w:val="0"/>
          <w:divBdr>
            <w:top w:val="none" w:sz="0" w:space="0" w:color="auto"/>
            <w:left w:val="none" w:sz="0" w:space="0" w:color="auto"/>
            <w:bottom w:val="none" w:sz="0" w:space="0" w:color="auto"/>
            <w:right w:val="none" w:sz="0" w:space="0" w:color="auto"/>
          </w:divBdr>
        </w:div>
        <w:div w:id="517501261">
          <w:marLeft w:val="0"/>
          <w:marRight w:val="0"/>
          <w:marTop w:val="0"/>
          <w:marBottom w:val="0"/>
          <w:divBdr>
            <w:top w:val="none" w:sz="0" w:space="0" w:color="auto"/>
            <w:left w:val="none" w:sz="0" w:space="0" w:color="auto"/>
            <w:bottom w:val="none" w:sz="0" w:space="0" w:color="auto"/>
            <w:right w:val="none" w:sz="0" w:space="0" w:color="auto"/>
          </w:divBdr>
        </w:div>
        <w:div w:id="517501262">
          <w:marLeft w:val="0"/>
          <w:marRight w:val="0"/>
          <w:marTop w:val="0"/>
          <w:marBottom w:val="0"/>
          <w:divBdr>
            <w:top w:val="none" w:sz="0" w:space="0" w:color="auto"/>
            <w:left w:val="none" w:sz="0" w:space="0" w:color="auto"/>
            <w:bottom w:val="none" w:sz="0" w:space="0" w:color="auto"/>
            <w:right w:val="none" w:sz="0" w:space="0" w:color="auto"/>
          </w:divBdr>
        </w:div>
        <w:div w:id="517501263">
          <w:marLeft w:val="0"/>
          <w:marRight w:val="0"/>
          <w:marTop w:val="0"/>
          <w:marBottom w:val="0"/>
          <w:divBdr>
            <w:top w:val="none" w:sz="0" w:space="0" w:color="auto"/>
            <w:left w:val="none" w:sz="0" w:space="0" w:color="auto"/>
            <w:bottom w:val="none" w:sz="0" w:space="0" w:color="auto"/>
            <w:right w:val="none" w:sz="0" w:space="0" w:color="auto"/>
          </w:divBdr>
        </w:div>
        <w:div w:id="517501264">
          <w:marLeft w:val="0"/>
          <w:marRight w:val="0"/>
          <w:marTop w:val="0"/>
          <w:marBottom w:val="0"/>
          <w:divBdr>
            <w:top w:val="none" w:sz="0" w:space="0" w:color="auto"/>
            <w:left w:val="none" w:sz="0" w:space="0" w:color="auto"/>
            <w:bottom w:val="none" w:sz="0" w:space="0" w:color="auto"/>
            <w:right w:val="none" w:sz="0" w:space="0" w:color="auto"/>
          </w:divBdr>
        </w:div>
        <w:div w:id="517501265">
          <w:marLeft w:val="0"/>
          <w:marRight w:val="0"/>
          <w:marTop w:val="0"/>
          <w:marBottom w:val="0"/>
          <w:divBdr>
            <w:top w:val="none" w:sz="0" w:space="0" w:color="auto"/>
            <w:left w:val="none" w:sz="0" w:space="0" w:color="auto"/>
            <w:bottom w:val="none" w:sz="0" w:space="0" w:color="auto"/>
            <w:right w:val="none" w:sz="0" w:space="0" w:color="auto"/>
          </w:divBdr>
        </w:div>
        <w:div w:id="517501266">
          <w:marLeft w:val="0"/>
          <w:marRight w:val="0"/>
          <w:marTop w:val="0"/>
          <w:marBottom w:val="0"/>
          <w:divBdr>
            <w:top w:val="none" w:sz="0" w:space="0" w:color="auto"/>
            <w:left w:val="none" w:sz="0" w:space="0" w:color="auto"/>
            <w:bottom w:val="none" w:sz="0" w:space="0" w:color="auto"/>
            <w:right w:val="none" w:sz="0" w:space="0" w:color="auto"/>
          </w:divBdr>
        </w:div>
        <w:div w:id="517501267">
          <w:marLeft w:val="0"/>
          <w:marRight w:val="0"/>
          <w:marTop w:val="0"/>
          <w:marBottom w:val="0"/>
          <w:divBdr>
            <w:top w:val="none" w:sz="0" w:space="0" w:color="auto"/>
            <w:left w:val="none" w:sz="0" w:space="0" w:color="auto"/>
            <w:bottom w:val="none" w:sz="0" w:space="0" w:color="auto"/>
            <w:right w:val="none" w:sz="0" w:space="0" w:color="auto"/>
          </w:divBdr>
        </w:div>
        <w:div w:id="517501268">
          <w:marLeft w:val="0"/>
          <w:marRight w:val="0"/>
          <w:marTop w:val="0"/>
          <w:marBottom w:val="0"/>
          <w:divBdr>
            <w:top w:val="none" w:sz="0" w:space="0" w:color="auto"/>
            <w:left w:val="none" w:sz="0" w:space="0" w:color="auto"/>
            <w:bottom w:val="none" w:sz="0" w:space="0" w:color="auto"/>
            <w:right w:val="none" w:sz="0" w:space="0" w:color="auto"/>
          </w:divBdr>
        </w:div>
        <w:div w:id="517501269">
          <w:marLeft w:val="0"/>
          <w:marRight w:val="0"/>
          <w:marTop w:val="0"/>
          <w:marBottom w:val="0"/>
          <w:divBdr>
            <w:top w:val="none" w:sz="0" w:space="0" w:color="auto"/>
            <w:left w:val="none" w:sz="0" w:space="0" w:color="auto"/>
            <w:bottom w:val="none" w:sz="0" w:space="0" w:color="auto"/>
            <w:right w:val="none" w:sz="0" w:space="0" w:color="auto"/>
          </w:divBdr>
        </w:div>
        <w:div w:id="517501270">
          <w:marLeft w:val="0"/>
          <w:marRight w:val="0"/>
          <w:marTop w:val="0"/>
          <w:marBottom w:val="0"/>
          <w:divBdr>
            <w:top w:val="none" w:sz="0" w:space="0" w:color="auto"/>
            <w:left w:val="none" w:sz="0" w:space="0" w:color="auto"/>
            <w:bottom w:val="none" w:sz="0" w:space="0" w:color="auto"/>
            <w:right w:val="none" w:sz="0" w:space="0" w:color="auto"/>
          </w:divBdr>
        </w:div>
        <w:div w:id="517501271">
          <w:marLeft w:val="0"/>
          <w:marRight w:val="0"/>
          <w:marTop w:val="0"/>
          <w:marBottom w:val="0"/>
          <w:divBdr>
            <w:top w:val="none" w:sz="0" w:space="0" w:color="auto"/>
            <w:left w:val="none" w:sz="0" w:space="0" w:color="auto"/>
            <w:bottom w:val="none" w:sz="0" w:space="0" w:color="auto"/>
            <w:right w:val="none" w:sz="0" w:space="0" w:color="auto"/>
          </w:divBdr>
        </w:div>
        <w:div w:id="517501272">
          <w:marLeft w:val="0"/>
          <w:marRight w:val="0"/>
          <w:marTop w:val="0"/>
          <w:marBottom w:val="0"/>
          <w:divBdr>
            <w:top w:val="none" w:sz="0" w:space="0" w:color="auto"/>
            <w:left w:val="none" w:sz="0" w:space="0" w:color="auto"/>
            <w:bottom w:val="none" w:sz="0" w:space="0" w:color="auto"/>
            <w:right w:val="none" w:sz="0" w:space="0" w:color="auto"/>
          </w:divBdr>
        </w:div>
        <w:div w:id="517501273">
          <w:marLeft w:val="0"/>
          <w:marRight w:val="0"/>
          <w:marTop w:val="0"/>
          <w:marBottom w:val="0"/>
          <w:divBdr>
            <w:top w:val="none" w:sz="0" w:space="0" w:color="auto"/>
            <w:left w:val="none" w:sz="0" w:space="0" w:color="auto"/>
            <w:bottom w:val="none" w:sz="0" w:space="0" w:color="auto"/>
            <w:right w:val="none" w:sz="0" w:space="0" w:color="auto"/>
          </w:divBdr>
        </w:div>
        <w:div w:id="517501274">
          <w:marLeft w:val="0"/>
          <w:marRight w:val="0"/>
          <w:marTop w:val="0"/>
          <w:marBottom w:val="0"/>
          <w:divBdr>
            <w:top w:val="none" w:sz="0" w:space="0" w:color="auto"/>
            <w:left w:val="none" w:sz="0" w:space="0" w:color="auto"/>
            <w:bottom w:val="none" w:sz="0" w:space="0" w:color="auto"/>
            <w:right w:val="none" w:sz="0" w:space="0" w:color="auto"/>
          </w:divBdr>
        </w:div>
        <w:div w:id="517501275">
          <w:marLeft w:val="0"/>
          <w:marRight w:val="0"/>
          <w:marTop w:val="0"/>
          <w:marBottom w:val="0"/>
          <w:divBdr>
            <w:top w:val="none" w:sz="0" w:space="0" w:color="auto"/>
            <w:left w:val="none" w:sz="0" w:space="0" w:color="auto"/>
            <w:bottom w:val="none" w:sz="0" w:space="0" w:color="auto"/>
            <w:right w:val="none" w:sz="0" w:space="0" w:color="auto"/>
          </w:divBdr>
        </w:div>
        <w:div w:id="517501276">
          <w:marLeft w:val="0"/>
          <w:marRight w:val="0"/>
          <w:marTop w:val="0"/>
          <w:marBottom w:val="0"/>
          <w:divBdr>
            <w:top w:val="none" w:sz="0" w:space="0" w:color="auto"/>
            <w:left w:val="none" w:sz="0" w:space="0" w:color="auto"/>
            <w:bottom w:val="none" w:sz="0" w:space="0" w:color="auto"/>
            <w:right w:val="none" w:sz="0" w:space="0" w:color="auto"/>
          </w:divBdr>
        </w:div>
        <w:div w:id="517501277">
          <w:marLeft w:val="0"/>
          <w:marRight w:val="0"/>
          <w:marTop w:val="0"/>
          <w:marBottom w:val="0"/>
          <w:divBdr>
            <w:top w:val="none" w:sz="0" w:space="0" w:color="auto"/>
            <w:left w:val="none" w:sz="0" w:space="0" w:color="auto"/>
            <w:bottom w:val="none" w:sz="0" w:space="0" w:color="auto"/>
            <w:right w:val="none" w:sz="0" w:space="0" w:color="auto"/>
          </w:divBdr>
        </w:div>
        <w:div w:id="517501278">
          <w:marLeft w:val="0"/>
          <w:marRight w:val="0"/>
          <w:marTop w:val="0"/>
          <w:marBottom w:val="0"/>
          <w:divBdr>
            <w:top w:val="none" w:sz="0" w:space="0" w:color="auto"/>
            <w:left w:val="none" w:sz="0" w:space="0" w:color="auto"/>
            <w:bottom w:val="none" w:sz="0" w:space="0" w:color="auto"/>
            <w:right w:val="none" w:sz="0" w:space="0" w:color="auto"/>
          </w:divBdr>
        </w:div>
        <w:div w:id="517501279">
          <w:marLeft w:val="0"/>
          <w:marRight w:val="0"/>
          <w:marTop w:val="0"/>
          <w:marBottom w:val="0"/>
          <w:divBdr>
            <w:top w:val="none" w:sz="0" w:space="0" w:color="auto"/>
            <w:left w:val="none" w:sz="0" w:space="0" w:color="auto"/>
            <w:bottom w:val="none" w:sz="0" w:space="0" w:color="auto"/>
            <w:right w:val="none" w:sz="0" w:space="0" w:color="auto"/>
          </w:divBdr>
        </w:div>
        <w:div w:id="517501423">
          <w:marLeft w:val="0"/>
          <w:marRight w:val="0"/>
          <w:marTop w:val="0"/>
          <w:marBottom w:val="0"/>
          <w:divBdr>
            <w:top w:val="none" w:sz="0" w:space="0" w:color="auto"/>
            <w:left w:val="none" w:sz="0" w:space="0" w:color="auto"/>
            <w:bottom w:val="none" w:sz="0" w:space="0" w:color="auto"/>
            <w:right w:val="none" w:sz="0" w:space="0" w:color="auto"/>
          </w:divBdr>
        </w:div>
        <w:div w:id="517501424">
          <w:marLeft w:val="0"/>
          <w:marRight w:val="0"/>
          <w:marTop w:val="0"/>
          <w:marBottom w:val="0"/>
          <w:divBdr>
            <w:top w:val="none" w:sz="0" w:space="0" w:color="auto"/>
            <w:left w:val="none" w:sz="0" w:space="0" w:color="auto"/>
            <w:bottom w:val="none" w:sz="0" w:space="0" w:color="auto"/>
            <w:right w:val="none" w:sz="0" w:space="0" w:color="auto"/>
          </w:divBdr>
        </w:div>
        <w:div w:id="517501425">
          <w:marLeft w:val="0"/>
          <w:marRight w:val="0"/>
          <w:marTop w:val="0"/>
          <w:marBottom w:val="0"/>
          <w:divBdr>
            <w:top w:val="none" w:sz="0" w:space="0" w:color="auto"/>
            <w:left w:val="none" w:sz="0" w:space="0" w:color="auto"/>
            <w:bottom w:val="none" w:sz="0" w:space="0" w:color="auto"/>
            <w:right w:val="none" w:sz="0" w:space="0" w:color="auto"/>
          </w:divBdr>
        </w:div>
        <w:div w:id="517501426">
          <w:marLeft w:val="0"/>
          <w:marRight w:val="0"/>
          <w:marTop w:val="0"/>
          <w:marBottom w:val="0"/>
          <w:divBdr>
            <w:top w:val="none" w:sz="0" w:space="0" w:color="auto"/>
            <w:left w:val="none" w:sz="0" w:space="0" w:color="auto"/>
            <w:bottom w:val="none" w:sz="0" w:space="0" w:color="auto"/>
            <w:right w:val="none" w:sz="0" w:space="0" w:color="auto"/>
          </w:divBdr>
        </w:div>
        <w:div w:id="517501427">
          <w:marLeft w:val="0"/>
          <w:marRight w:val="0"/>
          <w:marTop w:val="0"/>
          <w:marBottom w:val="0"/>
          <w:divBdr>
            <w:top w:val="none" w:sz="0" w:space="0" w:color="auto"/>
            <w:left w:val="none" w:sz="0" w:space="0" w:color="auto"/>
            <w:bottom w:val="none" w:sz="0" w:space="0" w:color="auto"/>
            <w:right w:val="none" w:sz="0" w:space="0" w:color="auto"/>
          </w:divBdr>
        </w:div>
        <w:div w:id="517501428">
          <w:marLeft w:val="0"/>
          <w:marRight w:val="0"/>
          <w:marTop w:val="0"/>
          <w:marBottom w:val="0"/>
          <w:divBdr>
            <w:top w:val="none" w:sz="0" w:space="0" w:color="auto"/>
            <w:left w:val="none" w:sz="0" w:space="0" w:color="auto"/>
            <w:bottom w:val="none" w:sz="0" w:space="0" w:color="auto"/>
            <w:right w:val="none" w:sz="0" w:space="0" w:color="auto"/>
          </w:divBdr>
        </w:div>
        <w:div w:id="517501429">
          <w:marLeft w:val="0"/>
          <w:marRight w:val="0"/>
          <w:marTop w:val="0"/>
          <w:marBottom w:val="0"/>
          <w:divBdr>
            <w:top w:val="none" w:sz="0" w:space="0" w:color="auto"/>
            <w:left w:val="none" w:sz="0" w:space="0" w:color="auto"/>
            <w:bottom w:val="none" w:sz="0" w:space="0" w:color="auto"/>
            <w:right w:val="none" w:sz="0" w:space="0" w:color="auto"/>
          </w:divBdr>
        </w:div>
        <w:div w:id="517501430">
          <w:marLeft w:val="0"/>
          <w:marRight w:val="0"/>
          <w:marTop w:val="0"/>
          <w:marBottom w:val="0"/>
          <w:divBdr>
            <w:top w:val="none" w:sz="0" w:space="0" w:color="auto"/>
            <w:left w:val="none" w:sz="0" w:space="0" w:color="auto"/>
            <w:bottom w:val="none" w:sz="0" w:space="0" w:color="auto"/>
            <w:right w:val="none" w:sz="0" w:space="0" w:color="auto"/>
          </w:divBdr>
        </w:div>
        <w:div w:id="517501431">
          <w:marLeft w:val="0"/>
          <w:marRight w:val="0"/>
          <w:marTop w:val="0"/>
          <w:marBottom w:val="0"/>
          <w:divBdr>
            <w:top w:val="none" w:sz="0" w:space="0" w:color="auto"/>
            <w:left w:val="none" w:sz="0" w:space="0" w:color="auto"/>
            <w:bottom w:val="none" w:sz="0" w:space="0" w:color="auto"/>
            <w:right w:val="none" w:sz="0" w:space="0" w:color="auto"/>
          </w:divBdr>
        </w:div>
        <w:div w:id="517501432">
          <w:marLeft w:val="0"/>
          <w:marRight w:val="0"/>
          <w:marTop w:val="0"/>
          <w:marBottom w:val="0"/>
          <w:divBdr>
            <w:top w:val="none" w:sz="0" w:space="0" w:color="auto"/>
            <w:left w:val="none" w:sz="0" w:space="0" w:color="auto"/>
            <w:bottom w:val="none" w:sz="0" w:space="0" w:color="auto"/>
            <w:right w:val="none" w:sz="0" w:space="0" w:color="auto"/>
          </w:divBdr>
        </w:div>
        <w:div w:id="517501433">
          <w:marLeft w:val="0"/>
          <w:marRight w:val="0"/>
          <w:marTop w:val="0"/>
          <w:marBottom w:val="0"/>
          <w:divBdr>
            <w:top w:val="none" w:sz="0" w:space="0" w:color="auto"/>
            <w:left w:val="none" w:sz="0" w:space="0" w:color="auto"/>
            <w:bottom w:val="none" w:sz="0" w:space="0" w:color="auto"/>
            <w:right w:val="none" w:sz="0" w:space="0" w:color="auto"/>
          </w:divBdr>
        </w:div>
        <w:div w:id="517501434">
          <w:marLeft w:val="0"/>
          <w:marRight w:val="0"/>
          <w:marTop w:val="0"/>
          <w:marBottom w:val="0"/>
          <w:divBdr>
            <w:top w:val="none" w:sz="0" w:space="0" w:color="auto"/>
            <w:left w:val="none" w:sz="0" w:space="0" w:color="auto"/>
            <w:bottom w:val="none" w:sz="0" w:space="0" w:color="auto"/>
            <w:right w:val="none" w:sz="0" w:space="0" w:color="auto"/>
          </w:divBdr>
        </w:div>
        <w:div w:id="517501435">
          <w:marLeft w:val="0"/>
          <w:marRight w:val="0"/>
          <w:marTop w:val="0"/>
          <w:marBottom w:val="0"/>
          <w:divBdr>
            <w:top w:val="none" w:sz="0" w:space="0" w:color="auto"/>
            <w:left w:val="none" w:sz="0" w:space="0" w:color="auto"/>
            <w:bottom w:val="none" w:sz="0" w:space="0" w:color="auto"/>
            <w:right w:val="none" w:sz="0" w:space="0" w:color="auto"/>
          </w:divBdr>
        </w:div>
        <w:div w:id="517501436">
          <w:marLeft w:val="0"/>
          <w:marRight w:val="0"/>
          <w:marTop w:val="0"/>
          <w:marBottom w:val="0"/>
          <w:divBdr>
            <w:top w:val="none" w:sz="0" w:space="0" w:color="auto"/>
            <w:left w:val="none" w:sz="0" w:space="0" w:color="auto"/>
            <w:bottom w:val="none" w:sz="0" w:space="0" w:color="auto"/>
            <w:right w:val="none" w:sz="0" w:space="0" w:color="auto"/>
          </w:divBdr>
        </w:div>
        <w:div w:id="517501437">
          <w:marLeft w:val="0"/>
          <w:marRight w:val="0"/>
          <w:marTop w:val="0"/>
          <w:marBottom w:val="0"/>
          <w:divBdr>
            <w:top w:val="none" w:sz="0" w:space="0" w:color="auto"/>
            <w:left w:val="none" w:sz="0" w:space="0" w:color="auto"/>
            <w:bottom w:val="none" w:sz="0" w:space="0" w:color="auto"/>
            <w:right w:val="none" w:sz="0" w:space="0" w:color="auto"/>
          </w:divBdr>
        </w:div>
        <w:div w:id="517501438">
          <w:marLeft w:val="0"/>
          <w:marRight w:val="0"/>
          <w:marTop w:val="0"/>
          <w:marBottom w:val="0"/>
          <w:divBdr>
            <w:top w:val="none" w:sz="0" w:space="0" w:color="auto"/>
            <w:left w:val="none" w:sz="0" w:space="0" w:color="auto"/>
            <w:bottom w:val="none" w:sz="0" w:space="0" w:color="auto"/>
            <w:right w:val="none" w:sz="0" w:space="0" w:color="auto"/>
          </w:divBdr>
        </w:div>
        <w:div w:id="517501439">
          <w:marLeft w:val="0"/>
          <w:marRight w:val="0"/>
          <w:marTop w:val="0"/>
          <w:marBottom w:val="0"/>
          <w:divBdr>
            <w:top w:val="none" w:sz="0" w:space="0" w:color="auto"/>
            <w:left w:val="none" w:sz="0" w:space="0" w:color="auto"/>
            <w:bottom w:val="none" w:sz="0" w:space="0" w:color="auto"/>
            <w:right w:val="none" w:sz="0" w:space="0" w:color="auto"/>
          </w:divBdr>
        </w:div>
        <w:div w:id="517501440">
          <w:marLeft w:val="0"/>
          <w:marRight w:val="0"/>
          <w:marTop w:val="0"/>
          <w:marBottom w:val="0"/>
          <w:divBdr>
            <w:top w:val="none" w:sz="0" w:space="0" w:color="auto"/>
            <w:left w:val="none" w:sz="0" w:space="0" w:color="auto"/>
            <w:bottom w:val="none" w:sz="0" w:space="0" w:color="auto"/>
            <w:right w:val="none" w:sz="0" w:space="0" w:color="auto"/>
          </w:divBdr>
        </w:div>
      </w:divsChild>
    </w:div>
    <w:div w:id="517501280">
      <w:marLeft w:val="0"/>
      <w:marRight w:val="0"/>
      <w:marTop w:val="0"/>
      <w:marBottom w:val="0"/>
      <w:divBdr>
        <w:top w:val="none" w:sz="0" w:space="0" w:color="auto"/>
        <w:left w:val="none" w:sz="0" w:space="0" w:color="auto"/>
        <w:bottom w:val="none" w:sz="0" w:space="0" w:color="auto"/>
        <w:right w:val="none" w:sz="0" w:space="0" w:color="auto"/>
      </w:divBdr>
      <w:divsChild>
        <w:div w:id="517501281">
          <w:marLeft w:val="0"/>
          <w:marRight w:val="0"/>
          <w:marTop w:val="0"/>
          <w:marBottom w:val="0"/>
          <w:divBdr>
            <w:top w:val="none" w:sz="0" w:space="0" w:color="auto"/>
            <w:left w:val="none" w:sz="0" w:space="0" w:color="auto"/>
            <w:bottom w:val="none" w:sz="0" w:space="0" w:color="auto"/>
            <w:right w:val="none" w:sz="0" w:space="0" w:color="auto"/>
          </w:divBdr>
          <w:divsChild>
            <w:div w:id="517501284">
              <w:marLeft w:val="0"/>
              <w:marRight w:val="0"/>
              <w:marTop w:val="0"/>
              <w:marBottom w:val="0"/>
              <w:divBdr>
                <w:top w:val="none" w:sz="0" w:space="0" w:color="auto"/>
                <w:left w:val="none" w:sz="0" w:space="0" w:color="auto"/>
                <w:bottom w:val="none" w:sz="0" w:space="0" w:color="auto"/>
                <w:right w:val="none" w:sz="0" w:space="0" w:color="auto"/>
              </w:divBdr>
              <w:divsChild>
                <w:div w:id="5175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282">
      <w:marLeft w:val="0"/>
      <w:marRight w:val="0"/>
      <w:marTop w:val="0"/>
      <w:marBottom w:val="0"/>
      <w:divBdr>
        <w:top w:val="none" w:sz="0" w:space="0" w:color="auto"/>
        <w:left w:val="none" w:sz="0" w:space="0" w:color="auto"/>
        <w:bottom w:val="none" w:sz="0" w:space="0" w:color="auto"/>
        <w:right w:val="none" w:sz="0" w:space="0" w:color="auto"/>
      </w:divBdr>
      <w:divsChild>
        <w:div w:id="517501422">
          <w:marLeft w:val="0"/>
          <w:marRight w:val="0"/>
          <w:marTop w:val="0"/>
          <w:marBottom w:val="0"/>
          <w:divBdr>
            <w:top w:val="none" w:sz="0" w:space="0" w:color="auto"/>
            <w:left w:val="none" w:sz="0" w:space="0" w:color="auto"/>
            <w:bottom w:val="none" w:sz="0" w:space="0" w:color="auto"/>
            <w:right w:val="none" w:sz="0" w:space="0" w:color="auto"/>
          </w:divBdr>
          <w:divsChild>
            <w:div w:id="517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286">
      <w:marLeft w:val="0"/>
      <w:marRight w:val="0"/>
      <w:marTop w:val="0"/>
      <w:marBottom w:val="0"/>
      <w:divBdr>
        <w:top w:val="none" w:sz="0" w:space="0" w:color="auto"/>
        <w:left w:val="none" w:sz="0" w:space="0" w:color="auto"/>
        <w:bottom w:val="none" w:sz="0" w:space="0" w:color="auto"/>
        <w:right w:val="none" w:sz="0" w:space="0" w:color="auto"/>
      </w:divBdr>
    </w:div>
    <w:div w:id="517501287">
      <w:marLeft w:val="0"/>
      <w:marRight w:val="0"/>
      <w:marTop w:val="0"/>
      <w:marBottom w:val="0"/>
      <w:divBdr>
        <w:top w:val="none" w:sz="0" w:space="0" w:color="auto"/>
        <w:left w:val="none" w:sz="0" w:space="0" w:color="auto"/>
        <w:bottom w:val="none" w:sz="0" w:space="0" w:color="auto"/>
        <w:right w:val="none" w:sz="0" w:space="0" w:color="auto"/>
      </w:divBdr>
    </w:div>
    <w:div w:id="517501292">
      <w:marLeft w:val="0"/>
      <w:marRight w:val="0"/>
      <w:marTop w:val="0"/>
      <w:marBottom w:val="0"/>
      <w:divBdr>
        <w:top w:val="none" w:sz="0" w:space="0" w:color="auto"/>
        <w:left w:val="none" w:sz="0" w:space="0" w:color="auto"/>
        <w:bottom w:val="none" w:sz="0" w:space="0" w:color="auto"/>
        <w:right w:val="none" w:sz="0" w:space="0" w:color="auto"/>
      </w:divBdr>
      <w:divsChild>
        <w:div w:id="517501418">
          <w:marLeft w:val="0"/>
          <w:marRight w:val="0"/>
          <w:marTop w:val="0"/>
          <w:marBottom w:val="0"/>
          <w:divBdr>
            <w:top w:val="none" w:sz="0" w:space="0" w:color="auto"/>
            <w:left w:val="none" w:sz="0" w:space="0" w:color="auto"/>
            <w:bottom w:val="none" w:sz="0" w:space="0" w:color="auto"/>
            <w:right w:val="none" w:sz="0" w:space="0" w:color="auto"/>
          </w:divBdr>
          <w:divsChild>
            <w:div w:id="517501298">
              <w:marLeft w:val="0"/>
              <w:marRight w:val="0"/>
              <w:marTop w:val="0"/>
              <w:marBottom w:val="0"/>
              <w:divBdr>
                <w:top w:val="none" w:sz="0" w:space="0" w:color="auto"/>
                <w:left w:val="none" w:sz="0" w:space="0" w:color="auto"/>
                <w:bottom w:val="none" w:sz="0" w:space="0" w:color="auto"/>
                <w:right w:val="none" w:sz="0" w:space="0" w:color="auto"/>
              </w:divBdr>
              <w:divsChild>
                <w:div w:id="5175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296">
      <w:marLeft w:val="0"/>
      <w:marRight w:val="0"/>
      <w:marTop w:val="0"/>
      <w:marBottom w:val="0"/>
      <w:divBdr>
        <w:top w:val="none" w:sz="0" w:space="0" w:color="auto"/>
        <w:left w:val="none" w:sz="0" w:space="0" w:color="auto"/>
        <w:bottom w:val="none" w:sz="0" w:space="0" w:color="auto"/>
        <w:right w:val="none" w:sz="0" w:space="0" w:color="auto"/>
      </w:divBdr>
      <w:divsChild>
        <w:div w:id="517501416">
          <w:marLeft w:val="0"/>
          <w:marRight w:val="0"/>
          <w:marTop w:val="0"/>
          <w:marBottom w:val="0"/>
          <w:divBdr>
            <w:top w:val="none" w:sz="0" w:space="0" w:color="auto"/>
            <w:left w:val="none" w:sz="0" w:space="0" w:color="auto"/>
            <w:bottom w:val="none" w:sz="0" w:space="0" w:color="auto"/>
            <w:right w:val="none" w:sz="0" w:space="0" w:color="auto"/>
          </w:divBdr>
          <w:divsChild>
            <w:div w:id="517501412">
              <w:marLeft w:val="0"/>
              <w:marRight w:val="0"/>
              <w:marTop w:val="0"/>
              <w:marBottom w:val="0"/>
              <w:divBdr>
                <w:top w:val="none" w:sz="0" w:space="0" w:color="auto"/>
                <w:left w:val="none" w:sz="0" w:space="0" w:color="auto"/>
                <w:bottom w:val="none" w:sz="0" w:space="0" w:color="auto"/>
                <w:right w:val="none" w:sz="0" w:space="0" w:color="auto"/>
              </w:divBdr>
              <w:divsChild>
                <w:div w:id="5175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00">
      <w:marLeft w:val="0"/>
      <w:marRight w:val="0"/>
      <w:marTop w:val="0"/>
      <w:marBottom w:val="0"/>
      <w:divBdr>
        <w:top w:val="none" w:sz="0" w:space="0" w:color="auto"/>
        <w:left w:val="none" w:sz="0" w:space="0" w:color="auto"/>
        <w:bottom w:val="none" w:sz="0" w:space="0" w:color="auto"/>
        <w:right w:val="none" w:sz="0" w:space="0" w:color="auto"/>
      </w:divBdr>
      <w:divsChild>
        <w:div w:id="517501415">
          <w:marLeft w:val="0"/>
          <w:marRight w:val="0"/>
          <w:marTop w:val="0"/>
          <w:marBottom w:val="0"/>
          <w:divBdr>
            <w:top w:val="none" w:sz="0" w:space="0" w:color="auto"/>
            <w:left w:val="none" w:sz="0" w:space="0" w:color="auto"/>
            <w:bottom w:val="none" w:sz="0" w:space="0" w:color="auto"/>
            <w:right w:val="none" w:sz="0" w:space="0" w:color="auto"/>
          </w:divBdr>
          <w:divsChild>
            <w:div w:id="517501421">
              <w:marLeft w:val="0"/>
              <w:marRight w:val="0"/>
              <w:marTop w:val="0"/>
              <w:marBottom w:val="0"/>
              <w:divBdr>
                <w:top w:val="none" w:sz="0" w:space="0" w:color="auto"/>
                <w:left w:val="none" w:sz="0" w:space="0" w:color="auto"/>
                <w:bottom w:val="none" w:sz="0" w:space="0" w:color="auto"/>
                <w:right w:val="none" w:sz="0" w:space="0" w:color="auto"/>
              </w:divBdr>
              <w:divsChild>
                <w:div w:id="5175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01">
      <w:marLeft w:val="0"/>
      <w:marRight w:val="0"/>
      <w:marTop w:val="0"/>
      <w:marBottom w:val="0"/>
      <w:divBdr>
        <w:top w:val="none" w:sz="0" w:space="0" w:color="auto"/>
        <w:left w:val="none" w:sz="0" w:space="0" w:color="auto"/>
        <w:bottom w:val="none" w:sz="0" w:space="0" w:color="auto"/>
        <w:right w:val="none" w:sz="0" w:space="0" w:color="auto"/>
      </w:divBdr>
      <w:divsChild>
        <w:div w:id="517501297">
          <w:marLeft w:val="0"/>
          <w:marRight w:val="0"/>
          <w:marTop w:val="0"/>
          <w:marBottom w:val="0"/>
          <w:divBdr>
            <w:top w:val="none" w:sz="0" w:space="0" w:color="auto"/>
            <w:left w:val="none" w:sz="0" w:space="0" w:color="auto"/>
            <w:bottom w:val="none" w:sz="0" w:space="0" w:color="auto"/>
            <w:right w:val="none" w:sz="0" w:space="0" w:color="auto"/>
          </w:divBdr>
          <w:divsChild>
            <w:div w:id="517501294">
              <w:marLeft w:val="0"/>
              <w:marRight w:val="0"/>
              <w:marTop w:val="0"/>
              <w:marBottom w:val="0"/>
              <w:divBdr>
                <w:top w:val="none" w:sz="0" w:space="0" w:color="auto"/>
                <w:left w:val="none" w:sz="0" w:space="0" w:color="auto"/>
                <w:bottom w:val="none" w:sz="0" w:space="0" w:color="auto"/>
                <w:right w:val="none" w:sz="0" w:space="0" w:color="auto"/>
              </w:divBdr>
              <w:divsChild>
                <w:div w:id="517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05">
      <w:marLeft w:val="0"/>
      <w:marRight w:val="0"/>
      <w:marTop w:val="0"/>
      <w:marBottom w:val="0"/>
      <w:divBdr>
        <w:top w:val="none" w:sz="0" w:space="0" w:color="auto"/>
        <w:left w:val="none" w:sz="0" w:space="0" w:color="auto"/>
        <w:bottom w:val="none" w:sz="0" w:space="0" w:color="auto"/>
        <w:right w:val="none" w:sz="0" w:space="0" w:color="auto"/>
      </w:divBdr>
      <w:divsChild>
        <w:div w:id="517501302">
          <w:marLeft w:val="0"/>
          <w:marRight w:val="0"/>
          <w:marTop w:val="0"/>
          <w:marBottom w:val="0"/>
          <w:divBdr>
            <w:top w:val="none" w:sz="0" w:space="0" w:color="auto"/>
            <w:left w:val="none" w:sz="0" w:space="0" w:color="auto"/>
            <w:bottom w:val="none" w:sz="0" w:space="0" w:color="auto"/>
            <w:right w:val="none" w:sz="0" w:space="0" w:color="auto"/>
          </w:divBdr>
          <w:divsChild>
            <w:div w:id="517501343">
              <w:marLeft w:val="0"/>
              <w:marRight w:val="0"/>
              <w:marTop w:val="0"/>
              <w:marBottom w:val="0"/>
              <w:divBdr>
                <w:top w:val="none" w:sz="0" w:space="0" w:color="auto"/>
                <w:left w:val="none" w:sz="0" w:space="0" w:color="auto"/>
                <w:bottom w:val="none" w:sz="0" w:space="0" w:color="auto"/>
                <w:right w:val="none" w:sz="0" w:space="0" w:color="auto"/>
              </w:divBdr>
              <w:divsChild>
                <w:div w:id="5175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12">
          <w:marLeft w:val="0"/>
          <w:marRight w:val="0"/>
          <w:marTop w:val="0"/>
          <w:marBottom w:val="0"/>
          <w:divBdr>
            <w:top w:val="none" w:sz="0" w:space="0" w:color="auto"/>
            <w:left w:val="none" w:sz="0" w:space="0" w:color="auto"/>
            <w:bottom w:val="none" w:sz="0" w:space="0" w:color="auto"/>
            <w:right w:val="none" w:sz="0" w:space="0" w:color="auto"/>
          </w:divBdr>
          <w:divsChild>
            <w:div w:id="517501386">
              <w:marLeft w:val="0"/>
              <w:marRight w:val="0"/>
              <w:marTop w:val="0"/>
              <w:marBottom w:val="0"/>
              <w:divBdr>
                <w:top w:val="none" w:sz="0" w:space="0" w:color="auto"/>
                <w:left w:val="none" w:sz="0" w:space="0" w:color="auto"/>
                <w:bottom w:val="none" w:sz="0" w:space="0" w:color="auto"/>
                <w:right w:val="none" w:sz="0" w:space="0" w:color="auto"/>
              </w:divBdr>
              <w:divsChild>
                <w:div w:id="5175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55">
          <w:marLeft w:val="0"/>
          <w:marRight w:val="0"/>
          <w:marTop w:val="0"/>
          <w:marBottom w:val="0"/>
          <w:divBdr>
            <w:top w:val="none" w:sz="0" w:space="0" w:color="auto"/>
            <w:left w:val="none" w:sz="0" w:space="0" w:color="auto"/>
            <w:bottom w:val="none" w:sz="0" w:space="0" w:color="auto"/>
            <w:right w:val="none" w:sz="0" w:space="0" w:color="auto"/>
          </w:divBdr>
          <w:divsChild>
            <w:div w:id="517501368">
              <w:marLeft w:val="0"/>
              <w:marRight w:val="0"/>
              <w:marTop w:val="0"/>
              <w:marBottom w:val="0"/>
              <w:divBdr>
                <w:top w:val="none" w:sz="0" w:space="0" w:color="auto"/>
                <w:left w:val="none" w:sz="0" w:space="0" w:color="auto"/>
                <w:bottom w:val="none" w:sz="0" w:space="0" w:color="auto"/>
                <w:right w:val="none" w:sz="0" w:space="0" w:color="auto"/>
              </w:divBdr>
              <w:divsChild>
                <w:div w:id="517501303">
                  <w:marLeft w:val="0"/>
                  <w:marRight w:val="0"/>
                  <w:marTop w:val="0"/>
                  <w:marBottom w:val="0"/>
                  <w:divBdr>
                    <w:top w:val="none" w:sz="0" w:space="0" w:color="auto"/>
                    <w:left w:val="none" w:sz="0" w:space="0" w:color="auto"/>
                    <w:bottom w:val="none" w:sz="0" w:space="0" w:color="auto"/>
                    <w:right w:val="none" w:sz="0" w:space="0" w:color="auto"/>
                  </w:divBdr>
                </w:div>
              </w:divsChild>
            </w:div>
            <w:div w:id="517501402">
              <w:marLeft w:val="0"/>
              <w:marRight w:val="0"/>
              <w:marTop w:val="0"/>
              <w:marBottom w:val="0"/>
              <w:divBdr>
                <w:top w:val="none" w:sz="0" w:space="0" w:color="auto"/>
                <w:left w:val="none" w:sz="0" w:space="0" w:color="auto"/>
                <w:bottom w:val="none" w:sz="0" w:space="0" w:color="auto"/>
                <w:right w:val="none" w:sz="0" w:space="0" w:color="auto"/>
              </w:divBdr>
              <w:divsChild>
                <w:div w:id="5175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61">
          <w:marLeft w:val="0"/>
          <w:marRight w:val="0"/>
          <w:marTop w:val="0"/>
          <w:marBottom w:val="0"/>
          <w:divBdr>
            <w:top w:val="none" w:sz="0" w:space="0" w:color="auto"/>
            <w:left w:val="none" w:sz="0" w:space="0" w:color="auto"/>
            <w:bottom w:val="none" w:sz="0" w:space="0" w:color="auto"/>
            <w:right w:val="none" w:sz="0" w:space="0" w:color="auto"/>
          </w:divBdr>
          <w:divsChild>
            <w:div w:id="517501359">
              <w:marLeft w:val="0"/>
              <w:marRight w:val="0"/>
              <w:marTop w:val="0"/>
              <w:marBottom w:val="0"/>
              <w:divBdr>
                <w:top w:val="none" w:sz="0" w:space="0" w:color="auto"/>
                <w:left w:val="none" w:sz="0" w:space="0" w:color="auto"/>
                <w:bottom w:val="none" w:sz="0" w:space="0" w:color="auto"/>
                <w:right w:val="none" w:sz="0" w:space="0" w:color="auto"/>
              </w:divBdr>
              <w:divsChild>
                <w:div w:id="5175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65">
          <w:marLeft w:val="0"/>
          <w:marRight w:val="0"/>
          <w:marTop w:val="0"/>
          <w:marBottom w:val="0"/>
          <w:divBdr>
            <w:top w:val="none" w:sz="0" w:space="0" w:color="auto"/>
            <w:left w:val="none" w:sz="0" w:space="0" w:color="auto"/>
            <w:bottom w:val="none" w:sz="0" w:space="0" w:color="auto"/>
            <w:right w:val="none" w:sz="0" w:space="0" w:color="auto"/>
          </w:divBdr>
          <w:divsChild>
            <w:div w:id="517501351">
              <w:marLeft w:val="0"/>
              <w:marRight w:val="0"/>
              <w:marTop w:val="0"/>
              <w:marBottom w:val="0"/>
              <w:divBdr>
                <w:top w:val="none" w:sz="0" w:space="0" w:color="auto"/>
                <w:left w:val="none" w:sz="0" w:space="0" w:color="auto"/>
                <w:bottom w:val="none" w:sz="0" w:space="0" w:color="auto"/>
                <w:right w:val="none" w:sz="0" w:space="0" w:color="auto"/>
              </w:divBdr>
              <w:divsChild>
                <w:div w:id="517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94">
          <w:marLeft w:val="0"/>
          <w:marRight w:val="0"/>
          <w:marTop w:val="0"/>
          <w:marBottom w:val="0"/>
          <w:divBdr>
            <w:top w:val="none" w:sz="0" w:space="0" w:color="auto"/>
            <w:left w:val="none" w:sz="0" w:space="0" w:color="auto"/>
            <w:bottom w:val="none" w:sz="0" w:space="0" w:color="auto"/>
            <w:right w:val="none" w:sz="0" w:space="0" w:color="auto"/>
          </w:divBdr>
          <w:divsChild>
            <w:div w:id="517501354">
              <w:marLeft w:val="0"/>
              <w:marRight w:val="0"/>
              <w:marTop w:val="0"/>
              <w:marBottom w:val="0"/>
              <w:divBdr>
                <w:top w:val="none" w:sz="0" w:space="0" w:color="auto"/>
                <w:left w:val="none" w:sz="0" w:space="0" w:color="auto"/>
                <w:bottom w:val="none" w:sz="0" w:space="0" w:color="auto"/>
                <w:right w:val="none" w:sz="0" w:space="0" w:color="auto"/>
              </w:divBdr>
              <w:divsChild>
                <w:div w:id="5175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11">
      <w:marLeft w:val="0"/>
      <w:marRight w:val="0"/>
      <w:marTop w:val="0"/>
      <w:marBottom w:val="0"/>
      <w:divBdr>
        <w:top w:val="none" w:sz="0" w:space="0" w:color="auto"/>
        <w:left w:val="none" w:sz="0" w:space="0" w:color="auto"/>
        <w:bottom w:val="none" w:sz="0" w:space="0" w:color="auto"/>
        <w:right w:val="none" w:sz="0" w:space="0" w:color="auto"/>
      </w:divBdr>
      <w:divsChild>
        <w:div w:id="517501321">
          <w:marLeft w:val="0"/>
          <w:marRight w:val="0"/>
          <w:marTop w:val="0"/>
          <w:marBottom w:val="0"/>
          <w:divBdr>
            <w:top w:val="none" w:sz="0" w:space="0" w:color="auto"/>
            <w:left w:val="none" w:sz="0" w:space="0" w:color="auto"/>
            <w:bottom w:val="none" w:sz="0" w:space="0" w:color="auto"/>
            <w:right w:val="none" w:sz="0" w:space="0" w:color="auto"/>
          </w:divBdr>
          <w:divsChild>
            <w:div w:id="517501387">
              <w:marLeft w:val="0"/>
              <w:marRight w:val="0"/>
              <w:marTop w:val="0"/>
              <w:marBottom w:val="0"/>
              <w:divBdr>
                <w:top w:val="none" w:sz="0" w:space="0" w:color="auto"/>
                <w:left w:val="none" w:sz="0" w:space="0" w:color="auto"/>
                <w:bottom w:val="none" w:sz="0" w:space="0" w:color="auto"/>
                <w:right w:val="none" w:sz="0" w:space="0" w:color="auto"/>
              </w:divBdr>
              <w:divsChild>
                <w:div w:id="517501352">
                  <w:marLeft w:val="0"/>
                  <w:marRight w:val="0"/>
                  <w:marTop w:val="0"/>
                  <w:marBottom w:val="0"/>
                  <w:divBdr>
                    <w:top w:val="none" w:sz="0" w:space="0" w:color="auto"/>
                    <w:left w:val="none" w:sz="0" w:space="0" w:color="auto"/>
                    <w:bottom w:val="none" w:sz="0" w:space="0" w:color="auto"/>
                    <w:right w:val="none" w:sz="0" w:space="0" w:color="auto"/>
                  </w:divBdr>
                  <w:divsChild>
                    <w:div w:id="5175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13">
      <w:marLeft w:val="0"/>
      <w:marRight w:val="0"/>
      <w:marTop w:val="0"/>
      <w:marBottom w:val="0"/>
      <w:divBdr>
        <w:top w:val="none" w:sz="0" w:space="0" w:color="auto"/>
        <w:left w:val="none" w:sz="0" w:space="0" w:color="auto"/>
        <w:bottom w:val="none" w:sz="0" w:space="0" w:color="auto"/>
        <w:right w:val="none" w:sz="0" w:space="0" w:color="auto"/>
      </w:divBdr>
      <w:divsChild>
        <w:div w:id="517501316">
          <w:marLeft w:val="0"/>
          <w:marRight w:val="0"/>
          <w:marTop w:val="0"/>
          <w:marBottom w:val="0"/>
          <w:divBdr>
            <w:top w:val="none" w:sz="0" w:space="0" w:color="auto"/>
            <w:left w:val="none" w:sz="0" w:space="0" w:color="auto"/>
            <w:bottom w:val="none" w:sz="0" w:space="0" w:color="auto"/>
            <w:right w:val="none" w:sz="0" w:space="0" w:color="auto"/>
          </w:divBdr>
          <w:divsChild>
            <w:div w:id="517501382">
              <w:marLeft w:val="0"/>
              <w:marRight w:val="0"/>
              <w:marTop w:val="0"/>
              <w:marBottom w:val="0"/>
              <w:divBdr>
                <w:top w:val="none" w:sz="0" w:space="0" w:color="auto"/>
                <w:left w:val="none" w:sz="0" w:space="0" w:color="auto"/>
                <w:bottom w:val="none" w:sz="0" w:space="0" w:color="auto"/>
                <w:right w:val="none" w:sz="0" w:space="0" w:color="auto"/>
              </w:divBdr>
              <w:divsChild>
                <w:div w:id="517501322">
                  <w:marLeft w:val="0"/>
                  <w:marRight w:val="0"/>
                  <w:marTop w:val="0"/>
                  <w:marBottom w:val="0"/>
                  <w:divBdr>
                    <w:top w:val="none" w:sz="0" w:space="0" w:color="auto"/>
                    <w:left w:val="none" w:sz="0" w:space="0" w:color="auto"/>
                    <w:bottom w:val="none" w:sz="0" w:space="0" w:color="auto"/>
                    <w:right w:val="none" w:sz="0" w:space="0" w:color="auto"/>
                  </w:divBdr>
                  <w:divsChild>
                    <w:div w:id="517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24">
      <w:marLeft w:val="0"/>
      <w:marRight w:val="0"/>
      <w:marTop w:val="0"/>
      <w:marBottom w:val="0"/>
      <w:divBdr>
        <w:top w:val="none" w:sz="0" w:space="0" w:color="auto"/>
        <w:left w:val="none" w:sz="0" w:space="0" w:color="auto"/>
        <w:bottom w:val="none" w:sz="0" w:space="0" w:color="auto"/>
        <w:right w:val="none" w:sz="0" w:space="0" w:color="auto"/>
      </w:divBdr>
      <w:divsChild>
        <w:div w:id="517501385">
          <w:marLeft w:val="0"/>
          <w:marRight w:val="0"/>
          <w:marTop w:val="0"/>
          <w:marBottom w:val="0"/>
          <w:divBdr>
            <w:top w:val="none" w:sz="0" w:space="0" w:color="auto"/>
            <w:left w:val="none" w:sz="0" w:space="0" w:color="auto"/>
            <w:bottom w:val="none" w:sz="0" w:space="0" w:color="auto"/>
            <w:right w:val="none" w:sz="0" w:space="0" w:color="auto"/>
          </w:divBdr>
          <w:divsChild>
            <w:div w:id="517501347">
              <w:marLeft w:val="0"/>
              <w:marRight w:val="0"/>
              <w:marTop w:val="0"/>
              <w:marBottom w:val="0"/>
              <w:divBdr>
                <w:top w:val="none" w:sz="0" w:space="0" w:color="auto"/>
                <w:left w:val="none" w:sz="0" w:space="0" w:color="auto"/>
                <w:bottom w:val="none" w:sz="0" w:space="0" w:color="auto"/>
                <w:right w:val="none" w:sz="0" w:space="0" w:color="auto"/>
              </w:divBdr>
              <w:divsChild>
                <w:div w:id="5175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41">
      <w:marLeft w:val="0"/>
      <w:marRight w:val="0"/>
      <w:marTop w:val="0"/>
      <w:marBottom w:val="0"/>
      <w:divBdr>
        <w:top w:val="none" w:sz="0" w:space="0" w:color="auto"/>
        <w:left w:val="none" w:sz="0" w:space="0" w:color="auto"/>
        <w:bottom w:val="none" w:sz="0" w:space="0" w:color="auto"/>
        <w:right w:val="none" w:sz="0" w:space="0" w:color="auto"/>
      </w:divBdr>
      <w:divsChild>
        <w:div w:id="517501380">
          <w:marLeft w:val="0"/>
          <w:marRight w:val="0"/>
          <w:marTop w:val="0"/>
          <w:marBottom w:val="0"/>
          <w:divBdr>
            <w:top w:val="none" w:sz="0" w:space="0" w:color="auto"/>
            <w:left w:val="none" w:sz="0" w:space="0" w:color="auto"/>
            <w:bottom w:val="none" w:sz="0" w:space="0" w:color="auto"/>
            <w:right w:val="none" w:sz="0" w:space="0" w:color="auto"/>
          </w:divBdr>
          <w:divsChild>
            <w:div w:id="517501383">
              <w:marLeft w:val="0"/>
              <w:marRight w:val="0"/>
              <w:marTop w:val="0"/>
              <w:marBottom w:val="0"/>
              <w:divBdr>
                <w:top w:val="none" w:sz="0" w:space="0" w:color="auto"/>
                <w:left w:val="none" w:sz="0" w:space="0" w:color="auto"/>
                <w:bottom w:val="none" w:sz="0" w:space="0" w:color="auto"/>
                <w:right w:val="none" w:sz="0" w:space="0" w:color="auto"/>
              </w:divBdr>
              <w:divsChild>
                <w:div w:id="517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46">
      <w:marLeft w:val="0"/>
      <w:marRight w:val="0"/>
      <w:marTop w:val="0"/>
      <w:marBottom w:val="0"/>
      <w:divBdr>
        <w:top w:val="none" w:sz="0" w:space="0" w:color="auto"/>
        <w:left w:val="none" w:sz="0" w:space="0" w:color="auto"/>
        <w:bottom w:val="none" w:sz="0" w:space="0" w:color="auto"/>
        <w:right w:val="none" w:sz="0" w:space="0" w:color="auto"/>
      </w:divBdr>
      <w:divsChild>
        <w:div w:id="517501336">
          <w:marLeft w:val="0"/>
          <w:marRight w:val="0"/>
          <w:marTop w:val="0"/>
          <w:marBottom w:val="0"/>
          <w:divBdr>
            <w:top w:val="none" w:sz="0" w:space="0" w:color="auto"/>
            <w:left w:val="none" w:sz="0" w:space="0" w:color="auto"/>
            <w:bottom w:val="none" w:sz="0" w:space="0" w:color="auto"/>
            <w:right w:val="none" w:sz="0" w:space="0" w:color="auto"/>
          </w:divBdr>
          <w:divsChild>
            <w:div w:id="517501328">
              <w:marLeft w:val="0"/>
              <w:marRight w:val="0"/>
              <w:marTop w:val="0"/>
              <w:marBottom w:val="0"/>
              <w:divBdr>
                <w:top w:val="none" w:sz="0" w:space="0" w:color="auto"/>
                <w:left w:val="none" w:sz="0" w:space="0" w:color="auto"/>
                <w:bottom w:val="none" w:sz="0" w:space="0" w:color="auto"/>
                <w:right w:val="none" w:sz="0" w:space="0" w:color="auto"/>
              </w:divBdr>
              <w:divsChild>
                <w:div w:id="5175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62">
          <w:marLeft w:val="0"/>
          <w:marRight w:val="0"/>
          <w:marTop w:val="0"/>
          <w:marBottom w:val="0"/>
          <w:divBdr>
            <w:top w:val="none" w:sz="0" w:space="0" w:color="auto"/>
            <w:left w:val="none" w:sz="0" w:space="0" w:color="auto"/>
            <w:bottom w:val="none" w:sz="0" w:space="0" w:color="auto"/>
            <w:right w:val="none" w:sz="0" w:space="0" w:color="auto"/>
          </w:divBdr>
          <w:divsChild>
            <w:div w:id="517501344">
              <w:marLeft w:val="0"/>
              <w:marRight w:val="0"/>
              <w:marTop w:val="0"/>
              <w:marBottom w:val="0"/>
              <w:divBdr>
                <w:top w:val="none" w:sz="0" w:space="0" w:color="auto"/>
                <w:left w:val="none" w:sz="0" w:space="0" w:color="auto"/>
                <w:bottom w:val="none" w:sz="0" w:space="0" w:color="auto"/>
                <w:right w:val="none" w:sz="0" w:space="0" w:color="auto"/>
              </w:divBdr>
              <w:divsChild>
                <w:div w:id="517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00">
          <w:marLeft w:val="0"/>
          <w:marRight w:val="0"/>
          <w:marTop w:val="0"/>
          <w:marBottom w:val="0"/>
          <w:divBdr>
            <w:top w:val="none" w:sz="0" w:space="0" w:color="auto"/>
            <w:left w:val="none" w:sz="0" w:space="0" w:color="auto"/>
            <w:bottom w:val="none" w:sz="0" w:space="0" w:color="auto"/>
            <w:right w:val="none" w:sz="0" w:space="0" w:color="auto"/>
          </w:divBdr>
          <w:divsChild>
            <w:div w:id="517501304">
              <w:marLeft w:val="0"/>
              <w:marRight w:val="0"/>
              <w:marTop w:val="0"/>
              <w:marBottom w:val="0"/>
              <w:divBdr>
                <w:top w:val="none" w:sz="0" w:space="0" w:color="auto"/>
                <w:left w:val="none" w:sz="0" w:space="0" w:color="auto"/>
                <w:bottom w:val="none" w:sz="0" w:space="0" w:color="auto"/>
                <w:right w:val="none" w:sz="0" w:space="0" w:color="auto"/>
              </w:divBdr>
              <w:divsChild>
                <w:div w:id="517501374">
                  <w:marLeft w:val="0"/>
                  <w:marRight w:val="0"/>
                  <w:marTop w:val="0"/>
                  <w:marBottom w:val="0"/>
                  <w:divBdr>
                    <w:top w:val="none" w:sz="0" w:space="0" w:color="auto"/>
                    <w:left w:val="none" w:sz="0" w:space="0" w:color="auto"/>
                    <w:bottom w:val="none" w:sz="0" w:space="0" w:color="auto"/>
                    <w:right w:val="none" w:sz="0" w:space="0" w:color="auto"/>
                  </w:divBdr>
                </w:div>
              </w:divsChild>
            </w:div>
            <w:div w:id="517501392">
              <w:marLeft w:val="0"/>
              <w:marRight w:val="0"/>
              <w:marTop w:val="0"/>
              <w:marBottom w:val="0"/>
              <w:divBdr>
                <w:top w:val="none" w:sz="0" w:space="0" w:color="auto"/>
                <w:left w:val="none" w:sz="0" w:space="0" w:color="auto"/>
                <w:bottom w:val="none" w:sz="0" w:space="0" w:color="auto"/>
                <w:right w:val="none" w:sz="0" w:space="0" w:color="auto"/>
              </w:divBdr>
              <w:divsChild>
                <w:div w:id="517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363">
      <w:marLeft w:val="0"/>
      <w:marRight w:val="0"/>
      <w:marTop w:val="0"/>
      <w:marBottom w:val="0"/>
      <w:divBdr>
        <w:top w:val="none" w:sz="0" w:space="0" w:color="auto"/>
        <w:left w:val="none" w:sz="0" w:space="0" w:color="auto"/>
        <w:bottom w:val="none" w:sz="0" w:space="0" w:color="auto"/>
        <w:right w:val="none" w:sz="0" w:space="0" w:color="auto"/>
      </w:divBdr>
      <w:divsChild>
        <w:div w:id="517501308">
          <w:marLeft w:val="0"/>
          <w:marRight w:val="0"/>
          <w:marTop w:val="0"/>
          <w:marBottom w:val="0"/>
          <w:divBdr>
            <w:top w:val="none" w:sz="0" w:space="0" w:color="auto"/>
            <w:left w:val="none" w:sz="0" w:space="0" w:color="auto"/>
            <w:bottom w:val="none" w:sz="0" w:space="0" w:color="auto"/>
            <w:right w:val="none" w:sz="0" w:space="0" w:color="auto"/>
          </w:divBdr>
          <w:divsChild>
            <w:div w:id="517501310">
              <w:marLeft w:val="0"/>
              <w:marRight w:val="0"/>
              <w:marTop w:val="0"/>
              <w:marBottom w:val="0"/>
              <w:divBdr>
                <w:top w:val="none" w:sz="0" w:space="0" w:color="auto"/>
                <w:left w:val="none" w:sz="0" w:space="0" w:color="auto"/>
                <w:bottom w:val="none" w:sz="0" w:space="0" w:color="auto"/>
                <w:right w:val="none" w:sz="0" w:space="0" w:color="auto"/>
              </w:divBdr>
              <w:divsChild>
                <w:div w:id="517501369">
                  <w:marLeft w:val="0"/>
                  <w:marRight w:val="0"/>
                  <w:marTop w:val="0"/>
                  <w:marBottom w:val="0"/>
                  <w:divBdr>
                    <w:top w:val="none" w:sz="0" w:space="0" w:color="auto"/>
                    <w:left w:val="none" w:sz="0" w:space="0" w:color="auto"/>
                    <w:bottom w:val="none" w:sz="0" w:space="0" w:color="auto"/>
                    <w:right w:val="none" w:sz="0" w:space="0" w:color="auto"/>
                  </w:divBdr>
                  <w:divsChild>
                    <w:div w:id="517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75">
      <w:marLeft w:val="0"/>
      <w:marRight w:val="0"/>
      <w:marTop w:val="0"/>
      <w:marBottom w:val="0"/>
      <w:divBdr>
        <w:top w:val="none" w:sz="0" w:space="0" w:color="auto"/>
        <w:left w:val="none" w:sz="0" w:space="0" w:color="auto"/>
        <w:bottom w:val="none" w:sz="0" w:space="0" w:color="auto"/>
        <w:right w:val="none" w:sz="0" w:space="0" w:color="auto"/>
      </w:divBdr>
      <w:divsChild>
        <w:div w:id="517501330">
          <w:marLeft w:val="0"/>
          <w:marRight w:val="0"/>
          <w:marTop w:val="0"/>
          <w:marBottom w:val="0"/>
          <w:divBdr>
            <w:top w:val="none" w:sz="0" w:space="0" w:color="auto"/>
            <w:left w:val="none" w:sz="0" w:space="0" w:color="auto"/>
            <w:bottom w:val="none" w:sz="0" w:space="0" w:color="auto"/>
            <w:right w:val="none" w:sz="0" w:space="0" w:color="auto"/>
          </w:divBdr>
          <w:divsChild>
            <w:div w:id="517501306">
              <w:marLeft w:val="0"/>
              <w:marRight w:val="0"/>
              <w:marTop w:val="0"/>
              <w:marBottom w:val="0"/>
              <w:divBdr>
                <w:top w:val="none" w:sz="0" w:space="0" w:color="auto"/>
                <w:left w:val="none" w:sz="0" w:space="0" w:color="auto"/>
                <w:bottom w:val="none" w:sz="0" w:space="0" w:color="auto"/>
                <w:right w:val="none" w:sz="0" w:space="0" w:color="auto"/>
              </w:divBdr>
              <w:divsChild>
                <w:div w:id="517501337">
                  <w:marLeft w:val="0"/>
                  <w:marRight w:val="0"/>
                  <w:marTop w:val="0"/>
                  <w:marBottom w:val="0"/>
                  <w:divBdr>
                    <w:top w:val="none" w:sz="0" w:space="0" w:color="auto"/>
                    <w:left w:val="none" w:sz="0" w:space="0" w:color="auto"/>
                    <w:bottom w:val="none" w:sz="0" w:space="0" w:color="auto"/>
                    <w:right w:val="none" w:sz="0" w:space="0" w:color="auto"/>
                  </w:divBdr>
                  <w:divsChild>
                    <w:div w:id="5175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77">
      <w:marLeft w:val="0"/>
      <w:marRight w:val="0"/>
      <w:marTop w:val="0"/>
      <w:marBottom w:val="0"/>
      <w:divBdr>
        <w:top w:val="none" w:sz="0" w:space="0" w:color="auto"/>
        <w:left w:val="none" w:sz="0" w:space="0" w:color="auto"/>
        <w:bottom w:val="none" w:sz="0" w:space="0" w:color="auto"/>
        <w:right w:val="none" w:sz="0" w:space="0" w:color="auto"/>
      </w:divBdr>
      <w:divsChild>
        <w:div w:id="517501406">
          <w:marLeft w:val="0"/>
          <w:marRight w:val="0"/>
          <w:marTop w:val="0"/>
          <w:marBottom w:val="0"/>
          <w:divBdr>
            <w:top w:val="none" w:sz="0" w:space="0" w:color="auto"/>
            <w:left w:val="none" w:sz="0" w:space="0" w:color="auto"/>
            <w:bottom w:val="none" w:sz="0" w:space="0" w:color="auto"/>
            <w:right w:val="none" w:sz="0" w:space="0" w:color="auto"/>
          </w:divBdr>
          <w:divsChild>
            <w:div w:id="517501370">
              <w:marLeft w:val="0"/>
              <w:marRight w:val="0"/>
              <w:marTop w:val="0"/>
              <w:marBottom w:val="0"/>
              <w:divBdr>
                <w:top w:val="none" w:sz="0" w:space="0" w:color="auto"/>
                <w:left w:val="none" w:sz="0" w:space="0" w:color="auto"/>
                <w:bottom w:val="none" w:sz="0" w:space="0" w:color="auto"/>
                <w:right w:val="none" w:sz="0" w:space="0" w:color="auto"/>
              </w:divBdr>
              <w:divsChild>
                <w:div w:id="517501329">
                  <w:marLeft w:val="0"/>
                  <w:marRight w:val="0"/>
                  <w:marTop w:val="0"/>
                  <w:marBottom w:val="0"/>
                  <w:divBdr>
                    <w:top w:val="none" w:sz="0" w:space="0" w:color="auto"/>
                    <w:left w:val="none" w:sz="0" w:space="0" w:color="auto"/>
                    <w:bottom w:val="none" w:sz="0" w:space="0" w:color="auto"/>
                    <w:right w:val="none" w:sz="0" w:space="0" w:color="auto"/>
                  </w:divBdr>
                  <w:divsChild>
                    <w:div w:id="5175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88">
      <w:marLeft w:val="0"/>
      <w:marRight w:val="0"/>
      <w:marTop w:val="0"/>
      <w:marBottom w:val="0"/>
      <w:divBdr>
        <w:top w:val="none" w:sz="0" w:space="0" w:color="auto"/>
        <w:left w:val="none" w:sz="0" w:space="0" w:color="auto"/>
        <w:bottom w:val="none" w:sz="0" w:space="0" w:color="auto"/>
        <w:right w:val="none" w:sz="0" w:space="0" w:color="auto"/>
      </w:divBdr>
      <w:divsChild>
        <w:div w:id="517501371">
          <w:marLeft w:val="0"/>
          <w:marRight w:val="0"/>
          <w:marTop w:val="0"/>
          <w:marBottom w:val="0"/>
          <w:divBdr>
            <w:top w:val="none" w:sz="0" w:space="0" w:color="auto"/>
            <w:left w:val="none" w:sz="0" w:space="0" w:color="auto"/>
            <w:bottom w:val="none" w:sz="0" w:space="0" w:color="auto"/>
            <w:right w:val="none" w:sz="0" w:space="0" w:color="auto"/>
          </w:divBdr>
          <w:divsChild>
            <w:div w:id="517501390">
              <w:marLeft w:val="0"/>
              <w:marRight w:val="0"/>
              <w:marTop w:val="0"/>
              <w:marBottom w:val="0"/>
              <w:divBdr>
                <w:top w:val="none" w:sz="0" w:space="0" w:color="auto"/>
                <w:left w:val="none" w:sz="0" w:space="0" w:color="auto"/>
                <w:bottom w:val="none" w:sz="0" w:space="0" w:color="auto"/>
                <w:right w:val="none" w:sz="0" w:space="0" w:color="auto"/>
              </w:divBdr>
              <w:divsChild>
                <w:div w:id="517501334">
                  <w:marLeft w:val="0"/>
                  <w:marRight w:val="0"/>
                  <w:marTop w:val="0"/>
                  <w:marBottom w:val="0"/>
                  <w:divBdr>
                    <w:top w:val="none" w:sz="0" w:space="0" w:color="auto"/>
                    <w:left w:val="none" w:sz="0" w:space="0" w:color="auto"/>
                    <w:bottom w:val="none" w:sz="0" w:space="0" w:color="auto"/>
                    <w:right w:val="none" w:sz="0" w:space="0" w:color="auto"/>
                  </w:divBdr>
                  <w:divsChild>
                    <w:div w:id="5175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93">
      <w:marLeft w:val="0"/>
      <w:marRight w:val="0"/>
      <w:marTop w:val="0"/>
      <w:marBottom w:val="0"/>
      <w:divBdr>
        <w:top w:val="none" w:sz="0" w:space="0" w:color="auto"/>
        <w:left w:val="none" w:sz="0" w:space="0" w:color="auto"/>
        <w:bottom w:val="none" w:sz="0" w:space="0" w:color="auto"/>
        <w:right w:val="none" w:sz="0" w:space="0" w:color="auto"/>
      </w:divBdr>
      <w:divsChild>
        <w:div w:id="517501356">
          <w:marLeft w:val="0"/>
          <w:marRight w:val="0"/>
          <w:marTop w:val="0"/>
          <w:marBottom w:val="0"/>
          <w:divBdr>
            <w:top w:val="none" w:sz="0" w:space="0" w:color="auto"/>
            <w:left w:val="none" w:sz="0" w:space="0" w:color="auto"/>
            <w:bottom w:val="none" w:sz="0" w:space="0" w:color="auto"/>
            <w:right w:val="none" w:sz="0" w:space="0" w:color="auto"/>
          </w:divBdr>
          <w:divsChild>
            <w:div w:id="517501348">
              <w:marLeft w:val="0"/>
              <w:marRight w:val="0"/>
              <w:marTop w:val="0"/>
              <w:marBottom w:val="0"/>
              <w:divBdr>
                <w:top w:val="none" w:sz="0" w:space="0" w:color="auto"/>
                <w:left w:val="none" w:sz="0" w:space="0" w:color="auto"/>
                <w:bottom w:val="none" w:sz="0" w:space="0" w:color="auto"/>
                <w:right w:val="none" w:sz="0" w:space="0" w:color="auto"/>
              </w:divBdr>
              <w:divsChild>
                <w:div w:id="517501315">
                  <w:marLeft w:val="0"/>
                  <w:marRight w:val="0"/>
                  <w:marTop w:val="0"/>
                  <w:marBottom w:val="0"/>
                  <w:divBdr>
                    <w:top w:val="none" w:sz="0" w:space="0" w:color="auto"/>
                    <w:left w:val="none" w:sz="0" w:space="0" w:color="auto"/>
                    <w:bottom w:val="none" w:sz="0" w:space="0" w:color="auto"/>
                    <w:right w:val="none" w:sz="0" w:space="0" w:color="auto"/>
                  </w:divBdr>
                  <w:divsChild>
                    <w:div w:id="5175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95">
      <w:marLeft w:val="0"/>
      <w:marRight w:val="0"/>
      <w:marTop w:val="0"/>
      <w:marBottom w:val="0"/>
      <w:divBdr>
        <w:top w:val="none" w:sz="0" w:space="0" w:color="auto"/>
        <w:left w:val="none" w:sz="0" w:space="0" w:color="auto"/>
        <w:bottom w:val="none" w:sz="0" w:space="0" w:color="auto"/>
        <w:right w:val="none" w:sz="0" w:space="0" w:color="auto"/>
      </w:divBdr>
      <w:divsChild>
        <w:div w:id="517501327">
          <w:marLeft w:val="0"/>
          <w:marRight w:val="0"/>
          <w:marTop w:val="0"/>
          <w:marBottom w:val="0"/>
          <w:divBdr>
            <w:top w:val="none" w:sz="0" w:space="0" w:color="auto"/>
            <w:left w:val="none" w:sz="0" w:space="0" w:color="auto"/>
            <w:bottom w:val="none" w:sz="0" w:space="0" w:color="auto"/>
            <w:right w:val="none" w:sz="0" w:space="0" w:color="auto"/>
          </w:divBdr>
          <w:divsChild>
            <w:div w:id="517501326">
              <w:marLeft w:val="0"/>
              <w:marRight w:val="0"/>
              <w:marTop w:val="0"/>
              <w:marBottom w:val="0"/>
              <w:divBdr>
                <w:top w:val="none" w:sz="0" w:space="0" w:color="auto"/>
                <w:left w:val="none" w:sz="0" w:space="0" w:color="auto"/>
                <w:bottom w:val="none" w:sz="0" w:space="0" w:color="auto"/>
                <w:right w:val="none" w:sz="0" w:space="0" w:color="auto"/>
              </w:divBdr>
              <w:divsChild>
                <w:div w:id="517501381">
                  <w:marLeft w:val="0"/>
                  <w:marRight w:val="0"/>
                  <w:marTop w:val="0"/>
                  <w:marBottom w:val="0"/>
                  <w:divBdr>
                    <w:top w:val="none" w:sz="0" w:space="0" w:color="auto"/>
                    <w:left w:val="none" w:sz="0" w:space="0" w:color="auto"/>
                    <w:bottom w:val="none" w:sz="0" w:space="0" w:color="auto"/>
                    <w:right w:val="none" w:sz="0" w:space="0" w:color="auto"/>
                  </w:divBdr>
                  <w:divsChild>
                    <w:div w:id="517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01397">
      <w:marLeft w:val="0"/>
      <w:marRight w:val="0"/>
      <w:marTop w:val="0"/>
      <w:marBottom w:val="0"/>
      <w:divBdr>
        <w:top w:val="none" w:sz="0" w:space="0" w:color="auto"/>
        <w:left w:val="none" w:sz="0" w:space="0" w:color="auto"/>
        <w:bottom w:val="none" w:sz="0" w:space="0" w:color="auto"/>
        <w:right w:val="none" w:sz="0" w:space="0" w:color="auto"/>
      </w:divBdr>
      <w:divsChild>
        <w:div w:id="517501307">
          <w:marLeft w:val="0"/>
          <w:marRight w:val="0"/>
          <w:marTop w:val="0"/>
          <w:marBottom w:val="0"/>
          <w:divBdr>
            <w:top w:val="none" w:sz="0" w:space="0" w:color="auto"/>
            <w:left w:val="none" w:sz="0" w:space="0" w:color="auto"/>
            <w:bottom w:val="none" w:sz="0" w:space="0" w:color="auto"/>
            <w:right w:val="none" w:sz="0" w:space="0" w:color="auto"/>
          </w:divBdr>
          <w:divsChild>
            <w:div w:id="517501353">
              <w:marLeft w:val="0"/>
              <w:marRight w:val="0"/>
              <w:marTop w:val="0"/>
              <w:marBottom w:val="0"/>
              <w:divBdr>
                <w:top w:val="none" w:sz="0" w:space="0" w:color="auto"/>
                <w:left w:val="none" w:sz="0" w:space="0" w:color="auto"/>
                <w:bottom w:val="none" w:sz="0" w:space="0" w:color="auto"/>
                <w:right w:val="none" w:sz="0" w:space="0" w:color="auto"/>
              </w:divBdr>
              <w:divsChild>
                <w:div w:id="5175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45">
          <w:marLeft w:val="0"/>
          <w:marRight w:val="0"/>
          <w:marTop w:val="0"/>
          <w:marBottom w:val="0"/>
          <w:divBdr>
            <w:top w:val="none" w:sz="0" w:space="0" w:color="auto"/>
            <w:left w:val="none" w:sz="0" w:space="0" w:color="auto"/>
            <w:bottom w:val="none" w:sz="0" w:space="0" w:color="auto"/>
            <w:right w:val="none" w:sz="0" w:space="0" w:color="auto"/>
          </w:divBdr>
          <w:divsChild>
            <w:div w:id="517501379">
              <w:marLeft w:val="0"/>
              <w:marRight w:val="0"/>
              <w:marTop w:val="0"/>
              <w:marBottom w:val="0"/>
              <w:divBdr>
                <w:top w:val="none" w:sz="0" w:space="0" w:color="auto"/>
                <w:left w:val="none" w:sz="0" w:space="0" w:color="auto"/>
                <w:bottom w:val="none" w:sz="0" w:space="0" w:color="auto"/>
                <w:right w:val="none" w:sz="0" w:space="0" w:color="auto"/>
              </w:divBdr>
              <w:divsChild>
                <w:div w:id="5175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389">
          <w:marLeft w:val="0"/>
          <w:marRight w:val="0"/>
          <w:marTop w:val="0"/>
          <w:marBottom w:val="0"/>
          <w:divBdr>
            <w:top w:val="none" w:sz="0" w:space="0" w:color="auto"/>
            <w:left w:val="none" w:sz="0" w:space="0" w:color="auto"/>
            <w:bottom w:val="none" w:sz="0" w:space="0" w:color="auto"/>
            <w:right w:val="none" w:sz="0" w:space="0" w:color="auto"/>
          </w:divBdr>
          <w:divsChild>
            <w:div w:id="517501405">
              <w:marLeft w:val="0"/>
              <w:marRight w:val="0"/>
              <w:marTop w:val="0"/>
              <w:marBottom w:val="0"/>
              <w:divBdr>
                <w:top w:val="none" w:sz="0" w:space="0" w:color="auto"/>
                <w:left w:val="none" w:sz="0" w:space="0" w:color="auto"/>
                <w:bottom w:val="none" w:sz="0" w:space="0" w:color="auto"/>
                <w:right w:val="none" w:sz="0" w:space="0" w:color="auto"/>
              </w:divBdr>
              <w:divsChild>
                <w:div w:id="5175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01">
          <w:marLeft w:val="0"/>
          <w:marRight w:val="0"/>
          <w:marTop w:val="0"/>
          <w:marBottom w:val="0"/>
          <w:divBdr>
            <w:top w:val="none" w:sz="0" w:space="0" w:color="auto"/>
            <w:left w:val="none" w:sz="0" w:space="0" w:color="auto"/>
            <w:bottom w:val="none" w:sz="0" w:space="0" w:color="auto"/>
            <w:right w:val="none" w:sz="0" w:space="0" w:color="auto"/>
          </w:divBdr>
          <w:divsChild>
            <w:div w:id="517501332">
              <w:marLeft w:val="0"/>
              <w:marRight w:val="0"/>
              <w:marTop w:val="0"/>
              <w:marBottom w:val="0"/>
              <w:divBdr>
                <w:top w:val="none" w:sz="0" w:space="0" w:color="auto"/>
                <w:left w:val="none" w:sz="0" w:space="0" w:color="auto"/>
                <w:bottom w:val="none" w:sz="0" w:space="0" w:color="auto"/>
                <w:right w:val="none" w:sz="0" w:space="0" w:color="auto"/>
              </w:divBdr>
              <w:divsChild>
                <w:div w:id="517501358">
                  <w:marLeft w:val="0"/>
                  <w:marRight w:val="0"/>
                  <w:marTop w:val="0"/>
                  <w:marBottom w:val="0"/>
                  <w:divBdr>
                    <w:top w:val="none" w:sz="0" w:space="0" w:color="auto"/>
                    <w:left w:val="none" w:sz="0" w:space="0" w:color="auto"/>
                    <w:bottom w:val="none" w:sz="0" w:space="0" w:color="auto"/>
                    <w:right w:val="none" w:sz="0" w:space="0" w:color="auto"/>
                  </w:divBdr>
                </w:div>
              </w:divsChild>
            </w:div>
            <w:div w:id="517501335">
              <w:marLeft w:val="0"/>
              <w:marRight w:val="0"/>
              <w:marTop w:val="0"/>
              <w:marBottom w:val="0"/>
              <w:divBdr>
                <w:top w:val="none" w:sz="0" w:space="0" w:color="auto"/>
                <w:left w:val="none" w:sz="0" w:space="0" w:color="auto"/>
                <w:bottom w:val="none" w:sz="0" w:space="0" w:color="auto"/>
                <w:right w:val="none" w:sz="0" w:space="0" w:color="auto"/>
              </w:divBdr>
              <w:divsChild>
                <w:div w:id="5175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04">
          <w:marLeft w:val="0"/>
          <w:marRight w:val="0"/>
          <w:marTop w:val="0"/>
          <w:marBottom w:val="0"/>
          <w:divBdr>
            <w:top w:val="none" w:sz="0" w:space="0" w:color="auto"/>
            <w:left w:val="none" w:sz="0" w:space="0" w:color="auto"/>
            <w:bottom w:val="none" w:sz="0" w:space="0" w:color="auto"/>
            <w:right w:val="none" w:sz="0" w:space="0" w:color="auto"/>
          </w:divBdr>
          <w:divsChild>
            <w:div w:id="517501384">
              <w:marLeft w:val="0"/>
              <w:marRight w:val="0"/>
              <w:marTop w:val="0"/>
              <w:marBottom w:val="0"/>
              <w:divBdr>
                <w:top w:val="none" w:sz="0" w:space="0" w:color="auto"/>
                <w:left w:val="none" w:sz="0" w:space="0" w:color="auto"/>
                <w:bottom w:val="none" w:sz="0" w:space="0" w:color="auto"/>
                <w:right w:val="none" w:sz="0" w:space="0" w:color="auto"/>
              </w:divBdr>
              <w:divsChild>
                <w:div w:id="5175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07">
          <w:marLeft w:val="0"/>
          <w:marRight w:val="0"/>
          <w:marTop w:val="0"/>
          <w:marBottom w:val="0"/>
          <w:divBdr>
            <w:top w:val="none" w:sz="0" w:space="0" w:color="auto"/>
            <w:left w:val="none" w:sz="0" w:space="0" w:color="auto"/>
            <w:bottom w:val="none" w:sz="0" w:space="0" w:color="auto"/>
            <w:right w:val="none" w:sz="0" w:space="0" w:color="auto"/>
          </w:divBdr>
          <w:divsChild>
            <w:div w:id="517501325">
              <w:marLeft w:val="0"/>
              <w:marRight w:val="0"/>
              <w:marTop w:val="0"/>
              <w:marBottom w:val="0"/>
              <w:divBdr>
                <w:top w:val="none" w:sz="0" w:space="0" w:color="auto"/>
                <w:left w:val="none" w:sz="0" w:space="0" w:color="auto"/>
                <w:bottom w:val="none" w:sz="0" w:space="0" w:color="auto"/>
                <w:right w:val="none" w:sz="0" w:space="0" w:color="auto"/>
              </w:divBdr>
              <w:divsChild>
                <w:div w:id="5175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403">
      <w:marLeft w:val="0"/>
      <w:marRight w:val="0"/>
      <w:marTop w:val="0"/>
      <w:marBottom w:val="0"/>
      <w:divBdr>
        <w:top w:val="none" w:sz="0" w:space="0" w:color="auto"/>
        <w:left w:val="none" w:sz="0" w:space="0" w:color="auto"/>
        <w:bottom w:val="none" w:sz="0" w:space="0" w:color="auto"/>
        <w:right w:val="none" w:sz="0" w:space="0" w:color="auto"/>
      </w:divBdr>
      <w:divsChild>
        <w:div w:id="517501338">
          <w:marLeft w:val="0"/>
          <w:marRight w:val="0"/>
          <w:marTop w:val="0"/>
          <w:marBottom w:val="0"/>
          <w:divBdr>
            <w:top w:val="none" w:sz="0" w:space="0" w:color="auto"/>
            <w:left w:val="none" w:sz="0" w:space="0" w:color="auto"/>
            <w:bottom w:val="none" w:sz="0" w:space="0" w:color="auto"/>
            <w:right w:val="none" w:sz="0" w:space="0" w:color="auto"/>
          </w:divBdr>
          <w:divsChild>
            <w:div w:id="517501333">
              <w:marLeft w:val="0"/>
              <w:marRight w:val="0"/>
              <w:marTop w:val="0"/>
              <w:marBottom w:val="0"/>
              <w:divBdr>
                <w:top w:val="none" w:sz="0" w:space="0" w:color="auto"/>
                <w:left w:val="none" w:sz="0" w:space="0" w:color="auto"/>
                <w:bottom w:val="none" w:sz="0" w:space="0" w:color="auto"/>
                <w:right w:val="none" w:sz="0" w:space="0" w:color="auto"/>
              </w:divBdr>
              <w:divsChild>
                <w:div w:id="5175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409">
      <w:marLeft w:val="0"/>
      <w:marRight w:val="0"/>
      <w:marTop w:val="0"/>
      <w:marBottom w:val="0"/>
      <w:divBdr>
        <w:top w:val="none" w:sz="0" w:space="0" w:color="auto"/>
        <w:left w:val="none" w:sz="0" w:space="0" w:color="auto"/>
        <w:bottom w:val="none" w:sz="0" w:space="0" w:color="auto"/>
        <w:right w:val="none" w:sz="0" w:space="0" w:color="auto"/>
      </w:divBdr>
      <w:divsChild>
        <w:div w:id="517501293">
          <w:marLeft w:val="0"/>
          <w:marRight w:val="0"/>
          <w:marTop w:val="0"/>
          <w:marBottom w:val="0"/>
          <w:divBdr>
            <w:top w:val="none" w:sz="0" w:space="0" w:color="auto"/>
            <w:left w:val="none" w:sz="0" w:space="0" w:color="auto"/>
            <w:bottom w:val="none" w:sz="0" w:space="0" w:color="auto"/>
            <w:right w:val="none" w:sz="0" w:space="0" w:color="auto"/>
          </w:divBdr>
          <w:divsChild>
            <w:div w:id="517501291">
              <w:marLeft w:val="0"/>
              <w:marRight w:val="0"/>
              <w:marTop w:val="0"/>
              <w:marBottom w:val="0"/>
              <w:divBdr>
                <w:top w:val="none" w:sz="0" w:space="0" w:color="auto"/>
                <w:left w:val="none" w:sz="0" w:space="0" w:color="auto"/>
                <w:bottom w:val="none" w:sz="0" w:space="0" w:color="auto"/>
                <w:right w:val="none" w:sz="0" w:space="0" w:color="auto"/>
              </w:divBdr>
              <w:divsChild>
                <w:div w:id="517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413">
      <w:marLeft w:val="0"/>
      <w:marRight w:val="0"/>
      <w:marTop w:val="0"/>
      <w:marBottom w:val="0"/>
      <w:divBdr>
        <w:top w:val="none" w:sz="0" w:space="0" w:color="auto"/>
        <w:left w:val="none" w:sz="0" w:space="0" w:color="auto"/>
        <w:bottom w:val="none" w:sz="0" w:space="0" w:color="auto"/>
        <w:right w:val="none" w:sz="0" w:space="0" w:color="auto"/>
      </w:divBdr>
      <w:divsChild>
        <w:div w:id="517501411">
          <w:marLeft w:val="0"/>
          <w:marRight w:val="0"/>
          <w:marTop w:val="0"/>
          <w:marBottom w:val="0"/>
          <w:divBdr>
            <w:top w:val="none" w:sz="0" w:space="0" w:color="auto"/>
            <w:left w:val="none" w:sz="0" w:space="0" w:color="auto"/>
            <w:bottom w:val="none" w:sz="0" w:space="0" w:color="auto"/>
            <w:right w:val="none" w:sz="0" w:space="0" w:color="auto"/>
          </w:divBdr>
          <w:divsChild>
            <w:div w:id="517501295">
              <w:marLeft w:val="0"/>
              <w:marRight w:val="0"/>
              <w:marTop w:val="0"/>
              <w:marBottom w:val="0"/>
              <w:divBdr>
                <w:top w:val="none" w:sz="0" w:space="0" w:color="auto"/>
                <w:left w:val="none" w:sz="0" w:space="0" w:color="auto"/>
                <w:bottom w:val="none" w:sz="0" w:space="0" w:color="auto"/>
                <w:right w:val="none" w:sz="0" w:space="0" w:color="auto"/>
              </w:divBdr>
              <w:divsChild>
                <w:div w:id="5175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414">
      <w:marLeft w:val="0"/>
      <w:marRight w:val="0"/>
      <w:marTop w:val="0"/>
      <w:marBottom w:val="0"/>
      <w:divBdr>
        <w:top w:val="none" w:sz="0" w:space="0" w:color="auto"/>
        <w:left w:val="none" w:sz="0" w:space="0" w:color="auto"/>
        <w:bottom w:val="none" w:sz="0" w:space="0" w:color="auto"/>
        <w:right w:val="none" w:sz="0" w:space="0" w:color="auto"/>
      </w:divBdr>
      <w:divsChild>
        <w:div w:id="517501420">
          <w:marLeft w:val="0"/>
          <w:marRight w:val="0"/>
          <w:marTop w:val="0"/>
          <w:marBottom w:val="0"/>
          <w:divBdr>
            <w:top w:val="none" w:sz="0" w:space="0" w:color="auto"/>
            <w:left w:val="none" w:sz="0" w:space="0" w:color="auto"/>
            <w:bottom w:val="none" w:sz="0" w:space="0" w:color="auto"/>
            <w:right w:val="none" w:sz="0" w:space="0" w:color="auto"/>
          </w:divBdr>
          <w:divsChild>
            <w:div w:id="517501290">
              <w:marLeft w:val="0"/>
              <w:marRight w:val="0"/>
              <w:marTop w:val="0"/>
              <w:marBottom w:val="0"/>
              <w:divBdr>
                <w:top w:val="none" w:sz="0" w:space="0" w:color="auto"/>
                <w:left w:val="none" w:sz="0" w:space="0" w:color="auto"/>
                <w:bottom w:val="none" w:sz="0" w:space="0" w:color="auto"/>
                <w:right w:val="none" w:sz="0" w:space="0" w:color="auto"/>
              </w:divBdr>
              <w:divsChild>
                <w:div w:id="5175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753">
      <w:bodyDiv w:val="1"/>
      <w:marLeft w:val="0"/>
      <w:marRight w:val="0"/>
      <w:marTop w:val="0"/>
      <w:marBottom w:val="0"/>
      <w:divBdr>
        <w:top w:val="none" w:sz="0" w:space="0" w:color="auto"/>
        <w:left w:val="none" w:sz="0" w:space="0" w:color="auto"/>
        <w:bottom w:val="none" w:sz="0" w:space="0" w:color="auto"/>
        <w:right w:val="none" w:sz="0" w:space="0" w:color="auto"/>
      </w:divBdr>
    </w:div>
    <w:div w:id="532575220">
      <w:bodyDiv w:val="1"/>
      <w:marLeft w:val="0"/>
      <w:marRight w:val="0"/>
      <w:marTop w:val="0"/>
      <w:marBottom w:val="0"/>
      <w:divBdr>
        <w:top w:val="none" w:sz="0" w:space="0" w:color="auto"/>
        <w:left w:val="none" w:sz="0" w:space="0" w:color="auto"/>
        <w:bottom w:val="none" w:sz="0" w:space="0" w:color="auto"/>
        <w:right w:val="none" w:sz="0" w:space="0" w:color="auto"/>
      </w:divBdr>
    </w:div>
    <w:div w:id="538711124">
      <w:bodyDiv w:val="1"/>
      <w:marLeft w:val="0"/>
      <w:marRight w:val="0"/>
      <w:marTop w:val="0"/>
      <w:marBottom w:val="0"/>
      <w:divBdr>
        <w:top w:val="none" w:sz="0" w:space="0" w:color="auto"/>
        <w:left w:val="none" w:sz="0" w:space="0" w:color="auto"/>
        <w:bottom w:val="none" w:sz="0" w:space="0" w:color="auto"/>
        <w:right w:val="none" w:sz="0" w:space="0" w:color="auto"/>
      </w:divBdr>
    </w:div>
    <w:div w:id="545029004">
      <w:bodyDiv w:val="1"/>
      <w:marLeft w:val="0"/>
      <w:marRight w:val="0"/>
      <w:marTop w:val="0"/>
      <w:marBottom w:val="0"/>
      <w:divBdr>
        <w:top w:val="none" w:sz="0" w:space="0" w:color="auto"/>
        <w:left w:val="none" w:sz="0" w:space="0" w:color="auto"/>
        <w:bottom w:val="none" w:sz="0" w:space="0" w:color="auto"/>
        <w:right w:val="none" w:sz="0" w:space="0" w:color="auto"/>
      </w:divBdr>
    </w:div>
    <w:div w:id="585304491">
      <w:bodyDiv w:val="1"/>
      <w:marLeft w:val="0"/>
      <w:marRight w:val="0"/>
      <w:marTop w:val="0"/>
      <w:marBottom w:val="0"/>
      <w:divBdr>
        <w:top w:val="none" w:sz="0" w:space="0" w:color="auto"/>
        <w:left w:val="none" w:sz="0" w:space="0" w:color="auto"/>
        <w:bottom w:val="none" w:sz="0" w:space="0" w:color="auto"/>
        <w:right w:val="none" w:sz="0" w:space="0" w:color="auto"/>
      </w:divBdr>
      <w:divsChild>
        <w:div w:id="1798525832">
          <w:marLeft w:val="0"/>
          <w:marRight w:val="0"/>
          <w:marTop w:val="0"/>
          <w:marBottom w:val="0"/>
          <w:divBdr>
            <w:top w:val="none" w:sz="0" w:space="0" w:color="auto"/>
            <w:left w:val="none" w:sz="0" w:space="0" w:color="auto"/>
            <w:bottom w:val="none" w:sz="0" w:space="0" w:color="auto"/>
            <w:right w:val="none" w:sz="0" w:space="0" w:color="auto"/>
          </w:divBdr>
          <w:divsChild>
            <w:div w:id="941180335">
              <w:marLeft w:val="0"/>
              <w:marRight w:val="0"/>
              <w:marTop w:val="0"/>
              <w:marBottom w:val="0"/>
              <w:divBdr>
                <w:top w:val="none" w:sz="0" w:space="0" w:color="auto"/>
                <w:left w:val="none" w:sz="0" w:space="0" w:color="auto"/>
                <w:bottom w:val="none" w:sz="0" w:space="0" w:color="auto"/>
                <w:right w:val="none" w:sz="0" w:space="0" w:color="auto"/>
              </w:divBdr>
              <w:divsChild>
                <w:div w:id="467670202">
                  <w:marLeft w:val="0"/>
                  <w:marRight w:val="0"/>
                  <w:marTop w:val="0"/>
                  <w:marBottom w:val="0"/>
                  <w:divBdr>
                    <w:top w:val="none" w:sz="0" w:space="0" w:color="auto"/>
                    <w:left w:val="none" w:sz="0" w:space="0" w:color="auto"/>
                    <w:bottom w:val="none" w:sz="0" w:space="0" w:color="auto"/>
                    <w:right w:val="none" w:sz="0" w:space="0" w:color="auto"/>
                  </w:divBdr>
                  <w:divsChild>
                    <w:div w:id="2915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4985">
      <w:bodyDiv w:val="1"/>
      <w:marLeft w:val="0"/>
      <w:marRight w:val="0"/>
      <w:marTop w:val="0"/>
      <w:marBottom w:val="0"/>
      <w:divBdr>
        <w:top w:val="none" w:sz="0" w:space="0" w:color="auto"/>
        <w:left w:val="none" w:sz="0" w:space="0" w:color="auto"/>
        <w:bottom w:val="none" w:sz="0" w:space="0" w:color="auto"/>
        <w:right w:val="none" w:sz="0" w:space="0" w:color="auto"/>
      </w:divBdr>
      <w:divsChild>
        <w:div w:id="1684897191">
          <w:marLeft w:val="0"/>
          <w:marRight w:val="0"/>
          <w:marTop w:val="0"/>
          <w:marBottom w:val="0"/>
          <w:divBdr>
            <w:top w:val="none" w:sz="0" w:space="0" w:color="auto"/>
            <w:left w:val="none" w:sz="0" w:space="0" w:color="auto"/>
            <w:bottom w:val="none" w:sz="0" w:space="0" w:color="auto"/>
            <w:right w:val="none" w:sz="0" w:space="0" w:color="auto"/>
          </w:divBdr>
          <w:divsChild>
            <w:div w:id="1972055136">
              <w:marLeft w:val="0"/>
              <w:marRight w:val="0"/>
              <w:marTop w:val="0"/>
              <w:marBottom w:val="0"/>
              <w:divBdr>
                <w:top w:val="none" w:sz="0" w:space="0" w:color="auto"/>
                <w:left w:val="none" w:sz="0" w:space="0" w:color="auto"/>
                <w:bottom w:val="none" w:sz="0" w:space="0" w:color="auto"/>
                <w:right w:val="none" w:sz="0" w:space="0" w:color="auto"/>
              </w:divBdr>
              <w:divsChild>
                <w:div w:id="576087684">
                  <w:marLeft w:val="0"/>
                  <w:marRight w:val="0"/>
                  <w:marTop w:val="0"/>
                  <w:marBottom w:val="0"/>
                  <w:divBdr>
                    <w:top w:val="none" w:sz="0" w:space="0" w:color="auto"/>
                    <w:left w:val="none" w:sz="0" w:space="0" w:color="auto"/>
                    <w:bottom w:val="none" w:sz="0" w:space="0" w:color="auto"/>
                    <w:right w:val="none" w:sz="0" w:space="0" w:color="auto"/>
                  </w:divBdr>
                  <w:divsChild>
                    <w:div w:id="729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6540">
      <w:bodyDiv w:val="1"/>
      <w:marLeft w:val="0"/>
      <w:marRight w:val="0"/>
      <w:marTop w:val="0"/>
      <w:marBottom w:val="0"/>
      <w:divBdr>
        <w:top w:val="none" w:sz="0" w:space="0" w:color="auto"/>
        <w:left w:val="none" w:sz="0" w:space="0" w:color="auto"/>
        <w:bottom w:val="none" w:sz="0" w:space="0" w:color="auto"/>
        <w:right w:val="none" w:sz="0" w:space="0" w:color="auto"/>
      </w:divBdr>
    </w:div>
    <w:div w:id="629819739">
      <w:bodyDiv w:val="1"/>
      <w:marLeft w:val="0"/>
      <w:marRight w:val="0"/>
      <w:marTop w:val="0"/>
      <w:marBottom w:val="0"/>
      <w:divBdr>
        <w:top w:val="none" w:sz="0" w:space="0" w:color="auto"/>
        <w:left w:val="none" w:sz="0" w:space="0" w:color="auto"/>
        <w:bottom w:val="none" w:sz="0" w:space="0" w:color="auto"/>
        <w:right w:val="none" w:sz="0" w:space="0" w:color="auto"/>
      </w:divBdr>
    </w:div>
    <w:div w:id="630526360">
      <w:bodyDiv w:val="1"/>
      <w:marLeft w:val="0"/>
      <w:marRight w:val="0"/>
      <w:marTop w:val="0"/>
      <w:marBottom w:val="0"/>
      <w:divBdr>
        <w:top w:val="none" w:sz="0" w:space="0" w:color="auto"/>
        <w:left w:val="none" w:sz="0" w:space="0" w:color="auto"/>
        <w:bottom w:val="none" w:sz="0" w:space="0" w:color="auto"/>
        <w:right w:val="none" w:sz="0" w:space="0" w:color="auto"/>
      </w:divBdr>
      <w:divsChild>
        <w:div w:id="612635400">
          <w:marLeft w:val="0"/>
          <w:marRight w:val="0"/>
          <w:marTop w:val="0"/>
          <w:marBottom w:val="0"/>
          <w:divBdr>
            <w:top w:val="none" w:sz="0" w:space="0" w:color="auto"/>
            <w:left w:val="none" w:sz="0" w:space="0" w:color="auto"/>
            <w:bottom w:val="none" w:sz="0" w:space="0" w:color="auto"/>
            <w:right w:val="none" w:sz="0" w:space="0" w:color="auto"/>
          </w:divBdr>
          <w:divsChild>
            <w:div w:id="294681329">
              <w:marLeft w:val="0"/>
              <w:marRight w:val="0"/>
              <w:marTop w:val="0"/>
              <w:marBottom w:val="0"/>
              <w:divBdr>
                <w:top w:val="none" w:sz="0" w:space="0" w:color="auto"/>
                <w:left w:val="none" w:sz="0" w:space="0" w:color="auto"/>
                <w:bottom w:val="none" w:sz="0" w:space="0" w:color="auto"/>
                <w:right w:val="none" w:sz="0" w:space="0" w:color="auto"/>
              </w:divBdr>
              <w:divsChild>
                <w:div w:id="592393497">
                  <w:marLeft w:val="0"/>
                  <w:marRight w:val="0"/>
                  <w:marTop w:val="0"/>
                  <w:marBottom w:val="0"/>
                  <w:divBdr>
                    <w:top w:val="none" w:sz="0" w:space="0" w:color="auto"/>
                    <w:left w:val="none" w:sz="0" w:space="0" w:color="auto"/>
                    <w:bottom w:val="none" w:sz="0" w:space="0" w:color="auto"/>
                    <w:right w:val="none" w:sz="0" w:space="0" w:color="auto"/>
                  </w:divBdr>
                  <w:divsChild>
                    <w:div w:id="17924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1125">
      <w:bodyDiv w:val="1"/>
      <w:marLeft w:val="0"/>
      <w:marRight w:val="0"/>
      <w:marTop w:val="0"/>
      <w:marBottom w:val="0"/>
      <w:divBdr>
        <w:top w:val="none" w:sz="0" w:space="0" w:color="auto"/>
        <w:left w:val="none" w:sz="0" w:space="0" w:color="auto"/>
        <w:bottom w:val="none" w:sz="0" w:space="0" w:color="auto"/>
        <w:right w:val="none" w:sz="0" w:space="0" w:color="auto"/>
      </w:divBdr>
    </w:div>
    <w:div w:id="690960896">
      <w:bodyDiv w:val="1"/>
      <w:marLeft w:val="0"/>
      <w:marRight w:val="0"/>
      <w:marTop w:val="0"/>
      <w:marBottom w:val="0"/>
      <w:divBdr>
        <w:top w:val="none" w:sz="0" w:space="0" w:color="auto"/>
        <w:left w:val="none" w:sz="0" w:space="0" w:color="auto"/>
        <w:bottom w:val="none" w:sz="0" w:space="0" w:color="auto"/>
        <w:right w:val="none" w:sz="0" w:space="0" w:color="auto"/>
      </w:divBdr>
      <w:divsChild>
        <w:div w:id="324403201">
          <w:marLeft w:val="0"/>
          <w:marRight w:val="0"/>
          <w:marTop w:val="0"/>
          <w:marBottom w:val="0"/>
          <w:divBdr>
            <w:top w:val="none" w:sz="0" w:space="0" w:color="auto"/>
            <w:left w:val="none" w:sz="0" w:space="0" w:color="auto"/>
            <w:bottom w:val="none" w:sz="0" w:space="0" w:color="auto"/>
            <w:right w:val="none" w:sz="0" w:space="0" w:color="auto"/>
          </w:divBdr>
          <w:divsChild>
            <w:div w:id="1928533234">
              <w:marLeft w:val="0"/>
              <w:marRight w:val="0"/>
              <w:marTop w:val="0"/>
              <w:marBottom w:val="0"/>
              <w:divBdr>
                <w:top w:val="none" w:sz="0" w:space="0" w:color="auto"/>
                <w:left w:val="none" w:sz="0" w:space="0" w:color="auto"/>
                <w:bottom w:val="none" w:sz="0" w:space="0" w:color="auto"/>
                <w:right w:val="none" w:sz="0" w:space="0" w:color="auto"/>
              </w:divBdr>
              <w:divsChild>
                <w:div w:id="1048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2217">
      <w:bodyDiv w:val="1"/>
      <w:marLeft w:val="0"/>
      <w:marRight w:val="0"/>
      <w:marTop w:val="0"/>
      <w:marBottom w:val="0"/>
      <w:divBdr>
        <w:top w:val="none" w:sz="0" w:space="0" w:color="auto"/>
        <w:left w:val="none" w:sz="0" w:space="0" w:color="auto"/>
        <w:bottom w:val="none" w:sz="0" w:space="0" w:color="auto"/>
        <w:right w:val="none" w:sz="0" w:space="0" w:color="auto"/>
      </w:divBdr>
    </w:div>
    <w:div w:id="764884284">
      <w:bodyDiv w:val="1"/>
      <w:marLeft w:val="0"/>
      <w:marRight w:val="0"/>
      <w:marTop w:val="0"/>
      <w:marBottom w:val="0"/>
      <w:divBdr>
        <w:top w:val="none" w:sz="0" w:space="0" w:color="auto"/>
        <w:left w:val="none" w:sz="0" w:space="0" w:color="auto"/>
        <w:bottom w:val="none" w:sz="0" w:space="0" w:color="auto"/>
        <w:right w:val="none" w:sz="0" w:space="0" w:color="auto"/>
      </w:divBdr>
    </w:div>
    <w:div w:id="789007067">
      <w:bodyDiv w:val="1"/>
      <w:marLeft w:val="0"/>
      <w:marRight w:val="0"/>
      <w:marTop w:val="0"/>
      <w:marBottom w:val="0"/>
      <w:divBdr>
        <w:top w:val="none" w:sz="0" w:space="0" w:color="auto"/>
        <w:left w:val="none" w:sz="0" w:space="0" w:color="auto"/>
        <w:bottom w:val="none" w:sz="0" w:space="0" w:color="auto"/>
        <w:right w:val="none" w:sz="0" w:space="0" w:color="auto"/>
      </w:divBdr>
    </w:div>
    <w:div w:id="824978129">
      <w:bodyDiv w:val="1"/>
      <w:marLeft w:val="0"/>
      <w:marRight w:val="0"/>
      <w:marTop w:val="0"/>
      <w:marBottom w:val="0"/>
      <w:divBdr>
        <w:top w:val="none" w:sz="0" w:space="0" w:color="auto"/>
        <w:left w:val="none" w:sz="0" w:space="0" w:color="auto"/>
        <w:bottom w:val="none" w:sz="0" w:space="0" w:color="auto"/>
        <w:right w:val="none" w:sz="0" w:space="0" w:color="auto"/>
      </w:divBdr>
    </w:div>
    <w:div w:id="883563674">
      <w:bodyDiv w:val="1"/>
      <w:marLeft w:val="0"/>
      <w:marRight w:val="0"/>
      <w:marTop w:val="0"/>
      <w:marBottom w:val="0"/>
      <w:divBdr>
        <w:top w:val="none" w:sz="0" w:space="0" w:color="auto"/>
        <w:left w:val="none" w:sz="0" w:space="0" w:color="auto"/>
        <w:bottom w:val="none" w:sz="0" w:space="0" w:color="auto"/>
        <w:right w:val="none" w:sz="0" w:space="0" w:color="auto"/>
      </w:divBdr>
    </w:div>
    <w:div w:id="900410834">
      <w:bodyDiv w:val="1"/>
      <w:marLeft w:val="0"/>
      <w:marRight w:val="0"/>
      <w:marTop w:val="0"/>
      <w:marBottom w:val="0"/>
      <w:divBdr>
        <w:top w:val="none" w:sz="0" w:space="0" w:color="auto"/>
        <w:left w:val="none" w:sz="0" w:space="0" w:color="auto"/>
        <w:bottom w:val="none" w:sz="0" w:space="0" w:color="auto"/>
        <w:right w:val="none" w:sz="0" w:space="0" w:color="auto"/>
      </w:divBdr>
      <w:divsChild>
        <w:div w:id="1170216726">
          <w:marLeft w:val="0"/>
          <w:marRight w:val="0"/>
          <w:marTop w:val="0"/>
          <w:marBottom w:val="0"/>
          <w:divBdr>
            <w:top w:val="none" w:sz="0" w:space="0" w:color="auto"/>
            <w:left w:val="none" w:sz="0" w:space="0" w:color="auto"/>
            <w:bottom w:val="none" w:sz="0" w:space="0" w:color="auto"/>
            <w:right w:val="none" w:sz="0" w:space="0" w:color="auto"/>
          </w:divBdr>
          <w:divsChild>
            <w:div w:id="1340740367">
              <w:marLeft w:val="0"/>
              <w:marRight w:val="0"/>
              <w:marTop w:val="0"/>
              <w:marBottom w:val="0"/>
              <w:divBdr>
                <w:top w:val="none" w:sz="0" w:space="0" w:color="auto"/>
                <w:left w:val="none" w:sz="0" w:space="0" w:color="auto"/>
                <w:bottom w:val="none" w:sz="0" w:space="0" w:color="auto"/>
                <w:right w:val="none" w:sz="0" w:space="0" w:color="auto"/>
              </w:divBdr>
              <w:divsChild>
                <w:div w:id="1507817486">
                  <w:marLeft w:val="0"/>
                  <w:marRight w:val="0"/>
                  <w:marTop w:val="0"/>
                  <w:marBottom w:val="0"/>
                  <w:divBdr>
                    <w:top w:val="none" w:sz="0" w:space="0" w:color="auto"/>
                    <w:left w:val="none" w:sz="0" w:space="0" w:color="auto"/>
                    <w:bottom w:val="none" w:sz="0" w:space="0" w:color="auto"/>
                    <w:right w:val="none" w:sz="0" w:space="0" w:color="auto"/>
                  </w:divBdr>
                  <w:divsChild>
                    <w:div w:id="15255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81131">
      <w:bodyDiv w:val="1"/>
      <w:marLeft w:val="0"/>
      <w:marRight w:val="0"/>
      <w:marTop w:val="0"/>
      <w:marBottom w:val="0"/>
      <w:divBdr>
        <w:top w:val="none" w:sz="0" w:space="0" w:color="auto"/>
        <w:left w:val="none" w:sz="0" w:space="0" w:color="auto"/>
        <w:bottom w:val="none" w:sz="0" w:space="0" w:color="auto"/>
        <w:right w:val="none" w:sz="0" w:space="0" w:color="auto"/>
      </w:divBdr>
    </w:div>
    <w:div w:id="944263467">
      <w:bodyDiv w:val="1"/>
      <w:marLeft w:val="0"/>
      <w:marRight w:val="0"/>
      <w:marTop w:val="0"/>
      <w:marBottom w:val="0"/>
      <w:divBdr>
        <w:top w:val="none" w:sz="0" w:space="0" w:color="auto"/>
        <w:left w:val="none" w:sz="0" w:space="0" w:color="auto"/>
        <w:bottom w:val="none" w:sz="0" w:space="0" w:color="auto"/>
        <w:right w:val="none" w:sz="0" w:space="0" w:color="auto"/>
      </w:divBdr>
    </w:div>
    <w:div w:id="978655180">
      <w:bodyDiv w:val="1"/>
      <w:marLeft w:val="0"/>
      <w:marRight w:val="0"/>
      <w:marTop w:val="0"/>
      <w:marBottom w:val="0"/>
      <w:divBdr>
        <w:top w:val="none" w:sz="0" w:space="0" w:color="auto"/>
        <w:left w:val="none" w:sz="0" w:space="0" w:color="auto"/>
        <w:bottom w:val="none" w:sz="0" w:space="0" w:color="auto"/>
        <w:right w:val="none" w:sz="0" w:space="0" w:color="auto"/>
      </w:divBdr>
      <w:divsChild>
        <w:div w:id="1935278502">
          <w:marLeft w:val="0"/>
          <w:marRight w:val="0"/>
          <w:marTop w:val="0"/>
          <w:marBottom w:val="0"/>
          <w:divBdr>
            <w:top w:val="none" w:sz="0" w:space="0" w:color="auto"/>
            <w:left w:val="none" w:sz="0" w:space="0" w:color="auto"/>
            <w:bottom w:val="none" w:sz="0" w:space="0" w:color="auto"/>
            <w:right w:val="none" w:sz="0" w:space="0" w:color="auto"/>
          </w:divBdr>
          <w:divsChild>
            <w:div w:id="1562401307">
              <w:marLeft w:val="0"/>
              <w:marRight w:val="0"/>
              <w:marTop w:val="0"/>
              <w:marBottom w:val="0"/>
              <w:divBdr>
                <w:top w:val="none" w:sz="0" w:space="0" w:color="auto"/>
                <w:left w:val="none" w:sz="0" w:space="0" w:color="auto"/>
                <w:bottom w:val="none" w:sz="0" w:space="0" w:color="auto"/>
                <w:right w:val="none" w:sz="0" w:space="0" w:color="auto"/>
              </w:divBdr>
              <w:divsChild>
                <w:div w:id="921644151">
                  <w:marLeft w:val="0"/>
                  <w:marRight w:val="0"/>
                  <w:marTop w:val="0"/>
                  <w:marBottom w:val="0"/>
                  <w:divBdr>
                    <w:top w:val="none" w:sz="0" w:space="0" w:color="auto"/>
                    <w:left w:val="none" w:sz="0" w:space="0" w:color="auto"/>
                    <w:bottom w:val="none" w:sz="0" w:space="0" w:color="auto"/>
                    <w:right w:val="none" w:sz="0" w:space="0" w:color="auto"/>
                  </w:divBdr>
                  <w:divsChild>
                    <w:div w:id="4425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8078">
      <w:bodyDiv w:val="1"/>
      <w:marLeft w:val="0"/>
      <w:marRight w:val="0"/>
      <w:marTop w:val="0"/>
      <w:marBottom w:val="0"/>
      <w:divBdr>
        <w:top w:val="none" w:sz="0" w:space="0" w:color="auto"/>
        <w:left w:val="none" w:sz="0" w:space="0" w:color="auto"/>
        <w:bottom w:val="none" w:sz="0" w:space="0" w:color="auto"/>
        <w:right w:val="none" w:sz="0" w:space="0" w:color="auto"/>
      </w:divBdr>
      <w:divsChild>
        <w:div w:id="773020653">
          <w:marLeft w:val="0"/>
          <w:marRight w:val="0"/>
          <w:marTop w:val="0"/>
          <w:marBottom w:val="0"/>
          <w:divBdr>
            <w:top w:val="none" w:sz="0" w:space="0" w:color="auto"/>
            <w:left w:val="none" w:sz="0" w:space="0" w:color="auto"/>
            <w:bottom w:val="none" w:sz="0" w:space="0" w:color="auto"/>
            <w:right w:val="none" w:sz="0" w:space="0" w:color="auto"/>
          </w:divBdr>
          <w:divsChild>
            <w:div w:id="1018461220">
              <w:marLeft w:val="0"/>
              <w:marRight w:val="0"/>
              <w:marTop w:val="0"/>
              <w:marBottom w:val="0"/>
              <w:divBdr>
                <w:top w:val="none" w:sz="0" w:space="0" w:color="auto"/>
                <w:left w:val="none" w:sz="0" w:space="0" w:color="auto"/>
                <w:bottom w:val="none" w:sz="0" w:space="0" w:color="auto"/>
                <w:right w:val="none" w:sz="0" w:space="0" w:color="auto"/>
              </w:divBdr>
              <w:divsChild>
                <w:div w:id="5224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9215">
      <w:bodyDiv w:val="1"/>
      <w:marLeft w:val="0"/>
      <w:marRight w:val="0"/>
      <w:marTop w:val="0"/>
      <w:marBottom w:val="0"/>
      <w:divBdr>
        <w:top w:val="none" w:sz="0" w:space="0" w:color="auto"/>
        <w:left w:val="none" w:sz="0" w:space="0" w:color="auto"/>
        <w:bottom w:val="none" w:sz="0" w:space="0" w:color="auto"/>
        <w:right w:val="none" w:sz="0" w:space="0" w:color="auto"/>
      </w:divBdr>
      <w:divsChild>
        <w:div w:id="1479230106">
          <w:marLeft w:val="0"/>
          <w:marRight w:val="0"/>
          <w:marTop w:val="0"/>
          <w:marBottom w:val="0"/>
          <w:divBdr>
            <w:top w:val="none" w:sz="0" w:space="0" w:color="auto"/>
            <w:left w:val="none" w:sz="0" w:space="0" w:color="auto"/>
            <w:bottom w:val="none" w:sz="0" w:space="0" w:color="auto"/>
            <w:right w:val="none" w:sz="0" w:space="0" w:color="auto"/>
          </w:divBdr>
          <w:divsChild>
            <w:div w:id="939148285">
              <w:marLeft w:val="0"/>
              <w:marRight w:val="0"/>
              <w:marTop w:val="0"/>
              <w:marBottom w:val="0"/>
              <w:divBdr>
                <w:top w:val="none" w:sz="0" w:space="0" w:color="auto"/>
                <w:left w:val="none" w:sz="0" w:space="0" w:color="auto"/>
                <w:bottom w:val="none" w:sz="0" w:space="0" w:color="auto"/>
                <w:right w:val="none" w:sz="0" w:space="0" w:color="auto"/>
              </w:divBdr>
              <w:divsChild>
                <w:div w:id="407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9293">
      <w:bodyDiv w:val="1"/>
      <w:marLeft w:val="0"/>
      <w:marRight w:val="0"/>
      <w:marTop w:val="0"/>
      <w:marBottom w:val="0"/>
      <w:divBdr>
        <w:top w:val="none" w:sz="0" w:space="0" w:color="auto"/>
        <w:left w:val="none" w:sz="0" w:space="0" w:color="auto"/>
        <w:bottom w:val="none" w:sz="0" w:space="0" w:color="auto"/>
        <w:right w:val="none" w:sz="0" w:space="0" w:color="auto"/>
      </w:divBdr>
      <w:divsChild>
        <w:div w:id="752776115">
          <w:marLeft w:val="0"/>
          <w:marRight w:val="0"/>
          <w:marTop w:val="0"/>
          <w:marBottom w:val="0"/>
          <w:divBdr>
            <w:top w:val="none" w:sz="0" w:space="0" w:color="auto"/>
            <w:left w:val="none" w:sz="0" w:space="0" w:color="auto"/>
            <w:bottom w:val="none" w:sz="0" w:space="0" w:color="auto"/>
            <w:right w:val="none" w:sz="0" w:space="0" w:color="auto"/>
          </w:divBdr>
          <w:divsChild>
            <w:div w:id="562985804">
              <w:marLeft w:val="0"/>
              <w:marRight w:val="0"/>
              <w:marTop w:val="0"/>
              <w:marBottom w:val="0"/>
              <w:divBdr>
                <w:top w:val="none" w:sz="0" w:space="0" w:color="auto"/>
                <w:left w:val="none" w:sz="0" w:space="0" w:color="auto"/>
                <w:bottom w:val="none" w:sz="0" w:space="0" w:color="auto"/>
                <w:right w:val="none" w:sz="0" w:space="0" w:color="auto"/>
              </w:divBdr>
              <w:divsChild>
                <w:div w:id="1445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4246">
          <w:marLeft w:val="0"/>
          <w:marRight w:val="0"/>
          <w:marTop w:val="0"/>
          <w:marBottom w:val="0"/>
          <w:divBdr>
            <w:top w:val="none" w:sz="0" w:space="0" w:color="auto"/>
            <w:left w:val="none" w:sz="0" w:space="0" w:color="auto"/>
            <w:bottom w:val="none" w:sz="0" w:space="0" w:color="auto"/>
            <w:right w:val="none" w:sz="0" w:space="0" w:color="auto"/>
          </w:divBdr>
          <w:divsChild>
            <w:div w:id="1941715717">
              <w:marLeft w:val="0"/>
              <w:marRight w:val="0"/>
              <w:marTop w:val="0"/>
              <w:marBottom w:val="0"/>
              <w:divBdr>
                <w:top w:val="none" w:sz="0" w:space="0" w:color="auto"/>
                <w:left w:val="none" w:sz="0" w:space="0" w:color="auto"/>
                <w:bottom w:val="none" w:sz="0" w:space="0" w:color="auto"/>
                <w:right w:val="none" w:sz="0" w:space="0" w:color="auto"/>
              </w:divBdr>
              <w:divsChild>
                <w:div w:id="10652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97687">
      <w:bodyDiv w:val="1"/>
      <w:marLeft w:val="0"/>
      <w:marRight w:val="0"/>
      <w:marTop w:val="0"/>
      <w:marBottom w:val="0"/>
      <w:divBdr>
        <w:top w:val="none" w:sz="0" w:space="0" w:color="auto"/>
        <w:left w:val="none" w:sz="0" w:space="0" w:color="auto"/>
        <w:bottom w:val="none" w:sz="0" w:space="0" w:color="auto"/>
        <w:right w:val="none" w:sz="0" w:space="0" w:color="auto"/>
      </w:divBdr>
      <w:divsChild>
        <w:div w:id="114954303">
          <w:marLeft w:val="0"/>
          <w:marRight w:val="0"/>
          <w:marTop w:val="0"/>
          <w:marBottom w:val="0"/>
          <w:divBdr>
            <w:top w:val="none" w:sz="0" w:space="0" w:color="auto"/>
            <w:left w:val="none" w:sz="0" w:space="0" w:color="auto"/>
            <w:bottom w:val="none" w:sz="0" w:space="0" w:color="auto"/>
            <w:right w:val="none" w:sz="0" w:space="0" w:color="auto"/>
          </w:divBdr>
          <w:divsChild>
            <w:div w:id="1899589553">
              <w:marLeft w:val="0"/>
              <w:marRight w:val="0"/>
              <w:marTop w:val="0"/>
              <w:marBottom w:val="0"/>
              <w:divBdr>
                <w:top w:val="none" w:sz="0" w:space="0" w:color="auto"/>
                <w:left w:val="none" w:sz="0" w:space="0" w:color="auto"/>
                <w:bottom w:val="none" w:sz="0" w:space="0" w:color="auto"/>
                <w:right w:val="none" w:sz="0" w:space="0" w:color="auto"/>
              </w:divBdr>
              <w:divsChild>
                <w:div w:id="8898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3854">
      <w:bodyDiv w:val="1"/>
      <w:marLeft w:val="0"/>
      <w:marRight w:val="0"/>
      <w:marTop w:val="0"/>
      <w:marBottom w:val="0"/>
      <w:divBdr>
        <w:top w:val="none" w:sz="0" w:space="0" w:color="auto"/>
        <w:left w:val="none" w:sz="0" w:space="0" w:color="auto"/>
        <w:bottom w:val="none" w:sz="0" w:space="0" w:color="auto"/>
        <w:right w:val="none" w:sz="0" w:space="0" w:color="auto"/>
      </w:divBdr>
    </w:div>
    <w:div w:id="1136873456">
      <w:bodyDiv w:val="1"/>
      <w:marLeft w:val="0"/>
      <w:marRight w:val="0"/>
      <w:marTop w:val="0"/>
      <w:marBottom w:val="0"/>
      <w:divBdr>
        <w:top w:val="none" w:sz="0" w:space="0" w:color="auto"/>
        <w:left w:val="none" w:sz="0" w:space="0" w:color="auto"/>
        <w:bottom w:val="none" w:sz="0" w:space="0" w:color="auto"/>
        <w:right w:val="none" w:sz="0" w:space="0" w:color="auto"/>
      </w:divBdr>
      <w:divsChild>
        <w:div w:id="1985696799">
          <w:marLeft w:val="0"/>
          <w:marRight w:val="0"/>
          <w:marTop w:val="0"/>
          <w:marBottom w:val="0"/>
          <w:divBdr>
            <w:top w:val="none" w:sz="0" w:space="0" w:color="auto"/>
            <w:left w:val="none" w:sz="0" w:space="0" w:color="auto"/>
            <w:bottom w:val="none" w:sz="0" w:space="0" w:color="auto"/>
            <w:right w:val="none" w:sz="0" w:space="0" w:color="auto"/>
          </w:divBdr>
          <w:divsChild>
            <w:div w:id="579143667">
              <w:marLeft w:val="0"/>
              <w:marRight w:val="0"/>
              <w:marTop w:val="0"/>
              <w:marBottom w:val="0"/>
              <w:divBdr>
                <w:top w:val="none" w:sz="0" w:space="0" w:color="auto"/>
                <w:left w:val="none" w:sz="0" w:space="0" w:color="auto"/>
                <w:bottom w:val="none" w:sz="0" w:space="0" w:color="auto"/>
                <w:right w:val="none" w:sz="0" w:space="0" w:color="auto"/>
              </w:divBdr>
              <w:divsChild>
                <w:div w:id="1880170012">
                  <w:marLeft w:val="0"/>
                  <w:marRight w:val="0"/>
                  <w:marTop w:val="0"/>
                  <w:marBottom w:val="0"/>
                  <w:divBdr>
                    <w:top w:val="none" w:sz="0" w:space="0" w:color="auto"/>
                    <w:left w:val="none" w:sz="0" w:space="0" w:color="auto"/>
                    <w:bottom w:val="none" w:sz="0" w:space="0" w:color="auto"/>
                    <w:right w:val="none" w:sz="0" w:space="0" w:color="auto"/>
                  </w:divBdr>
                  <w:divsChild>
                    <w:div w:id="940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956">
      <w:bodyDiv w:val="1"/>
      <w:marLeft w:val="0"/>
      <w:marRight w:val="0"/>
      <w:marTop w:val="0"/>
      <w:marBottom w:val="0"/>
      <w:divBdr>
        <w:top w:val="none" w:sz="0" w:space="0" w:color="auto"/>
        <w:left w:val="none" w:sz="0" w:space="0" w:color="auto"/>
        <w:bottom w:val="none" w:sz="0" w:space="0" w:color="auto"/>
        <w:right w:val="none" w:sz="0" w:space="0" w:color="auto"/>
      </w:divBdr>
    </w:div>
    <w:div w:id="1229152142">
      <w:bodyDiv w:val="1"/>
      <w:marLeft w:val="0"/>
      <w:marRight w:val="0"/>
      <w:marTop w:val="0"/>
      <w:marBottom w:val="0"/>
      <w:divBdr>
        <w:top w:val="none" w:sz="0" w:space="0" w:color="auto"/>
        <w:left w:val="none" w:sz="0" w:space="0" w:color="auto"/>
        <w:bottom w:val="none" w:sz="0" w:space="0" w:color="auto"/>
        <w:right w:val="none" w:sz="0" w:space="0" w:color="auto"/>
      </w:divBdr>
    </w:div>
    <w:div w:id="1235552989">
      <w:bodyDiv w:val="1"/>
      <w:marLeft w:val="0"/>
      <w:marRight w:val="0"/>
      <w:marTop w:val="0"/>
      <w:marBottom w:val="0"/>
      <w:divBdr>
        <w:top w:val="none" w:sz="0" w:space="0" w:color="auto"/>
        <w:left w:val="none" w:sz="0" w:space="0" w:color="auto"/>
        <w:bottom w:val="none" w:sz="0" w:space="0" w:color="auto"/>
        <w:right w:val="none" w:sz="0" w:space="0" w:color="auto"/>
      </w:divBdr>
      <w:divsChild>
        <w:div w:id="929965457">
          <w:marLeft w:val="0"/>
          <w:marRight w:val="0"/>
          <w:marTop w:val="0"/>
          <w:marBottom w:val="0"/>
          <w:divBdr>
            <w:top w:val="none" w:sz="0" w:space="0" w:color="auto"/>
            <w:left w:val="none" w:sz="0" w:space="0" w:color="auto"/>
            <w:bottom w:val="none" w:sz="0" w:space="0" w:color="auto"/>
            <w:right w:val="none" w:sz="0" w:space="0" w:color="auto"/>
          </w:divBdr>
          <w:divsChild>
            <w:div w:id="2021859088">
              <w:marLeft w:val="0"/>
              <w:marRight w:val="0"/>
              <w:marTop w:val="0"/>
              <w:marBottom w:val="0"/>
              <w:divBdr>
                <w:top w:val="none" w:sz="0" w:space="0" w:color="auto"/>
                <w:left w:val="none" w:sz="0" w:space="0" w:color="auto"/>
                <w:bottom w:val="none" w:sz="0" w:space="0" w:color="auto"/>
                <w:right w:val="none" w:sz="0" w:space="0" w:color="auto"/>
              </w:divBdr>
              <w:divsChild>
                <w:div w:id="604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3535">
      <w:bodyDiv w:val="1"/>
      <w:marLeft w:val="0"/>
      <w:marRight w:val="0"/>
      <w:marTop w:val="0"/>
      <w:marBottom w:val="0"/>
      <w:divBdr>
        <w:top w:val="none" w:sz="0" w:space="0" w:color="auto"/>
        <w:left w:val="none" w:sz="0" w:space="0" w:color="auto"/>
        <w:bottom w:val="none" w:sz="0" w:space="0" w:color="auto"/>
        <w:right w:val="none" w:sz="0" w:space="0" w:color="auto"/>
      </w:divBdr>
    </w:div>
    <w:div w:id="1287616503">
      <w:bodyDiv w:val="1"/>
      <w:marLeft w:val="0"/>
      <w:marRight w:val="0"/>
      <w:marTop w:val="0"/>
      <w:marBottom w:val="0"/>
      <w:divBdr>
        <w:top w:val="none" w:sz="0" w:space="0" w:color="auto"/>
        <w:left w:val="none" w:sz="0" w:space="0" w:color="auto"/>
        <w:bottom w:val="none" w:sz="0" w:space="0" w:color="auto"/>
        <w:right w:val="none" w:sz="0" w:space="0" w:color="auto"/>
      </w:divBdr>
    </w:div>
    <w:div w:id="1299535630">
      <w:bodyDiv w:val="1"/>
      <w:marLeft w:val="0"/>
      <w:marRight w:val="0"/>
      <w:marTop w:val="0"/>
      <w:marBottom w:val="0"/>
      <w:divBdr>
        <w:top w:val="none" w:sz="0" w:space="0" w:color="auto"/>
        <w:left w:val="none" w:sz="0" w:space="0" w:color="auto"/>
        <w:bottom w:val="none" w:sz="0" w:space="0" w:color="auto"/>
        <w:right w:val="none" w:sz="0" w:space="0" w:color="auto"/>
      </w:divBdr>
      <w:divsChild>
        <w:div w:id="525294497">
          <w:marLeft w:val="0"/>
          <w:marRight w:val="0"/>
          <w:marTop w:val="0"/>
          <w:marBottom w:val="0"/>
          <w:divBdr>
            <w:top w:val="none" w:sz="0" w:space="0" w:color="auto"/>
            <w:left w:val="none" w:sz="0" w:space="0" w:color="auto"/>
            <w:bottom w:val="none" w:sz="0" w:space="0" w:color="auto"/>
            <w:right w:val="none" w:sz="0" w:space="0" w:color="auto"/>
          </w:divBdr>
          <w:divsChild>
            <w:div w:id="915941960">
              <w:marLeft w:val="0"/>
              <w:marRight w:val="0"/>
              <w:marTop w:val="0"/>
              <w:marBottom w:val="0"/>
              <w:divBdr>
                <w:top w:val="none" w:sz="0" w:space="0" w:color="auto"/>
                <w:left w:val="none" w:sz="0" w:space="0" w:color="auto"/>
                <w:bottom w:val="none" w:sz="0" w:space="0" w:color="auto"/>
                <w:right w:val="none" w:sz="0" w:space="0" w:color="auto"/>
              </w:divBdr>
              <w:divsChild>
                <w:div w:id="1996299321">
                  <w:marLeft w:val="0"/>
                  <w:marRight w:val="0"/>
                  <w:marTop w:val="0"/>
                  <w:marBottom w:val="0"/>
                  <w:divBdr>
                    <w:top w:val="none" w:sz="0" w:space="0" w:color="auto"/>
                    <w:left w:val="none" w:sz="0" w:space="0" w:color="auto"/>
                    <w:bottom w:val="none" w:sz="0" w:space="0" w:color="auto"/>
                    <w:right w:val="none" w:sz="0" w:space="0" w:color="auto"/>
                  </w:divBdr>
                  <w:divsChild>
                    <w:div w:id="12357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211">
      <w:bodyDiv w:val="1"/>
      <w:marLeft w:val="0"/>
      <w:marRight w:val="0"/>
      <w:marTop w:val="0"/>
      <w:marBottom w:val="0"/>
      <w:divBdr>
        <w:top w:val="none" w:sz="0" w:space="0" w:color="auto"/>
        <w:left w:val="none" w:sz="0" w:space="0" w:color="auto"/>
        <w:bottom w:val="none" w:sz="0" w:space="0" w:color="auto"/>
        <w:right w:val="none" w:sz="0" w:space="0" w:color="auto"/>
      </w:divBdr>
    </w:div>
    <w:div w:id="1345591058">
      <w:bodyDiv w:val="1"/>
      <w:marLeft w:val="0"/>
      <w:marRight w:val="0"/>
      <w:marTop w:val="0"/>
      <w:marBottom w:val="0"/>
      <w:divBdr>
        <w:top w:val="none" w:sz="0" w:space="0" w:color="auto"/>
        <w:left w:val="none" w:sz="0" w:space="0" w:color="auto"/>
        <w:bottom w:val="none" w:sz="0" w:space="0" w:color="auto"/>
        <w:right w:val="none" w:sz="0" w:space="0" w:color="auto"/>
      </w:divBdr>
    </w:div>
    <w:div w:id="1375960343">
      <w:bodyDiv w:val="1"/>
      <w:marLeft w:val="0"/>
      <w:marRight w:val="0"/>
      <w:marTop w:val="0"/>
      <w:marBottom w:val="0"/>
      <w:divBdr>
        <w:top w:val="none" w:sz="0" w:space="0" w:color="auto"/>
        <w:left w:val="none" w:sz="0" w:space="0" w:color="auto"/>
        <w:bottom w:val="none" w:sz="0" w:space="0" w:color="auto"/>
        <w:right w:val="none" w:sz="0" w:space="0" w:color="auto"/>
      </w:divBdr>
    </w:div>
    <w:div w:id="1384796386">
      <w:bodyDiv w:val="1"/>
      <w:marLeft w:val="0"/>
      <w:marRight w:val="0"/>
      <w:marTop w:val="0"/>
      <w:marBottom w:val="0"/>
      <w:divBdr>
        <w:top w:val="none" w:sz="0" w:space="0" w:color="auto"/>
        <w:left w:val="none" w:sz="0" w:space="0" w:color="auto"/>
        <w:bottom w:val="none" w:sz="0" w:space="0" w:color="auto"/>
        <w:right w:val="none" w:sz="0" w:space="0" w:color="auto"/>
      </w:divBdr>
    </w:div>
    <w:div w:id="1428114628">
      <w:bodyDiv w:val="1"/>
      <w:marLeft w:val="0"/>
      <w:marRight w:val="0"/>
      <w:marTop w:val="0"/>
      <w:marBottom w:val="0"/>
      <w:divBdr>
        <w:top w:val="none" w:sz="0" w:space="0" w:color="auto"/>
        <w:left w:val="none" w:sz="0" w:space="0" w:color="auto"/>
        <w:bottom w:val="none" w:sz="0" w:space="0" w:color="auto"/>
        <w:right w:val="none" w:sz="0" w:space="0" w:color="auto"/>
      </w:divBdr>
    </w:div>
    <w:div w:id="1428965383">
      <w:bodyDiv w:val="1"/>
      <w:marLeft w:val="0"/>
      <w:marRight w:val="0"/>
      <w:marTop w:val="0"/>
      <w:marBottom w:val="0"/>
      <w:divBdr>
        <w:top w:val="none" w:sz="0" w:space="0" w:color="auto"/>
        <w:left w:val="none" w:sz="0" w:space="0" w:color="auto"/>
        <w:bottom w:val="none" w:sz="0" w:space="0" w:color="auto"/>
        <w:right w:val="none" w:sz="0" w:space="0" w:color="auto"/>
      </w:divBdr>
    </w:div>
    <w:div w:id="1443919388">
      <w:bodyDiv w:val="1"/>
      <w:marLeft w:val="0"/>
      <w:marRight w:val="0"/>
      <w:marTop w:val="0"/>
      <w:marBottom w:val="0"/>
      <w:divBdr>
        <w:top w:val="none" w:sz="0" w:space="0" w:color="auto"/>
        <w:left w:val="none" w:sz="0" w:space="0" w:color="auto"/>
        <w:bottom w:val="none" w:sz="0" w:space="0" w:color="auto"/>
        <w:right w:val="none" w:sz="0" w:space="0" w:color="auto"/>
      </w:divBdr>
    </w:div>
    <w:div w:id="1505775811">
      <w:bodyDiv w:val="1"/>
      <w:marLeft w:val="0"/>
      <w:marRight w:val="0"/>
      <w:marTop w:val="0"/>
      <w:marBottom w:val="0"/>
      <w:divBdr>
        <w:top w:val="none" w:sz="0" w:space="0" w:color="auto"/>
        <w:left w:val="none" w:sz="0" w:space="0" w:color="auto"/>
        <w:bottom w:val="none" w:sz="0" w:space="0" w:color="auto"/>
        <w:right w:val="none" w:sz="0" w:space="0" w:color="auto"/>
      </w:divBdr>
      <w:divsChild>
        <w:div w:id="1487552058">
          <w:marLeft w:val="0"/>
          <w:marRight w:val="0"/>
          <w:marTop w:val="0"/>
          <w:marBottom w:val="0"/>
          <w:divBdr>
            <w:top w:val="none" w:sz="0" w:space="0" w:color="auto"/>
            <w:left w:val="none" w:sz="0" w:space="0" w:color="auto"/>
            <w:bottom w:val="none" w:sz="0" w:space="0" w:color="auto"/>
            <w:right w:val="none" w:sz="0" w:space="0" w:color="auto"/>
          </w:divBdr>
          <w:divsChild>
            <w:div w:id="464860670">
              <w:marLeft w:val="0"/>
              <w:marRight w:val="0"/>
              <w:marTop w:val="0"/>
              <w:marBottom w:val="0"/>
              <w:divBdr>
                <w:top w:val="none" w:sz="0" w:space="0" w:color="auto"/>
                <w:left w:val="none" w:sz="0" w:space="0" w:color="auto"/>
                <w:bottom w:val="none" w:sz="0" w:space="0" w:color="auto"/>
                <w:right w:val="none" w:sz="0" w:space="0" w:color="auto"/>
              </w:divBdr>
              <w:divsChild>
                <w:div w:id="17487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8420">
      <w:bodyDiv w:val="1"/>
      <w:marLeft w:val="0"/>
      <w:marRight w:val="0"/>
      <w:marTop w:val="0"/>
      <w:marBottom w:val="0"/>
      <w:divBdr>
        <w:top w:val="none" w:sz="0" w:space="0" w:color="auto"/>
        <w:left w:val="none" w:sz="0" w:space="0" w:color="auto"/>
        <w:bottom w:val="none" w:sz="0" w:space="0" w:color="auto"/>
        <w:right w:val="none" w:sz="0" w:space="0" w:color="auto"/>
      </w:divBdr>
    </w:div>
    <w:div w:id="1520926169">
      <w:bodyDiv w:val="1"/>
      <w:marLeft w:val="0"/>
      <w:marRight w:val="0"/>
      <w:marTop w:val="0"/>
      <w:marBottom w:val="0"/>
      <w:divBdr>
        <w:top w:val="none" w:sz="0" w:space="0" w:color="auto"/>
        <w:left w:val="none" w:sz="0" w:space="0" w:color="auto"/>
        <w:bottom w:val="none" w:sz="0" w:space="0" w:color="auto"/>
        <w:right w:val="none" w:sz="0" w:space="0" w:color="auto"/>
      </w:divBdr>
    </w:div>
    <w:div w:id="1566640652">
      <w:bodyDiv w:val="1"/>
      <w:marLeft w:val="0"/>
      <w:marRight w:val="0"/>
      <w:marTop w:val="0"/>
      <w:marBottom w:val="0"/>
      <w:divBdr>
        <w:top w:val="none" w:sz="0" w:space="0" w:color="auto"/>
        <w:left w:val="none" w:sz="0" w:space="0" w:color="auto"/>
        <w:bottom w:val="none" w:sz="0" w:space="0" w:color="auto"/>
        <w:right w:val="none" w:sz="0" w:space="0" w:color="auto"/>
      </w:divBdr>
    </w:div>
    <w:div w:id="1571647790">
      <w:bodyDiv w:val="1"/>
      <w:marLeft w:val="0"/>
      <w:marRight w:val="0"/>
      <w:marTop w:val="0"/>
      <w:marBottom w:val="0"/>
      <w:divBdr>
        <w:top w:val="none" w:sz="0" w:space="0" w:color="auto"/>
        <w:left w:val="none" w:sz="0" w:space="0" w:color="auto"/>
        <w:bottom w:val="none" w:sz="0" w:space="0" w:color="auto"/>
        <w:right w:val="none" w:sz="0" w:space="0" w:color="auto"/>
      </w:divBdr>
      <w:divsChild>
        <w:div w:id="1273510064">
          <w:marLeft w:val="0"/>
          <w:marRight w:val="0"/>
          <w:marTop w:val="0"/>
          <w:marBottom w:val="0"/>
          <w:divBdr>
            <w:top w:val="none" w:sz="0" w:space="0" w:color="auto"/>
            <w:left w:val="none" w:sz="0" w:space="0" w:color="auto"/>
            <w:bottom w:val="none" w:sz="0" w:space="0" w:color="auto"/>
            <w:right w:val="none" w:sz="0" w:space="0" w:color="auto"/>
          </w:divBdr>
          <w:divsChild>
            <w:div w:id="355891370">
              <w:marLeft w:val="0"/>
              <w:marRight w:val="0"/>
              <w:marTop w:val="0"/>
              <w:marBottom w:val="0"/>
              <w:divBdr>
                <w:top w:val="none" w:sz="0" w:space="0" w:color="auto"/>
                <w:left w:val="none" w:sz="0" w:space="0" w:color="auto"/>
                <w:bottom w:val="none" w:sz="0" w:space="0" w:color="auto"/>
                <w:right w:val="none" w:sz="0" w:space="0" w:color="auto"/>
              </w:divBdr>
              <w:divsChild>
                <w:div w:id="1089934007">
                  <w:marLeft w:val="0"/>
                  <w:marRight w:val="0"/>
                  <w:marTop w:val="0"/>
                  <w:marBottom w:val="0"/>
                  <w:divBdr>
                    <w:top w:val="none" w:sz="0" w:space="0" w:color="auto"/>
                    <w:left w:val="none" w:sz="0" w:space="0" w:color="auto"/>
                    <w:bottom w:val="none" w:sz="0" w:space="0" w:color="auto"/>
                    <w:right w:val="none" w:sz="0" w:space="0" w:color="auto"/>
                  </w:divBdr>
                  <w:divsChild>
                    <w:div w:id="2120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6914">
      <w:bodyDiv w:val="1"/>
      <w:marLeft w:val="0"/>
      <w:marRight w:val="0"/>
      <w:marTop w:val="0"/>
      <w:marBottom w:val="0"/>
      <w:divBdr>
        <w:top w:val="none" w:sz="0" w:space="0" w:color="auto"/>
        <w:left w:val="none" w:sz="0" w:space="0" w:color="auto"/>
        <w:bottom w:val="none" w:sz="0" w:space="0" w:color="auto"/>
        <w:right w:val="none" w:sz="0" w:space="0" w:color="auto"/>
      </w:divBdr>
      <w:divsChild>
        <w:div w:id="1657102902">
          <w:marLeft w:val="0"/>
          <w:marRight w:val="0"/>
          <w:marTop w:val="0"/>
          <w:marBottom w:val="0"/>
          <w:divBdr>
            <w:top w:val="none" w:sz="0" w:space="0" w:color="auto"/>
            <w:left w:val="none" w:sz="0" w:space="0" w:color="auto"/>
            <w:bottom w:val="none" w:sz="0" w:space="0" w:color="auto"/>
            <w:right w:val="none" w:sz="0" w:space="0" w:color="auto"/>
          </w:divBdr>
          <w:divsChild>
            <w:div w:id="861826191">
              <w:marLeft w:val="0"/>
              <w:marRight w:val="0"/>
              <w:marTop w:val="0"/>
              <w:marBottom w:val="0"/>
              <w:divBdr>
                <w:top w:val="none" w:sz="0" w:space="0" w:color="auto"/>
                <w:left w:val="none" w:sz="0" w:space="0" w:color="auto"/>
                <w:bottom w:val="none" w:sz="0" w:space="0" w:color="auto"/>
                <w:right w:val="none" w:sz="0" w:space="0" w:color="auto"/>
              </w:divBdr>
              <w:divsChild>
                <w:div w:id="1641770063">
                  <w:marLeft w:val="0"/>
                  <w:marRight w:val="0"/>
                  <w:marTop w:val="0"/>
                  <w:marBottom w:val="0"/>
                  <w:divBdr>
                    <w:top w:val="none" w:sz="0" w:space="0" w:color="auto"/>
                    <w:left w:val="none" w:sz="0" w:space="0" w:color="auto"/>
                    <w:bottom w:val="none" w:sz="0" w:space="0" w:color="auto"/>
                    <w:right w:val="none" w:sz="0" w:space="0" w:color="auto"/>
                  </w:divBdr>
                  <w:divsChild>
                    <w:div w:id="1993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2183">
      <w:bodyDiv w:val="1"/>
      <w:marLeft w:val="0"/>
      <w:marRight w:val="0"/>
      <w:marTop w:val="0"/>
      <w:marBottom w:val="0"/>
      <w:divBdr>
        <w:top w:val="none" w:sz="0" w:space="0" w:color="auto"/>
        <w:left w:val="none" w:sz="0" w:space="0" w:color="auto"/>
        <w:bottom w:val="none" w:sz="0" w:space="0" w:color="auto"/>
        <w:right w:val="none" w:sz="0" w:space="0" w:color="auto"/>
      </w:divBdr>
    </w:div>
    <w:div w:id="1707606435">
      <w:bodyDiv w:val="1"/>
      <w:marLeft w:val="0"/>
      <w:marRight w:val="0"/>
      <w:marTop w:val="0"/>
      <w:marBottom w:val="0"/>
      <w:divBdr>
        <w:top w:val="none" w:sz="0" w:space="0" w:color="auto"/>
        <w:left w:val="none" w:sz="0" w:space="0" w:color="auto"/>
        <w:bottom w:val="none" w:sz="0" w:space="0" w:color="auto"/>
        <w:right w:val="none" w:sz="0" w:space="0" w:color="auto"/>
      </w:divBdr>
    </w:div>
    <w:div w:id="1883320218">
      <w:bodyDiv w:val="1"/>
      <w:marLeft w:val="0"/>
      <w:marRight w:val="0"/>
      <w:marTop w:val="0"/>
      <w:marBottom w:val="0"/>
      <w:divBdr>
        <w:top w:val="none" w:sz="0" w:space="0" w:color="auto"/>
        <w:left w:val="none" w:sz="0" w:space="0" w:color="auto"/>
        <w:bottom w:val="none" w:sz="0" w:space="0" w:color="auto"/>
        <w:right w:val="none" w:sz="0" w:space="0" w:color="auto"/>
      </w:divBdr>
      <w:divsChild>
        <w:div w:id="1520967291">
          <w:marLeft w:val="0"/>
          <w:marRight w:val="0"/>
          <w:marTop w:val="0"/>
          <w:marBottom w:val="0"/>
          <w:divBdr>
            <w:top w:val="none" w:sz="0" w:space="0" w:color="auto"/>
            <w:left w:val="none" w:sz="0" w:space="0" w:color="auto"/>
            <w:bottom w:val="none" w:sz="0" w:space="0" w:color="auto"/>
            <w:right w:val="none" w:sz="0" w:space="0" w:color="auto"/>
          </w:divBdr>
          <w:divsChild>
            <w:div w:id="1329137113">
              <w:marLeft w:val="0"/>
              <w:marRight w:val="0"/>
              <w:marTop w:val="0"/>
              <w:marBottom w:val="0"/>
              <w:divBdr>
                <w:top w:val="none" w:sz="0" w:space="0" w:color="auto"/>
                <w:left w:val="none" w:sz="0" w:space="0" w:color="auto"/>
                <w:bottom w:val="none" w:sz="0" w:space="0" w:color="auto"/>
                <w:right w:val="none" w:sz="0" w:space="0" w:color="auto"/>
              </w:divBdr>
              <w:divsChild>
                <w:div w:id="1277373608">
                  <w:marLeft w:val="0"/>
                  <w:marRight w:val="0"/>
                  <w:marTop w:val="0"/>
                  <w:marBottom w:val="0"/>
                  <w:divBdr>
                    <w:top w:val="none" w:sz="0" w:space="0" w:color="auto"/>
                    <w:left w:val="none" w:sz="0" w:space="0" w:color="auto"/>
                    <w:bottom w:val="none" w:sz="0" w:space="0" w:color="auto"/>
                    <w:right w:val="none" w:sz="0" w:space="0" w:color="auto"/>
                  </w:divBdr>
                  <w:divsChild>
                    <w:div w:id="14060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58623">
      <w:bodyDiv w:val="1"/>
      <w:marLeft w:val="0"/>
      <w:marRight w:val="0"/>
      <w:marTop w:val="0"/>
      <w:marBottom w:val="0"/>
      <w:divBdr>
        <w:top w:val="none" w:sz="0" w:space="0" w:color="auto"/>
        <w:left w:val="none" w:sz="0" w:space="0" w:color="auto"/>
        <w:bottom w:val="none" w:sz="0" w:space="0" w:color="auto"/>
        <w:right w:val="none" w:sz="0" w:space="0" w:color="auto"/>
      </w:divBdr>
    </w:div>
    <w:div w:id="1929776625">
      <w:bodyDiv w:val="1"/>
      <w:marLeft w:val="0"/>
      <w:marRight w:val="0"/>
      <w:marTop w:val="0"/>
      <w:marBottom w:val="0"/>
      <w:divBdr>
        <w:top w:val="none" w:sz="0" w:space="0" w:color="auto"/>
        <w:left w:val="none" w:sz="0" w:space="0" w:color="auto"/>
        <w:bottom w:val="none" w:sz="0" w:space="0" w:color="auto"/>
        <w:right w:val="none" w:sz="0" w:space="0" w:color="auto"/>
      </w:divBdr>
    </w:div>
    <w:div w:id="1958639004">
      <w:bodyDiv w:val="1"/>
      <w:marLeft w:val="0"/>
      <w:marRight w:val="0"/>
      <w:marTop w:val="0"/>
      <w:marBottom w:val="0"/>
      <w:divBdr>
        <w:top w:val="none" w:sz="0" w:space="0" w:color="auto"/>
        <w:left w:val="none" w:sz="0" w:space="0" w:color="auto"/>
        <w:bottom w:val="none" w:sz="0" w:space="0" w:color="auto"/>
        <w:right w:val="none" w:sz="0" w:space="0" w:color="auto"/>
      </w:divBdr>
    </w:div>
    <w:div w:id="1981301076">
      <w:bodyDiv w:val="1"/>
      <w:marLeft w:val="0"/>
      <w:marRight w:val="0"/>
      <w:marTop w:val="0"/>
      <w:marBottom w:val="0"/>
      <w:divBdr>
        <w:top w:val="none" w:sz="0" w:space="0" w:color="auto"/>
        <w:left w:val="none" w:sz="0" w:space="0" w:color="auto"/>
        <w:bottom w:val="none" w:sz="0" w:space="0" w:color="auto"/>
        <w:right w:val="none" w:sz="0" w:space="0" w:color="auto"/>
      </w:divBdr>
    </w:div>
    <w:div w:id="2026398566">
      <w:bodyDiv w:val="1"/>
      <w:marLeft w:val="0"/>
      <w:marRight w:val="0"/>
      <w:marTop w:val="0"/>
      <w:marBottom w:val="0"/>
      <w:divBdr>
        <w:top w:val="none" w:sz="0" w:space="0" w:color="auto"/>
        <w:left w:val="none" w:sz="0" w:space="0" w:color="auto"/>
        <w:bottom w:val="none" w:sz="0" w:space="0" w:color="auto"/>
        <w:right w:val="none" w:sz="0" w:space="0" w:color="auto"/>
      </w:divBdr>
      <w:divsChild>
        <w:div w:id="748649560">
          <w:marLeft w:val="0"/>
          <w:marRight w:val="0"/>
          <w:marTop w:val="0"/>
          <w:marBottom w:val="0"/>
          <w:divBdr>
            <w:top w:val="none" w:sz="0" w:space="0" w:color="auto"/>
            <w:left w:val="none" w:sz="0" w:space="0" w:color="auto"/>
            <w:bottom w:val="none" w:sz="0" w:space="0" w:color="auto"/>
            <w:right w:val="none" w:sz="0" w:space="0" w:color="auto"/>
          </w:divBdr>
          <w:divsChild>
            <w:div w:id="1299452730">
              <w:marLeft w:val="0"/>
              <w:marRight w:val="0"/>
              <w:marTop w:val="0"/>
              <w:marBottom w:val="0"/>
              <w:divBdr>
                <w:top w:val="none" w:sz="0" w:space="0" w:color="auto"/>
                <w:left w:val="none" w:sz="0" w:space="0" w:color="auto"/>
                <w:bottom w:val="none" w:sz="0" w:space="0" w:color="auto"/>
                <w:right w:val="none" w:sz="0" w:space="0" w:color="auto"/>
              </w:divBdr>
              <w:divsChild>
                <w:div w:id="1881628641">
                  <w:marLeft w:val="0"/>
                  <w:marRight w:val="0"/>
                  <w:marTop w:val="0"/>
                  <w:marBottom w:val="0"/>
                  <w:divBdr>
                    <w:top w:val="none" w:sz="0" w:space="0" w:color="auto"/>
                    <w:left w:val="none" w:sz="0" w:space="0" w:color="auto"/>
                    <w:bottom w:val="none" w:sz="0" w:space="0" w:color="auto"/>
                    <w:right w:val="none" w:sz="0" w:space="0" w:color="auto"/>
                  </w:divBdr>
                  <w:divsChild>
                    <w:div w:id="261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3245">
      <w:bodyDiv w:val="1"/>
      <w:marLeft w:val="0"/>
      <w:marRight w:val="0"/>
      <w:marTop w:val="0"/>
      <w:marBottom w:val="0"/>
      <w:divBdr>
        <w:top w:val="none" w:sz="0" w:space="0" w:color="auto"/>
        <w:left w:val="none" w:sz="0" w:space="0" w:color="auto"/>
        <w:bottom w:val="none" w:sz="0" w:space="0" w:color="auto"/>
        <w:right w:val="none" w:sz="0" w:space="0" w:color="auto"/>
      </w:divBdr>
    </w:div>
    <w:div w:id="2077584587">
      <w:bodyDiv w:val="1"/>
      <w:marLeft w:val="0"/>
      <w:marRight w:val="0"/>
      <w:marTop w:val="0"/>
      <w:marBottom w:val="0"/>
      <w:divBdr>
        <w:top w:val="none" w:sz="0" w:space="0" w:color="auto"/>
        <w:left w:val="none" w:sz="0" w:space="0" w:color="auto"/>
        <w:bottom w:val="none" w:sz="0" w:space="0" w:color="auto"/>
        <w:right w:val="none" w:sz="0" w:space="0" w:color="auto"/>
      </w:divBdr>
    </w:div>
    <w:div w:id="20849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sso.org/resource-library/professional-standards-educational-lea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ublicschools.org/docs/effectiveness-model/ncees/standards/princ-asst-princ-standards.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cpublicschools.org/docs/effectiveness-model/ncees/standards/princ-asst-princ-standards.pdf" TargetMode="External"/><Relationship Id="rId4" Type="http://schemas.openxmlformats.org/officeDocument/2006/relationships/settings" Target="settings.xml"/><Relationship Id="rId9" Type="http://schemas.openxmlformats.org/officeDocument/2006/relationships/hyperlink" Target="https://www.watermarkinsigh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B0F7-07BD-4AF3-A85B-598D8E65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7625</Words>
  <Characters>43468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UNC CHARLOTTE</vt:lpstr>
    </vt:vector>
  </TitlesOfParts>
  <Company>UNC Charlotte</Company>
  <LinksUpToDate>false</LinksUpToDate>
  <CharactersWithSpaces>50992</CharactersWithSpaces>
  <SharedDoc>false</SharedDoc>
  <HLinks>
    <vt:vector size="24" baseType="variant">
      <vt:variant>
        <vt:i4>4325442</vt:i4>
      </vt:variant>
      <vt:variant>
        <vt:i4>9</vt:i4>
      </vt:variant>
      <vt:variant>
        <vt:i4>0</vt:i4>
      </vt:variant>
      <vt:variant>
        <vt:i4>5</vt:i4>
      </vt:variant>
      <vt:variant>
        <vt:lpwstr>https://ccsso.org/resource-library/professional-standards-educational-leaders</vt:lpwstr>
      </vt:variant>
      <vt:variant>
        <vt:lpwstr/>
      </vt:variant>
      <vt:variant>
        <vt:i4>3735671</vt:i4>
      </vt:variant>
      <vt:variant>
        <vt:i4>6</vt:i4>
      </vt:variant>
      <vt:variant>
        <vt:i4>0</vt:i4>
      </vt:variant>
      <vt:variant>
        <vt:i4>5</vt:i4>
      </vt:variant>
      <vt:variant>
        <vt:lpwstr>http://www.ncpublicschools.org/docs/effectiveness-model/ncees/standards/princ-asst-princ-standards.pdf</vt:lpwstr>
      </vt:variant>
      <vt:variant>
        <vt:lpwstr/>
      </vt:variant>
      <vt:variant>
        <vt:i4>3735671</vt:i4>
      </vt:variant>
      <vt:variant>
        <vt:i4>3</vt:i4>
      </vt:variant>
      <vt:variant>
        <vt:i4>0</vt:i4>
      </vt:variant>
      <vt:variant>
        <vt:i4>5</vt:i4>
      </vt:variant>
      <vt:variant>
        <vt:lpwstr>http://www.ncpublicschools.org/docs/effectiveness-model/ncees/standards/princ-asst-princ-standards.pdf</vt:lpwstr>
      </vt:variant>
      <vt:variant>
        <vt:lpwstr/>
      </vt:variant>
      <vt:variant>
        <vt:i4>3407913</vt:i4>
      </vt:variant>
      <vt:variant>
        <vt:i4>0</vt:i4>
      </vt:variant>
      <vt:variant>
        <vt:i4>0</vt:i4>
      </vt:variant>
      <vt:variant>
        <vt:i4>5</vt:i4>
      </vt:variant>
      <vt:variant>
        <vt:lpwstr>https://www.watermarkinsights.com/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CHARLOTTE</dc:title>
  <dc:subject/>
  <dc:creator>College of Education</dc:creator>
  <cp:keywords/>
  <dc:description/>
  <cp:lastModifiedBy>Amy Oxendine</cp:lastModifiedBy>
  <cp:revision>3</cp:revision>
  <cp:lastPrinted>2019-03-01T14:32:00Z</cp:lastPrinted>
  <dcterms:created xsi:type="dcterms:W3CDTF">2019-03-18T18:59:00Z</dcterms:created>
  <dcterms:modified xsi:type="dcterms:W3CDTF">2019-03-18T18:59:00Z</dcterms:modified>
</cp:coreProperties>
</file>