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4E467" w14:textId="77777777" w:rsidR="00DE6F6C" w:rsidRPr="009E3E1D" w:rsidRDefault="009D1DC0">
      <w:pPr>
        <w:pStyle w:val="Body"/>
        <w:jc w:val="center"/>
        <w:rPr>
          <w:rFonts w:ascii="Times New Roman" w:hAnsi="Times New Roman" w:cs="Times New Roman"/>
          <w:b/>
          <w:bCs/>
        </w:rPr>
      </w:pPr>
      <w:bookmarkStart w:id="0" w:name="_top"/>
      <w:bookmarkEnd w:id="0"/>
      <w:r w:rsidRPr="009E3E1D">
        <w:rPr>
          <w:rFonts w:ascii="Times New Roman" w:hAnsi="Times New Roman" w:cs="Times New Roman"/>
          <w:b/>
          <w:bCs/>
        </w:rPr>
        <w:t>The University of North Carolina at Pembroke</w:t>
      </w:r>
    </w:p>
    <w:p w14:paraId="138B0C67" w14:textId="0222031F" w:rsidR="00DE6F6C" w:rsidRPr="009E3E1D" w:rsidRDefault="009D1DC0">
      <w:pPr>
        <w:pStyle w:val="Body"/>
        <w:jc w:val="center"/>
        <w:rPr>
          <w:rFonts w:ascii="Times New Roman" w:hAnsi="Times New Roman" w:cs="Times New Roman"/>
          <w:b/>
          <w:bCs/>
        </w:rPr>
      </w:pPr>
      <w:r w:rsidRPr="009E3E1D">
        <w:rPr>
          <w:rFonts w:ascii="Times New Roman" w:hAnsi="Times New Roman" w:cs="Times New Roman"/>
          <w:b/>
          <w:bCs/>
        </w:rPr>
        <w:t xml:space="preserve">Faculty Senate </w:t>
      </w:r>
      <w:r w:rsidR="00F016F6">
        <w:rPr>
          <w:rFonts w:ascii="Times New Roman" w:hAnsi="Times New Roman" w:cs="Times New Roman"/>
          <w:b/>
          <w:bCs/>
        </w:rPr>
        <w:t>Meeting Minutes</w:t>
      </w:r>
    </w:p>
    <w:p w14:paraId="58677BBF" w14:textId="35774F21" w:rsidR="00DE6F6C" w:rsidRPr="009E3E1D" w:rsidRDefault="009D1DC0">
      <w:pPr>
        <w:pStyle w:val="Body"/>
        <w:jc w:val="center"/>
        <w:rPr>
          <w:rFonts w:ascii="Times New Roman" w:hAnsi="Times New Roman" w:cs="Times New Roman"/>
        </w:rPr>
      </w:pPr>
      <w:r w:rsidRPr="009E3E1D">
        <w:rPr>
          <w:rFonts w:ascii="Times New Roman" w:hAnsi="Times New Roman" w:cs="Times New Roman"/>
        </w:rPr>
        <w:t xml:space="preserve">Wednesday, </w:t>
      </w:r>
      <w:r w:rsidR="00384BB6" w:rsidRPr="009E3E1D">
        <w:rPr>
          <w:rFonts w:ascii="Times New Roman" w:hAnsi="Times New Roman" w:cs="Times New Roman"/>
        </w:rPr>
        <w:t>September 5</w:t>
      </w:r>
      <w:r w:rsidR="0061654A" w:rsidRPr="009E3E1D">
        <w:rPr>
          <w:rFonts w:ascii="Times New Roman" w:hAnsi="Times New Roman" w:cs="Times New Roman"/>
        </w:rPr>
        <w:t xml:space="preserve">, </w:t>
      </w:r>
      <w:r w:rsidR="00384BB6" w:rsidRPr="009E3E1D">
        <w:rPr>
          <w:rFonts w:ascii="Times New Roman" w:hAnsi="Times New Roman" w:cs="Times New Roman"/>
        </w:rPr>
        <w:t>2018</w:t>
      </w:r>
      <w:r w:rsidRPr="009E3E1D">
        <w:rPr>
          <w:rFonts w:ascii="Times New Roman" w:hAnsi="Times New Roman" w:cs="Times New Roman"/>
        </w:rPr>
        <w:t xml:space="preserve"> at 3:30 p.m.</w:t>
      </w:r>
    </w:p>
    <w:p w14:paraId="15032E4C" w14:textId="77777777" w:rsidR="00DE6F6C" w:rsidRPr="009E3E1D" w:rsidRDefault="009D1DC0">
      <w:pPr>
        <w:pStyle w:val="Body"/>
        <w:jc w:val="center"/>
        <w:rPr>
          <w:rFonts w:ascii="Times New Roman" w:hAnsi="Times New Roman" w:cs="Times New Roman"/>
        </w:rPr>
      </w:pPr>
      <w:r w:rsidRPr="009E3E1D">
        <w:rPr>
          <w:rFonts w:ascii="Times New Roman" w:hAnsi="Times New Roman" w:cs="Times New Roman"/>
        </w:rPr>
        <w:t>213 Chavis University Center</w:t>
      </w:r>
    </w:p>
    <w:p w14:paraId="3613E045" w14:textId="77777777" w:rsidR="00DE6F6C" w:rsidRPr="009E3E1D" w:rsidRDefault="00DE6F6C">
      <w:pPr>
        <w:pStyle w:val="Body"/>
        <w:rPr>
          <w:rFonts w:ascii="Times New Roman" w:eastAsia="Times New Roman" w:hAnsi="Times New Roman" w:cs="Times New Roman"/>
        </w:rPr>
      </w:pPr>
    </w:p>
    <w:p w14:paraId="338F758F" w14:textId="1A0FF37F" w:rsidR="00DE6F6C" w:rsidRPr="009E3E1D" w:rsidRDefault="00094B55">
      <w:pPr>
        <w:pStyle w:val="Body"/>
        <w:rPr>
          <w:rFonts w:ascii="Times New Roman" w:hAnsi="Times New Roman" w:cs="Times New Roman"/>
        </w:rPr>
      </w:pPr>
      <w:r w:rsidRPr="009E3E1D">
        <w:rPr>
          <w:rFonts w:ascii="Times New Roman" w:hAnsi="Times New Roman" w:cs="Times New Roman"/>
          <w:lang w:val="nl-NL"/>
        </w:rPr>
        <w:t>Mtiu Ashraf</w:t>
      </w:r>
      <w:r w:rsidR="009D1DC0" w:rsidRPr="009E3E1D">
        <w:rPr>
          <w:rFonts w:ascii="Times New Roman" w:hAnsi="Times New Roman" w:cs="Times New Roman"/>
          <w:lang w:val="nl-NL"/>
        </w:rPr>
        <w:t>, Chair</w:t>
      </w:r>
    </w:p>
    <w:p w14:paraId="219DB529" w14:textId="28A16B63" w:rsidR="00DE6F6C" w:rsidRPr="009E3E1D" w:rsidRDefault="00094B55">
      <w:pPr>
        <w:pStyle w:val="Body"/>
        <w:rPr>
          <w:rFonts w:ascii="Times New Roman" w:hAnsi="Times New Roman" w:cs="Times New Roman"/>
        </w:rPr>
      </w:pPr>
      <w:r w:rsidRPr="009E3E1D">
        <w:rPr>
          <w:rFonts w:ascii="Times New Roman" w:hAnsi="Times New Roman" w:cs="Times New Roman"/>
        </w:rPr>
        <w:t>Joe West</w:t>
      </w:r>
      <w:r w:rsidR="009D1DC0" w:rsidRPr="009E3E1D">
        <w:rPr>
          <w:rFonts w:ascii="Times New Roman" w:hAnsi="Times New Roman" w:cs="Times New Roman"/>
        </w:rPr>
        <w:t>, Secretary</w:t>
      </w:r>
    </w:p>
    <w:p w14:paraId="3A3BA0F0" w14:textId="77777777" w:rsidR="00DE6F6C" w:rsidRPr="009E3E1D" w:rsidRDefault="00DE6F6C">
      <w:pPr>
        <w:pStyle w:val="Body"/>
        <w:rPr>
          <w:rFonts w:ascii="Times New Roman" w:eastAsia="Times New Roman" w:hAnsi="Times New Roman" w:cs="Times New Roman"/>
        </w:rPr>
      </w:pPr>
    </w:p>
    <w:p w14:paraId="1C99F620" w14:textId="77777777" w:rsidR="00DE6F6C" w:rsidRPr="009E3E1D" w:rsidRDefault="009D1DC0">
      <w:pPr>
        <w:pStyle w:val="Body"/>
        <w:rPr>
          <w:rFonts w:ascii="Times New Roman" w:hAnsi="Times New Roman" w:cs="Times New Roman"/>
        </w:rPr>
      </w:pPr>
      <w:r w:rsidRPr="009E3E1D">
        <w:rPr>
          <w:rFonts w:ascii="Times New Roman" w:hAnsi="Times New Roman" w:cs="Times New Roman"/>
        </w:rPr>
        <w:t>Members of the Senate:</w:t>
      </w:r>
    </w:p>
    <w:tbl>
      <w:tblPr>
        <w:tblW w:w="96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7"/>
        <w:gridCol w:w="2813"/>
        <w:gridCol w:w="3415"/>
      </w:tblGrid>
      <w:tr w:rsidR="00094B55" w:rsidRPr="009E3E1D" w14:paraId="79151B80"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3E26B" w14:textId="7C5C6C69"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To 2019</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216F0" w14:textId="635C22B4"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To 2020</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6B687" w14:textId="73B5AE61" w:rsidR="00094B55" w:rsidRPr="009E3E1D" w:rsidRDefault="00094B55" w:rsidP="00094B55">
            <w:pPr>
              <w:pStyle w:val="Body"/>
              <w:rPr>
                <w:rFonts w:ascii="Times New Roman" w:hAnsi="Times New Roman" w:cs="Times New Roman"/>
                <w:b/>
              </w:rPr>
            </w:pPr>
            <w:r w:rsidRPr="009E3E1D">
              <w:rPr>
                <w:rFonts w:ascii="Times New Roman" w:hAnsi="Times New Roman" w:cs="Times New Roman"/>
                <w:b/>
              </w:rPr>
              <w:t>To 2021</w:t>
            </w:r>
          </w:p>
        </w:tc>
      </w:tr>
      <w:tr w:rsidR="00094B55" w:rsidRPr="009E3E1D" w14:paraId="47E21FDC"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D0220" w14:textId="04E2A4CF"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ART</w:t>
            </w:r>
            <w:r w:rsidRPr="009E3E1D">
              <w:rPr>
                <w:rFonts w:ascii="Times New Roman" w:hAnsi="Times New Roman" w:cs="Times New Roman"/>
              </w:rPr>
              <w:t xml:space="preserve"> Aaron Vandermeer </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74C96" w14:textId="60AC376B"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ART</w:t>
            </w:r>
            <w:r w:rsidRPr="009E3E1D">
              <w:rPr>
                <w:rFonts w:ascii="Times New Roman" w:hAnsi="Times New Roman" w:cs="Times New Roman"/>
              </w:rPr>
              <w:t xml:space="preserve"> Joseph Van Hassel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1CA7E" w14:textId="149952FB" w:rsidR="00094B55" w:rsidRPr="009E3E1D" w:rsidRDefault="00A25269" w:rsidP="00094B55">
            <w:pPr>
              <w:pStyle w:val="Body"/>
              <w:rPr>
                <w:rFonts w:ascii="Times New Roman" w:hAnsi="Times New Roman" w:cs="Times New Roman"/>
              </w:rPr>
            </w:pPr>
            <w:r w:rsidRPr="009E3E1D">
              <w:rPr>
                <w:rFonts w:ascii="Times New Roman" w:hAnsi="Times New Roman" w:cs="Times New Roman"/>
                <w:b/>
              </w:rPr>
              <w:t>ART</w:t>
            </w:r>
            <w:r w:rsidR="00CD3B84" w:rsidRPr="009E3E1D">
              <w:rPr>
                <w:rFonts w:ascii="Times New Roman" w:hAnsi="Times New Roman" w:cs="Times New Roman"/>
              </w:rPr>
              <w:t xml:space="preserve"> Brandon Sanderson</w:t>
            </w:r>
          </w:p>
        </w:tc>
      </w:tr>
      <w:tr w:rsidR="00094B55" w:rsidRPr="009E3E1D" w14:paraId="4AD1E3F1"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D1DD4" w14:textId="79ECB6B6"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EDN</w:t>
            </w:r>
            <w:r w:rsidRPr="009E3E1D">
              <w:rPr>
                <w:rFonts w:ascii="Times New Roman" w:hAnsi="Times New Roman" w:cs="Times New Roman"/>
              </w:rPr>
              <w:t xml:space="preserve"> Heather Dial Sellers</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E1EDD" w14:textId="49D6F084"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EDN</w:t>
            </w:r>
            <w:r w:rsidRPr="009E3E1D">
              <w:rPr>
                <w:rFonts w:ascii="Times New Roman" w:hAnsi="Times New Roman" w:cs="Times New Roman"/>
              </w:rPr>
              <w:t xml:space="preserve"> Joe Sciulli</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2DDC1" w14:textId="40DDEBD1" w:rsidR="00094B55" w:rsidRPr="009E3E1D" w:rsidRDefault="00A25269" w:rsidP="00094B55">
            <w:pPr>
              <w:pStyle w:val="Body"/>
              <w:rPr>
                <w:rFonts w:ascii="Times New Roman" w:hAnsi="Times New Roman" w:cs="Times New Roman"/>
              </w:rPr>
            </w:pPr>
            <w:r w:rsidRPr="009E3E1D">
              <w:rPr>
                <w:rFonts w:ascii="Times New Roman" w:hAnsi="Times New Roman" w:cs="Times New Roman"/>
                <w:b/>
              </w:rPr>
              <w:t>EDN</w:t>
            </w:r>
            <w:r w:rsidR="00CD3B84" w:rsidRPr="009E3E1D">
              <w:rPr>
                <w:rFonts w:ascii="Times New Roman" w:hAnsi="Times New Roman" w:cs="Times New Roman"/>
              </w:rPr>
              <w:t xml:space="preserve"> </w:t>
            </w:r>
            <w:r w:rsidR="00653672" w:rsidRPr="009E3E1D">
              <w:rPr>
                <w:rFonts w:ascii="Times New Roman" w:hAnsi="Times New Roman" w:cs="Times New Roman"/>
              </w:rPr>
              <w:t>David Oxendine</w:t>
            </w:r>
          </w:p>
        </w:tc>
      </w:tr>
      <w:tr w:rsidR="00094B55" w:rsidRPr="009E3E1D" w14:paraId="15B6A9F9"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2828B" w14:textId="1B772A11"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LET</w:t>
            </w:r>
            <w:r w:rsidR="00DD7F9B" w:rsidRPr="009E3E1D">
              <w:rPr>
                <w:rFonts w:ascii="Times New Roman" w:hAnsi="Times New Roman" w:cs="Times New Roman"/>
              </w:rPr>
              <w:t xml:space="preserve"> </w:t>
            </w:r>
            <w:r w:rsidR="00DD7F9B" w:rsidRPr="009E3E1D">
              <w:rPr>
                <w:rFonts w:ascii="Times New Roman" w:hAnsi="Times New Roman" w:cs="Times New Roman"/>
                <w:color w:val="000000" w:themeColor="text1"/>
              </w:rPr>
              <w:t>Robin Snead</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0136" w14:textId="55D5E054"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LET</w:t>
            </w:r>
            <w:r w:rsidRPr="009E3E1D">
              <w:rPr>
                <w:rFonts w:ascii="Times New Roman" w:hAnsi="Times New Roman" w:cs="Times New Roman"/>
              </w:rPr>
              <w:t xml:space="preserve"> Abigail Mann</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6520D" w14:textId="4571791B" w:rsidR="00094B55" w:rsidRPr="009E3E1D" w:rsidRDefault="00174916" w:rsidP="00094B55">
            <w:pPr>
              <w:pStyle w:val="Body"/>
              <w:rPr>
                <w:rFonts w:ascii="Times New Roman" w:hAnsi="Times New Roman" w:cs="Times New Roman"/>
                <w:b/>
              </w:rPr>
            </w:pPr>
            <w:r w:rsidRPr="009E3E1D">
              <w:rPr>
                <w:rFonts w:ascii="Times New Roman" w:hAnsi="Times New Roman" w:cs="Times New Roman"/>
                <w:b/>
              </w:rPr>
              <w:t>LET</w:t>
            </w:r>
            <w:r w:rsidRPr="009E3E1D">
              <w:rPr>
                <w:rFonts w:ascii="Times New Roman" w:hAnsi="Times New Roman" w:cs="Times New Roman"/>
              </w:rPr>
              <w:t xml:space="preserve"> Ginny Garnett</w:t>
            </w:r>
          </w:p>
        </w:tc>
      </w:tr>
      <w:tr w:rsidR="00094B55" w:rsidRPr="009E3E1D" w14:paraId="1FB30ED5"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627E" w14:textId="2D9E6D74"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NSM</w:t>
            </w:r>
            <w:r w:rsidRPr="009E3E1D">
              <w:rPr>
                <w:rFonts w:ascii="Times New Roman" w:hAnsi="Times New Roman" w:cs="Times New Roman"/>
              </w:rPr>
              <w:t xml:space="preserve"> Sally Vallabha</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6359E" w14:textId="090BD155"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NSM</w:t>
            </w:r>
            <w:r w:rsidRPr="009E3E1D">
              <w:rPr>
                <w:rFonts w:ascii="Times New Roman" w:hAnsi="Times New Roman" w:cs="Times New Roman"/>
              </w:rPr>
              <w:t xml:space="preserve"> Nathan Phillippi</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D0EF" w14:textId="65B62C89" w:rsidR="00094B55" w:rsidRPr="009E3E1D" w:rsidRDefault="00A25269" w:rsidP="00094B55">
            <w:pPr>
              <w:pStyle w:val="Body"/>
              <w:rPr>
                <w:rFonts w:ascii="Times New Roman" w:hAnsi="Times New Roman" w:cs="Times New Roman"/>
              </w:rPr>
            </w:pPr>
            <w:r w:rsidRPr="009E3E1D">
              <w:rPr>
                <w:rFonts w:ascii="Times New Roman" w:hAnsi="Times New Roman" w:cs="Times New Roman"/>
                <w:b/>
              </w:rPr>
              <w:t>NSM</w:t>
            </w:r>
            <w:r w:rsidR="00CD3B84" w:rsidRPr="009E3E1D">
              <w:rPr>
                <w:rFonts w:ascii="Times New Roman" w:hAnsi="Times New Roman" w:cs="Times New Roman"/>
              </w:rPr>
              <w:t xml:space="preserve"> </w:t>
            </w:r>
            <w:r w:rsidR="00653672" w:rsidRPr="009E3E1D">
              <w:rPr>
                <w:rFonts w:ascii="Times New Roman" w:hAnsi="Times New Roman" w:cs="Times New Roman"/>
              </w:rPr>
              <w:t>Conner Sandefur</w:t>
            </w:r>
          </w:p>
        </w:tc>
      </w:tr>
      <w:tr w:rsidR="00094B55" w:rsidRPr="009E3E1D" w14:paraId="12F572A1"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CC916" w14:textId="0A3470BC"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SBS</w:t>
            </w:r>
            <w:r w:rsidRPr="009E3E1D">
              <w:rPr>
                <w:rFonts w:ascii="Times New Roman" w:hAnsi="Times New Roman" w:cs="Times New Roman"/>
              </w:rPr>
              <w:t xml:space="preserve"> Mitu Ashraf</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B2451" w14:textId="256A630D"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SBS</w:t>
            </w:r>
            <w:r w:rsidRPr="009E3E1D">
              <w:rPr>
                <w:rFonts w:ascii="Times New Roman" w:hAnsi="Times New Roman" w:cs="Times New Roman"/>
              </w:rPr>
              <w:t xml:space="preserve"> Michael Spivey</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CEA4D" w14:textId="0552F9AB" w:rsidR="00094B55" w:rsidRPr="009E3E1D" w:rsidRDefault="00A25269" w:rsidP="00094B55">
            <w:pPr>
              <w:pStyle w:val="Body"/>
              <w:rPr>
                <w:rFonts w:ascii="Times New Roman" w:hAnsi="Times New Roman" w:cs="Times New Roman"/>
                <w:b/>
              </w:rPr>
            </w:pPr>
            <w:r w:rsidRPr="009E3E1D">
              <w:rPr>
                <w:rFonts w:ascii="Times New Roman" w:hAnsi="Times New Roman" w:cs="Times New Roman"/>
                <w:b/>
              </w:rPr>
              <w:t>SBS</w:t>
            </w:r>
            <w:r w:rsidRPr="009E3E1D">
              <w:rPr>
                <w:rFonts w:ascii="Times New Roman" w:hAnsi="Times New Roman" w:cs="Times New Roman"/>
              </w:rPr>
              <w:t xml:space="preserve"> Jack Spillan</w:t>
            </w:r>
          </w:p>
        </w:tc>
      </w:tr>
      <w:tr w:rsidR="00094B55" w:rsidRPr="009E3E1D" w14:paraId="6612F99B"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B381E" w14:textId="52D71DAA"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Polina Chemishanova</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4C87E" w14:textId="07C7F7EB" w:rsidR="00094B55" w:rsidRPr="009E3E1D" w:rsidRDefault="00094B55" w:rsidP="00B327F3">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w:t>
            </w:r>
            <w:r w:rsidR="00B327F3" w:rsidRPr="009E3E1D">
              <w:rPr>
                <w:rFonts w:ascii="Times New Roman" w:hAnsi="Times New Roman" w:cs="Times New Roman"/>
                <w:color w:val="000000" w:themeColor="text1"/>
              </w:rPr>
              <w:t>Melissa Schuab</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C4B56" w14:textId="47E65395" w:rsidR="00094B55" w:rsidRPr="009E3E1D" w:rsidRDefault="00174916" w:rsidP="00A25269">
            <w:pPr>
              <w:pStyle w:val="Body"/>
              <w:rPr>
                <w:rFonts w:ascii="Times New Roman" w:hAnsi="Times New Roman" w:cs="Times New Roman"/>
              </w:rPr>
            </w:pPr>
            <w:r w:rsidRPr="009E3E1D">
              <w:rPr>
                <w:rFonts w:ascii="Times New Roman" w:hAnsi="Times New Roman" w:cs="Times New Roman"/>
                <w:b/>
              </w:rPr>
              <w:t>At-Large</w:t>
            </w:r>
            <w:r w:rsidRPr="009E3E1D">
              <w:rPr>
                <w:rFonts w:ascii="Times New Roman" w:hAnsi="Times New Roman" w:cs="Times New Roman"/>
              </w:rPr>
              <w:t xml:space="preserve"> </w:t>
            </w:r>
            <w:r w:rsidR="00B327F3" w:rsidRPr="009E3E1D">
              <w:rPr>
                <w:rFonts w:ascii="Times New Roman" w:hAnsi="Times New Roman" w:cs="Times New Roman"/>
              </w:rPr>
              <w:t>Cherry Beasley</w:t>
            </w:r>
          </w:p>
        </w:tc>
      </w:tr>
      <w:tr w:rsidR="00094B55" w:rsidRPr="009E3E1D" w14:paraId="43A4D721"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EA793" w14:textId="26881C8D" w:rsidR="00094B55" w:rsidRPr="009E3E1D" w:rsidRDefault="00094B55" w:rsidP="00CD3B84">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w:t>
            </w:r>
            <w:r w:rsidR="00CD3B84" w:rsidRPr="009E3E1D">
              <w:rPr>
                <w:rFonts w:ascii="Times New Roman" w:hAnsi="Times New Roman" w:cs="Times New Roman"/>
                <w:color w:val="000000" w:themeColor="text1"/>
              </w:rPr>
              <w:t>Renee Lamphere</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F53F8" w14:textId="68107803"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Ottis Murray</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53951" w14:textId="0B786A88" w:rsidR="00094B55" w:rsidRPr="009E3E1D" w:rsidRDefault="00174916" w:rsidP="00B327F3">
            <w:pPr>
              <w:pStyle w:val="Body"/>
              <w:rPr>
                <w:rFonts w:ascii="Times New Roman" w:hAnsi="Times New Roman" w:cs="Times New Roman"/>
              </w:rPr>
            </w:pPr>
            <w:r w:rsidRPr="009E3E1D">
              <w:rPr>
                <w:rFonts w:ascii="Times New Roman" w:hAnsi="Times New Roman" w:cs="Times New Roman"/>
                <w:b/>
              </w:rPr>
              <w:t>At-Large</w:t>
            </w:r>
            <w:r w:rsidRPr="009E3E1D">
              <w:rPr>
                <w:rFonts w:ascii="Times New Roman" w:hAnsi="Times New Roman" w:cs="Times New Roman"/>
              </w:rPr>
              <w:t xml:space="preserve"> </w:t>
            </w:r>
            <w:r w:rsidR="00B327F3" w:rsidRPr="009E3E1D">
              <w:rPr>
                <w:rFonts w:ascii="Times New Roman" w:hAnsi="Times New Roman" w:cs="Times New Roman"/>
                <w:color w:val="000000" w:themeColor="text1"/>
              </w:rPr>
              <w:t>Susan Edkins</w:t>
            </w:r>
          </w:p>
        </w:tc>
      </w:tr>
      <w:tr w:rsidR="00094B55" w:rsidRPr="009E3E1D" w14:paraId="286D6DF7" w14:textId="77777777" w:rsidTr="0033535D">
        <w:trPr>
          <w:trHeight w:val="300"/>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DECD3" w14:textId="1EE311C3"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John Parnell</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31A57" w14:textId="5AD8F5DD" w:rsidR="00094B55" w:rsidRPr="009E3E1D" w:rsidRDefault="00094B55" w:rsidP="00094B55">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Joe West</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66495" w14:textId="59B78866" w:rsidR="00094B55" w:rsidRPr="009E3E1D" w:rsidRDefault="007B68B7" w:rsidP="00B327F3">
            <w:pPr>
              <w:pStyle w:val="Body"/>
              <w:rPr>
                <w:rFonts w:ascii="Times New Roman" w:hAnsi="Times New Roman" w:cs="Times New Roman"/>
                <w:b/>
              </w:rPr>
            </w:pPr>
            <w:r w:rsidRPr="009E3E1D">
              <w:rPr>
                <w:rFonts w:ascii="Times New Roman" w:hAnsi="Times New Roman" w:cs="Times New Roman"/>
                <w:b/>
              </w:rPr>
              <w:t>At-Large</w:t>
            </w:r>
            <w:r w:rsidRPr="009E3E1D">
              <w:rPr>
                <w:rFonts w:ascii="Times New Roman" w:hAnsi="Times New Roman" w:cs="Times New Roman"/>
              </w:rPr>
              <w:t xml:space="preserve"> </w:t>
            </w:r>
            <w:r w:rsidR="00B327F3" w:rsidRPr="009E3E1D">
              <w:rPr>
                <w:rFonts w:ascii="Times New Roman" w:hAnsi="Times New Roman" w:cs="Times New Roman"/>
                <w:color w:val="000000" w:themeColor="text1"/>
              </w:rPr>
              <w:t>David Young</w:t>
            </w:r>
          </w:p>
        </w:tc>
      </w:tr>
      <w:tr w:rsidR="00094B55" w:rsidRPr="009E3E1D" w14:paraId="7CAADF4D" w14:textId="77777777">
        <w:trPr>
          <w:trHeight w:val="600"/>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05B4D" w14:textId="77777777" w:rsidR="00094B55" w:rsidRPr="009E3E1D" w:rsidRDefault="00094B55" w:rsidP="00094B55">
            <w:pPr>
              <w:pStyle w:val="Body"/>
              <w:jc w:val="center"/>
              <w:rPr>
                <w:rFonts w:ascii="Times New Roman" w:eastAsia="Times New Roman" w:hAnsi="Times New Roman" w:cs="Times New Roman"/>
              </w:rPr>
            </w:pPr>
            <w:r w:rsidRPr="009E3E1D">
              <w:rPr>
                <w:rFonts w:ascii="Times New Roman" w:hAnsi="Times New Roman" w:cs="Times New Roman"/>
                <w:b/>
                <w:bCs/>
              </w:rPr>
              <w:t>Chancellor</w:t>
            </w:r>
            <w:r w:rsidRPr="009E3E1D">
              <w:rPr>
                <w:rFonts w:ascii="Times New Roman" w:hAnsi="Times New Roman" w:cs="Times New Roman"/>
              </w:rPr>
              <w:t xml:space="preserve"> Robin G. Cummings</w:t>
            </w:r>
          </w:p>
          <w:p w14:paraId="395B3FC9" w14:textId="15370F8E" w:rsidR="00094B55" w:rsidRPr="009E3E1D" w:rsidRDefault="00094B55" w:rsidP="00094B55">
            <w:pPr>
              <w:pStyle w:val="Body"/>
              <w:jc w:val="center"/>
              <w:rPr>
                <w:rFonts w:ascii="Times New Roman" w:hAnsi="Times New Roman" w:cs="Times New Roman"/>
              </w:rPr>
            </w:pPr>
            <w:r w:rsidRPr="009E3E1D">
              <w:rPr>
                <w:rFonts w:ascii="Times New Roman" w:hAnsi="Times New Roman" w:cs="Times New Roman"/>
                <w:b/>
                <w:bCs/>
              </w:rPr>
              <w:t>Provost and Vice Chancellor for Academic Affairs</w:t>
            </w:r>
            <w:r w:rsidRPr="009E3E1D">
              <w:rPr>
                <w:rFonts w:ascii="Times New Roman" w:hAnsi="Times New Roman" w:cs="Times New Roman"/>
              </w:rPr>
              <w:t xml:space="preserve"> David Ward</w:t>
            </w:r>
          </w:p>
        </w:tc>
      </w:tr>
    </w:tbl>
    <w:p w14:paraId="424592A5" w14:textId="77777777" w:rsidR="00DE6F6C" w:rsidRPr="009E3E1D" w:rsidRDefault="00DE6F6C">
      <w:pPr>
        <w:pStyle w:val="Body"/>
        <w:widowControl w:val="0"/>
        <w:rPr>
          <w:rFonts w:ascii="Times New Roman" w:hAnsi="Times New Roman" w:cs="Times New Roman"/>
        </w:rPr>
      </w:pPr>
    </w:p>
    <w:p w14:paraId="19159634" w14:textId="5D2F4FA1" w:rsidR="0091006E" w:rsidRDefault="0091006E">
      <w:pPr>
        <w:pStyle w:val="Body"/>
        <w:rPr>
          <w:rFonts w:ascii="Times New Roman" w:eastAsia="Times New Roman" w:hAnsi="Times New Roman" w:cs="Times New Roman"/>
        </w:rPr>
      </w:pPr>
      <w:r>
        <w:rPr>
          <w:rFonts w:ascii="Times New Roman" w:eastAsia="Times New Roman" w:hAnsi="Times New Roman" w:cs="Times New Roman"/>
          <w:b/>
        </w:rPr>
        <w:t>Members Present</w:t>
      </w:r>
      <w:r w:rsidR="002F0748">
        <w:rPr>
          <w:rFonts w:ascii="Times New Roman" w:eastAsia="Times New Roman" w:hAnsi="Times New Roman" w:cs="Times New Roman"/>
          <w:b/>
        </w:rPr>
        <w:t xml:space="preserve"> </w:t>
      </w:r>
      <w:r w:rsidR="002F0748">
        <w:rPr>
          <w:rFonts w:ascii="Times New Roman" w:eastAsia="Times New Roman" w:hAnsi="Times New Roman" w:cs="Times New Roman"/>
        </w:rPr>
        <w:t>(Absent)</w:t>
      </w:r>
      <w:r>
        <w:rPr>
          <w:rFonts w:ascii="Times New Roman" w:eastAsia="Times New Roman" w:hAnsi="Times New Roman" w:cs="Times New Roman"/>
          <w:b/>
        </w:rPr>
        <w:t>:</w:t>
      </w:r>
      <w:r>
        <w:rPr>
          <w:rFonts w:ascii="Times New Roman" w:eastAsia="Times New Roman" w:hAnsi="Times New Roman" w:cs="Times New Roman"/>
        </w:rPr>
        <w:t xml:space="preserve"> </w:t>
      </w:r>
      <w:r w:rsidRPr="00884BBD">
        <w:rPr>
          <w:rFonts w:ascii="Times New Roman" w:eastAsia="Times New Roman" w:hAnsi="Times New Roman" w:cs="Times New Roman"/>
          <w:b/>
        </w:rPr>
        <w:t>Mitu Ashraf, Joe West, Aaron Vandermeer,</w:t>
      </w:r>
      <w:r>
        <w:rPr>
          <w:rFonts w:ascii="Times New Roman" w:eastAsia="Times New Roman" w:hAnsi="Times New Roman" w:cs="Times New Roman"/>
        </w:rPr>
        <w:t xml:space="preserve"> </w:t>
      </w:r>
      <w:r w:rsidRPr="002F0748">
        <w:rPr>
          <w:rFonts w:ascii="Times New Roman" w:eastAsia="Times New Roman" w:hAnsi="Times New Roman" w:cs="Times New Roman"/>
          <w:b/>
        </w:rPr>
        <w:t>Heather Dial Sellers</w:t>
      </w:r>
      <w:r>
        <w:rPr>
          <w:rFonts w:ascii="Times New Roman" w:eastAsia="Times New Roman" w:hAnsi="Times New Roman" w:cs="Times New Roman"/>
        </w:rPr>
        <w:t xml:space="preserve">, </w:t>
      </w:r>
      <w:r w:rsidRPr="002F0748">
        <w:rPr>
          <w:rFonts w:ascii="Times New Roman" w:eastAsia="Times New Roman" w:hAnsi="Times New Roman" w:cs="Times New Roman"/>
          <w:b/>
        </w:rPr>
        <w:t>Robin Snead</w:t>
      </w:r>
      <w:r>
        <w:rPr>
          <w:rFonts w:ascii="Times New Roman" w:eastAsia="Times New Roman" w:hAnsi="Times New Roman" w:cs="Times New Roman"/>
        </w:rPr>
        <w:t xml:space="preserve">, </w:t>
      </w:r>
      <w:r w:rsidRPr="00884BBD">
        <w:rPr>
          <w:rFonts w:ascii="Times New Roman" w:eastAsia="Times New Roman" w:hAnsi="Times New Roman" w:cs="Times New Roman"/>
          <w:b/>
        </w:rPr>
        <w:t>Sally Vallabha</w:t>
      </w:r>
      <w:r>
        <w:rPr>
          <w:rFonts w:ascii="Times New Roman" w:eastAsia="Times New Roman" w:hAnsi="Times New Roman" w:cs="Times New Roman"/>
        </w:rPr>
        <w:t xml:space="preserve">, </w:t>
      </w:r>
      <w:r w:rsidRPr="002F0748">
        <w:rPr>
          <w:rFonts w:ascii="Times New Roman" w:eastAsia="Times New Roman" w:hAnsi="Times New Roman" w:cs="Times New Roman"/>
          <w:b/>
        </w:rPr>
        <w:t>Polina Chemishanova</w:t>
      </w:r>
      <w:r>
        <w:rPr>
          <w:rFonts w:ascii="Times New Roman" w:eastAsia="Times New Roman" w:hAnsi="Times New Roman" w:cs="Times New Roman"/>
        </w:rPr>
        <w:t xml:space="preserve">, </w:t>
      </w:r>
      <w:r w:rsidRPr="002F0748">
        <w:rPr>
          <w:rFonts w:ascii="Times New Roman" w:eastAsia="Times New Roman" w:hAnsi="Times New Roman" w:cs="Times New Roman"/>
          <w:b/>
        </w:rPr>
        <w:t>Renee Lamphere, John</w:t>
      </w:r>
      <w:r w:rsidR="00171CEA" w:rsidRPr="002F0748">
        <w:rPr>
          <w:rFonts w:ascii="Times New Roman" w:eastAsia="Times New Roman" w:hAnsi="Times New Roman" w:cs="Times New Roman"/>
          <w:b/>
        </w:rPr>
        <w:t xml:space="preserve"> Parnall</w:t>
      </w:r>
      <w:r w:rsidR="00171CEA">
        <w:rPr>
          <w:rFonts w:ascii="Times New Roman" w:eastAsia="Times New Roman" w:hAnsi="Times New Roman" w:cs="Times New Roman"/>
        </w:rPr>
        <w:t xml:space="preserve">, </w:t>
      </w:r>
      <w:r w:rsidR="00171CEA" w:rsidRPr="002F0748">
        <w:rPr>
          <w:rFonts w:ascii="Times New Roman" w:eastAsia="Times New Roman" w:hAnsi="Times New Roman" w:cs="Times New Roman"/>
          <w:b/>
        </w:rPr>
        <w:t>Joseph Van Hassel</w:t>
      </w:r>
      <w:r w:rsidRPr="002F0748">
        <w:rPr>
          <w:rFonts w:ascii="Times New Roman" w:eastAsia="Times New Roman" w:hAnsi="Times New Roman" w:cs="Times New Roman"/>
          <w:b/>
        </w:rPr>
        <w:t>,</w:t>
      </w:r>
      <w:r>
        <w:rPr>
          <w:rFonts w:ascii="Times New Roman" w:eastAsia="Times New Roman" w:hAnsi="Times New Roman" w:cs="Times New Roman"/>
        </w:rPr>
        <w:t xml:space="preserve"> </w:t>
      </w:r>
      <w:r w:rsidRPr="002F0748">
        <w:rPr>
          <w:rFonts w:ascii="Times New Roman" w:eastAsia="Times New Roman" w:hAnsi="Times New Roman" w:cs="Times New Roman"/>
          <w:b/>
        </w:rPr>
        <w:t>Abigail Mann</w:t>
      </w:r>
      <w:r>
        <w:rPr>
          <w:rFonts w:ascii="Times New Roman" w:eastAsia="Times New Roman" w:hAnsi="Times New Roman" w:cs="Times New Roman"/>
        </w:rPr>
        <w:t xml:space="preserve">, </w:t>
      </w:r>
      <w:r w:rsidRPr="00884BBD">
        <w:rPr>
          <w:rFonts w:ascii="Times New Roman" w:eastAsia="Times New Roman" w:hAnsi="Times New Roman" w:cs="Times New Roman"/>
          <w:b/>
        </w:rPr>
        <w:t>Nathan Phillippi</w:t>
      </w:r>
      <w:r>
        <w:rPr>
          <w:rFonts w:ascii="Times New Roman" w:eastAsia="Times New Roman" w:hAnsi="Times New Roman" w:cs="Times New Roman"/>
        </w:rPr>
        <w:t xml:space="preserve">, </w:t>
      </w:r>
      <w:r w:rsidRPr="00884BBD">
        <w:rPr>
          <w:rFonts w:ascii="Times New Roman" w:eastAsia="Times New Roman" w:hAnsi="Times New Roman" w:cs="Times New Roman"/>
          <w:b/>
        </w:rPr>
        <w:t>Michael Spivey</w:t>
      </w:r>
      <w:r>
        <w:rPr>
          <w:rFonts w:ascii="Times New Roman" w:eastAsia="Times New Roman" w:hAnsi="Times New Roman" w:cs="Times New Roman"/>
        </w:rPr>
        <w:t xml:space="preserve">, </w:t>
      </w:r>
      <w:r w:rsidRPr="002F0748">
        <w:rPr>
          <w:rFonts w:ascii="Times New Roman" w:eastAsia="Times New Roman" w:hAnsi="Times New Roman" w:cs="Times New Roman"/>
          <w:b/>
        </w:rPr>
        <w:t>Melissa Schaub,</w:t>
      </w:r>
      <w:r>
        <w:rPr>
          <w:rFonts w:ascii="Times New Roman" w:eastAsia="Times New Roman" w:hAnsi="Times New Roman" w:cs="Times New Roman"/>
        </w:rPr>
        <w:t xml:space="preserve"> </w:t>
      </w:r>
      <w:r w:rsidRPr="00884BBD">
        <w:rPr>
          <w:rFonts w:ascii="Times New Roman" w:eastAsia="Times New Roman" w:hAnsi="Times New Roman" w:cs="Times New Roman"/>
          <w:b/>
        </w:rPr>
        <w:t>Ottis Murray, Brandon Sanderson</w:t>
      </w:r>
      <w:r>
        <w:rPr>
          <w:rFonts w:ascii="Times New Roman" w:eastAsia="Times New Roman" w:hAnsi="Times New Roman" w:cs="Times New Roman"/>
        </w:rPr>
        <w:t xml:space="preserve">, </w:t>
      </w:r>
      <w:r w:rsidRPr="002F0748">
        <w:rPr>
          <w:rFonts w:ascii="Times New Roman" w:eastAsia="Times New Roman" w:hAnsi="Times New Roman" w:cs="Times New Roman"/>
          <w:b/>
        </w:rPr>
        <w:t>David Oxendine</w:t>
      </w:r>
      <w:r>
        <w:rPr>
          <w:rFonts w:ascii="Times New Roman" w:eastAsia="Times New Roman" w:hAnsi="Times New Roman" w:cs="Times New Roman"/>
        </w:rPr>
        <w:t xml:space="preserve">, </w:t>
      </w:r>
      <w:r w:rsidRPr="002F0748">
        <w:rPr>
          <w:rFonts w:ascii="Times New Roman" w:eastAsia="Times New Roman" w:hAnsi="Times New Roman" w:cs="Times New Roman"/>
          <w:b/>
        </w:rPr>
        <w:t>Ginny Garnett</w:t>
      </w:r>
      <w:r>
        <w:rPr>
          <w:rFonts w:ascii="Times New Roman" w:eastAsia="Times New Roman" w:hAnsi="Times New Roman" w:cs="Times New Roman"/>
        </w:rPr>
        <w:t xml:space="preserve">, </w:t>
      </w:r>
      <w:r w:rsidRPr="00A64EA1">
        <w:rPr>
          <w:rFonts w:ascii="Times New Roman" w:eastAsia="Times New Roman" w:hAnsi="Times New Roman" w:cs="Times New Roman"/>
          <w:b/>
        </w:rPr>
        <w:t xml:space="preserve">Conner Sandefur, </w:t>
      </w:r>
      <w:r w:rsidRPr="002F0748">
        <w:rPr>
          <w:rFonts w:ascii="Times New Roman" w:eastAsia="Times New Roman" w:hAnsi="Times New Roman" w:cs="Times New Roman"/>
          <w:b/>
        </w:rPr>
        <w:t>Jack Spillan</w:t>
      </w:r>
      <w:r>
        <w:rPr>
          <w:rFonts w:ascii="Times New Roman" w:eastAsia="Times New Roman" w:hAnsi="Times New Roman" w:cs="Times New Roman"/>
        </w:rPr>
        <w:t xml:space="preserve">, </w:t>
      </w:r>
      <w:r w:rsidRPr="002F0748">
        <w:rPr>
          <w:rFonts w:ascii="Times New Roman" w:eastAsia="Times New Roman" w:hAnsi="Times New Roman" w:cs="Times New Roman"/>
          <w:b/>
        </w:rPr>
        <w:t>Cherry Beasley</w:t>
      </w:r>
      <w:r>
        <w:rPr>
          <w:rFonts w:ascii="Times New Roman" w:eastAsia="Times New Roman" w:hAnsi="Times New Roman" w:cs="Times New Roman"/>
        </w:rPr>
        <w:t xml:space="preserve">, </w:t>
      </w:r>
      <w:r w:rsidRPr="002F0748">
        <w:rPr>
          <w:rFonts w:ascii="Times New Roman" w:eastAsia="Times New Roman" w:hAnsi="Times New Roman" w:cs="Times New Roman"/>
          <w:b/>
        </w:rPr>
        <w:t>Susan E</w:t>
      </w:r>
      <w:r w:rsidR="00171CEA" w:rsidRPr="002F0748">
        <w:rPr>
          <w:rFonts w:ascii="Times New Roman" w:eastAsia="Times New Roman" w:hAnsi="Times New Roman" w:cs="Times New Roman"/>
          <w:b/>
        </w:rPr>
        <w:t>dkins,</w:t>
      </w:r>
      <w:r w:rsidR="002F0748" w:rsidRPr="002F0748">
        <w:rPr>
          <w:rFonts w:ascii="Times New Roman" w:eastAsia="Times New Roman" w:hAnsi="Times New Roman" w:cs="Times New Roman"/>
        </w:rPr>
        <w:t xml:space="preserve"> </w:t>
      </w:r>
      <w:r w:rsidR="002F0748">
        <w:rPr>
          <w:rFonts w:ascii="Times New Roman" w:eastAsia="Times New Roman" w:hAnsi="Times New Roman" w:cs="Times New Roman"/>
        </w:rPr>
        <w:t xml:space="preserve">Joe Sciulli, </w:t>
      </w:r>
      <w:r w:rsidR="00171CEA" w:rsidRPr="002F0748">
        <w:rPr>
          <w:rFonts w:ascii="Times New Roman" w:eastAsia="Times New Roman" w:hAnsi="Times New Roman" w:cs="Times New Roman"/>
          <w:b/>
        </w:rPr>
        <w:t>David Young</w:t>
      </w:r>
      <w:r w:rsidR="00171CEA">
        <w:rPr>
          <w:rFonts w:ascii="Times New Roman" w:eastAsia="Times New Roman" w:hAnsi="Times New Roman" w:cs="Times New Roman"/>
        </w:rPr>
        <w:t xml:space="preserve">, </w:t>
      </w:r>
      <w:r w:rsidR="00171CEA" w:rsidRPr="002F0748">
        <w:rPr>
          <w:rFonts w:ascii="Times New Roman" w:eastAsia="Times New Roman" w:hAnsi="Times New Roman" w:cs="Times New Roman"/>
          <w:b/>
        </w:rPr>
        <w:t>Robin Cummings</w:t>
      </w:r>
      <w:r w:rsidR="0076633A">
        <w:rPr>
          <w:rFonts w:ascii="Times New Roman" w:eastAsia="Times New Roman" w:hAnsi="Times New Roman" w:cs="Times New Roman"/>
        </w:rPr>
        <w:t>, David Ward.</w:t>
      </w:r>
    </w:p>
    <w:p w14:paraId="4316CFD1" w14:textId="77777777" w:rsidR="0076633A" w:rsidRDefault="0076633A">
      <w:pPr>
        <w:pStyle w:val="Body"/>
        <w:rPr>
          <w:rFonts w:ascii="Times New Roman" w:eastAsia="Times New Roman" w:hAnsi="Times New Roman" w:cs="Times New Roman"/>
        </w:rPr>
      </w:pPr>
    </w:p>
    <w:p w14:paraId="7B0EB0FF" w14:textId="1ECAD650" w:rsidR="0076633A" w:rsidRPr="0076633A" w:rsidRDefault="0076633A">
      <w:pPr>
        <w:pStyle w:val="Body"/>
        <w:rPr>
          <w:rFonts w:ascii="Times New Roman" w:eastAsia="Times New Roman" w:hAnsi="Times New Roman" w:cs="Times New Roman"/>
        </w:rPr>
      </w:pPr>
      <w:r>
        <w:rPr>
          <w:rFonts w:ascii="Times New Roman" w:eastAsia="Times New Roman" w:hAnsi="Times New Roman" w:cs="Times New Roman"/>
          <w:b/>
        </w:rPr>
        <w:t xml:space="preserve">Guests: </w:t>
      </w:r>
      <w:r>
        <w:rPr>
          <w:rFonts w:ascii="Times New Roman" w:eastAsia="Times New Roman" w:hAnsi="Times New Roman" w:cs="Times New Roman"/>
        </w:rPr>
        <w:t xml:space="preserve">Scott Billingsly, </w:t>
      </w:r>
      <w:r w:rsidR="006D012C">
        <w:rPr>
          <w:rFonts w:ascii="Times New Roman" w:eastAsia="Times New Roman" w:hAnsi="Times New Roman" w:cs="Times New Roman"/>
        </w:rPr>
        <w:t>Irene Aiken, Elizabeth Normandy</w:t>
      </w:r>
    </w:p>
    <w:p w14:paraId="0A150B30" w14:textId="77777777" w:rsidR="0091006E" w:rsidRDefault="0091006E">
      <w:pPr>
        <w:pStyle w:val="Body"/>
        <w:rPr>
          <w:rFonts w:ascii="Times New Roman" w:eastAsia="Times New Roman" w:hAnsi="Times New Roman" w:cs="Times New Roman"/>
        </w:rPr>
      </w:pPr>
    </w:p>
    <w:p w14:paraId="645AE4F6" w14:textId="77777777" w:rsidR="0091006E" w:rsidRPr="0091006E" w:rsidRDefault="0091006E">
      <w:pPr>
        <w:pStyle w:val="Body"/>
        <w:rPr>
          <w:rFonts w:ascii="Times New Roman" w:eastAsia="Times New Roman" w:hAnsi="Times New Roman" w:cs="Times New Roman"/>
        </w:rPr>
      </w:pPr>
    </w:p>
    <w:p w14:paraId="5F51D039" w14:textId="77777777" w:rsidR="00DE6F6C" w:rsidRPr="009E3E1D" w:rsidRDefault="009D1DC0">
      <w:pPr>
        <w:pStyle w:val="Body"/>
        <w:jc w:val="center"/>
        <w:rPr>
          <w:rFonts w:ascii="Times New Roman" w:hAnsi="Times New Roman" w:cs="Times New Roman"/>
          <w:b/>
          <w:bCs/>
        </w:rPr>
      </w:pPr>
      <w:r w:rsidRPr="009E3E1D">
        <w:rPr>
          <w:rFonts w:ascii="Times New Roman" w:hAnsi="Times New Roman" w:cs="Times New Roman"/>
          <w:b/>
          <w:bCs/>
        </w:rPr>
        <w:t>Order of Business</w:t>
      </w:r>
    </w:p>
    <w:p w14:paraId="60AE0448" w14:textId="77777777" w:rsidR="00DE6F6C" w:rsidRPr="009E3E1D" w:rsidRDefault="00DE6F6C">
      <w:pPr>
        <w:pStyle w:val="Body"/>
        <w:rPr>
          <w:rFonts w:ascii="Times New Roman" w:eastAsia="Times New Roman" w:hAnsi="Times New Roman" w:cs="Times New Roman"/>
        </w:rPr>
      </w:pPr>
    </w:p>
    <w:p w14:paraId="0EE72C61" w14:textId="4E79B34B" w:rsidR="00DE6F6C" w:rsidRPr="00163170" w:rsidRDefault="009D1DC0" w:rsidP="00A042F2">
      <w:pPr>
        <w:pStyle w:val="Body"/>
        <w:numPr>
          <w:ilvl w:val="0"/>
          <w:numId w:val="25"/>
        </w:numPr>
        <w:tabs>
          <w:tab w:val="left" w:pos="360"/>
          <w:tab w:val="left" w:pos="900"/>
        </w:tabs>
        <w:rPr>
          <w:rFonts w:ascii="Times New Roman" w:hAnsi="Times New Roman" w:cs="Times New Roman"/>
          <w:b/>
          <w:bCs/>
        </w:rPr>
      </w:pPr>
      <w:r w:rsidRPr="009E3E1D">
        <w:rPr>
          <w:rFonts w:ascii="Times New Roman" w:hAnsi="Times New Roman" w:cs="Times New Roman"/>
          <w:b/>
          <w:bCs/>
        </w:rPr>
        <w:t>Roll Call</w:t>
      </w:r>
      <w:r w:rsidR="00163170">
        <w:rPr>
          <w:rFonts w:ascii="Times New Roman" w:hAnsi="Times New Roman" w:cs="Times New Roman"/>
          <w:b/>
          <w:bCs/>
        </w:rPr>
        <w:t xml:space="preserve"> </w:t>
      </w:r>
      <w:r w:rsidR="00163170">
        <w:rPr>
          <w:rFonts w:ascii="Times New Roman" w:hAnsi="Times New Roman" w:cs="Times New Roman"/>
          <w:bCs/>
        </w:rPr>
        <w:t>– The meeting was called to order at 1530</w:t>
      </w:r>
    </w:p>
    <w:p w14:paraId="24F7B8CF" w14:textId="77777777" w:rsidR="00163170" w:rsidRPr="009E3E1D" w:rsidRDefault="00163170" w:rsidP="00163170">
      <w:pPr>
        <w:pStyle w:val="Body"/>
        <w:tabs>
          <w:tab w:val="left" w:pos="360"/>
          <w:tab w:val="left" w:pos="900"/>
        </w:tabs>
        <w:rPr>
          <w:rFonts w:ascii="Times New Roman" w:hAnsi="Times New Roman" w:cs="Times New Roman"/>
          <w:b/>
          <w:bCs/>
        </w:rPr>
      </w:pPr>
    </w:p>
    <w:p w14:paraId="559E4022" w14:textId="5FF5FFAF" w:rsidR="00DE6F6C" w:rsidRDefault="009D1DC0" w:rsidP="00A042F2">
      <w:pPr>
        <w:pStyle w:val="Body"/>
        <w:numPr>
          <w:ilvl w:val="0"/>
          <w:numId w:val="25"/>
        </w:numPr>
        <w:tabs>
          <w:tab w:val="left" w:pos="360"/>
          <w:tab w:val="left" w:pos="900"/>
        </w:tabs>
        <w:rPr>
          <w:rStyle w:val="Hyperlink"/>
          <w:rFonts w:ascii="Times New Roman" w:hAnsi="Times New Roman" w:cs="Times New Roman"/>
          <w:u w:val="none"/>
        </w:rPr>
      </w:pPr>
      <w:bookmarkStart w:id="1" w:name="Approval_of_Minutes"/>
      <w:r w:rsidRPr="009E3E1D">
        <w:rPr>
          <w:rFonts w:ascii="Times New Roman" w:hAnsi="Times New Roman" w:cs="Times New Roman"/>
          <w:b/>
          <w:bCs/>
        </w:rPr>
        <w:t>Approval of Minutes</w:t>
      </w:r>
      <w:bookmarkEnd w:id="1"/>
      <w:r w:rsidR="008F116A" w:rsidRPr="009E3E1D">
        <w:rPr>
          <w:rFonts w:ascii="Times New Roman" w:hAnsi="Times New Roman" w:cs="Times New Roman"/>
          <w:b/>
          <w:bCs/>
        </w:rPr>
        <w:t xml:space="preserve">: </w:t>
      </w:r>
      <w:r w:rsidR="00376E8C" w:rsidRPr="009E3E1D">
        <w:rPr>
          <w:rStyle w:val="Hyperlink0"/>
          <w:rFonts w:ascii="Times New Roman" w:hAnsi="Times New Roman" w:cs="Times New Roman"/>
          <w:color w:val="000000" w:themeColor="text1"/>
          <w:u w:val="none"/>
        </w:rPr>
        <w:t>(</w:t>
      </w:r>
      <w:hyperlink w:anchor="Appendix_A" w:history="1">
        <w:r w:rsidR="0061654A" w:rsidRPr="009E3E1D">
          <w:rPr>
            <w:rStyle w:val="Hyperlink"/>
            <w:rFonts w:ascii="Times New Roman" w:hAnsi="Times New Roman" w:cs="Times New Roman"/>
          </w:rPr>
          <w:t>Appendix A</w:t>
        </w:r>
      </w:hyperlink>
      <w:r w:rsidR="00094B55" w:rsidRPr="009E3E1D">
        <w:rPr>
          <w:rStyle w:val="Hyperlink"/>
          <w:rFonts w:ascii="Times New Roman" w:hAnsi="Times New Roman" w:cs="Times New Roman"/>
          <w:u w:val="none"/>
        </w:rPr>
        <w:t>)</w:t>
      </w:r>
      <w:r w:rsidR="00163170">
        <w:rPr>
          <w:rStyle w:val="Hyperlink"/>
          <w:rFonts w:ascii="Times New Roman" w:hAnsi="Times New Roman" w:cs="Times New Roman"/>
          <w:u w:val="none"/>
        </w:rPr>
        <w:t xml:space="preserve"> – The meeting minutes were approved </w:t>
      </w:r>
      <w:r w:rsidR="008F078B">
        <w:rPr>
          <w:rStyle w:val="Hyperlink"/>
          <w:rFonts w:ascii="Times New Roman" w:hAnsi="Times New Roman" w:cs="Times New Roman"/>
          <w:b/>
          <w:u w:val="none"/>
        </w:rPr>
        <w:t xml:space="preserve">23-0-0 </w:t>
      </w:r>
      <w:r w:rsidR="00163170">
        <w:rPr>
          <w:rStyle w:val="Hyperlink"/>
          <w:rFonts w:ascii="Times New Roman" w:hAnsi="Times New Roman" w:cs="Times New Roman"/>
          <w:u w:val="none"/>
        </w:rPr>
        <w:t>with no modifications.</w:t>
      </w:r>
    </w:p>
    <w:p w14:paraId="1B7B8F9E" w14:textId="77777777" w:rsidR="00163170" w:rsidRDefault="00163170" w:rsidP="00163170">
      <w:pPr>
        <w:pStyle w:val="Body"/>
        <w:tabs>
          <w:tab w:val="left" w:pos="360"/>
          <w:tab w:val="left" w:pos="900"/>
        </w:tabs>
        <w:rPr>
          <w:rFonts w:ascii="Times New Roman" w:hAnsi="Times New Roman" w:cs="Times New Roman"/>
        </w:rPr>
      </w:pPr>
    </w:p>
    <w:p w14:paraId="5C18A933" w14:textId="77777777" w:rsidR="00163170" w:rsidRPr="009E3E1D" w:rsidRDefault="00163170" w:rsidP="00163170">
      <w:pPr>
        <w:pStyle w:val="Body"/>
        <w:tabs>
          <w:tab w:val="left" w:pos="360"/>
          <w:tab w:val="left" w:pos="900"/>
        </w:tabs>
        <w:rPr>
          <w:rFonts w:ascii="Times New Roman" w:hAnsi="Times New Roman" w:cs="Times New Roman"/>
        </w:rPr>
      </w:pPr>
    </w:p>
    <w:p w14:paraId="330F295A" w14:textId="3670F0F6" w:rsidR="00DE6F6C" w:rsidRPr="00163170" w:rsidRDefault="009D1DC0" w:rsidP="00A042F2">
      <w:pPr>
        <w:pStyle w:val="Body"/>
        <w:numPr>
          <w:ilvl w:val="0"/>
          <w:numId w:val="25"/>
        </w:numPr>
        <w:tabs>
          <w:tab w:val="left" w:pos="360"/>
          <w:tab w:val="left" w:pos="900"/>
        </w:tabs>
        <w:rPr>
          <w:rFonts w:ascii="Times New Roman" w:hAnsi="Times New Roman" w:cs="Times New Roman"/>
          <w:b/>
          <w:bCs/>
        </w:rPr>
      </w:pPr>
      <w:bookmarkStart w:id="2" w:name="AgendaC"/>
      <w:bookmarkEnd w:id="2"/>
      <w:r w:rsidRPr="009E3E1D">
        <w:rPr>
          <w:rFonts w:ascii="Times New Roman" w:hAnsi="Times New Roman" w:cs="Times New Roman"/>
          <w:b/>
          <w:bCs/>
        </w:rPr>
        <w:lastRenderedPageBreak/>
        <w:t>Adoption of Agenda</w:t>
      </w:r>
      <w:r w:rsidR="00163170">
        <w:rPr>
          <w:rFonts w:ascii="Times New Roman" w:hAnsi="Times New Roman" w:cs="Times New Roman"/>
          <w:bCs/>
        </w:rPr>
        <w:t xml:space="preserve"> – Adopted as </w:t>
      </w:r>
      <w:r w:rsidR="00163170">
        <w:t>Amended: Mitu’s name, Melissa Schaub’s name (Corrected spelling on both).</w:t>
      </w:r>
    </w:p>
    <w:p w14:paraId="5F14A7A9" w14:textId="77777777" w:rsidR="00163170" w:rsidRPr="009E3E1D" w:rsidRDefault="00163170" w:rsidP="00163170">
      <w:pPr>
        <w:pStyle w:val="Body"/>
        <w:tabs>
          <w:tab w:val="left" w:pos="360"/>
          <w:tab w:val="left" w:pos="900"/>
        </w:tabs>
        <w:rPr>
          <w:rFonts w:ascii="Times New Roman" w:hAnsi="Times New Roman" w:cs="Times New Roman"/>
          <w:b/>
          <w:bCs/>
        </w:rPr>
      </w:pPr>
    </w:p>
    <w:p w14:paraId="67B222BB" w14:textId="7BD726C4" w:rsidR="00DE6F6C" w:rsidRPr="009E3E1D" w:rsidRDefault="009D1DC0" w:rsidP="00A042F2">
      <w:pPr>
        <w:pStyle w:val="Body"/>
        <w:numPr>
          <w:ilvl w:val="0"/>
          <w:numId w:val="25"/>
        </w:numPr>
        <w:tabs>
          <w:tab w:val="left" w:pos="360"/>
          <w:tab w:val="left" w:pos="900"/>
        </w:tabs>
        <w:rPr>
          <w:rFonts w:ascii="Times New Roman" w:hAnsi="Times New Roman" w:cs="Times New Roman"/>
          <w:b/>
          <w:bCs/>
        </w:rPr>
      </w:pPr>
      <w:r w:rsidRPr="009E3E1D">
        <w:rPr>
          <w:rFonts w:ascii="Times New Roman" w:hAnsi="Times New Roman" w:cs="Times New Roman"/>
          <w:b/>
          <w:bCs/>
        </w:rPr>
        <w:t>Reports from Administration</w:t>
      </w:r>
    </w:p>
    <w:p w14:paraId="37EB5340" w14:textId="77777777" w:rsidR="00DE6F6C" w:rsidRDefault="009D1DC0">
      <w:pPr>
        <w:pStyle w:val="Body"/>
        <w:numPr>
          <w:ilvl w:val="0"/>
          <w:numId w:val="1"/>
        </w:numPr>
        <w:rPr>
          <w:rFonts w:ascii="Times New Roman" w:hAnsi="Times New Roman" w:cs="Times New Roman"/>
        </w:rPr>
      </w:pPr>
      <w:r w:rsidRPr="009E3E1D">
        <w:rPr>
          <w:rFonts w:ascii="Times New Roman" w:hAnsi="Times New Roman" w:cs="Times New Roman"/>
        </w:rPr>
        <w:t>Chancellor—Robin G. Cummings</w:t>
      </w:r>
    </w:p>
    <w:p w14:paraId="3E2C070A"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Condolences for Steve Bourquin.</w:t>
      </w:r>
    </w:p>
    <w:p w14:paraId="3A16E931"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7137 students.  Previous high 6944, 2897 new students.  1233 freshmen.  Meets our previous high.  Freshmen up 20%.  New transfers up 56%.  256 new readmits returned.  488 new graduate students… up 38%.  63% growth in new students</w:t>
      </w:r>
    </w:p>
    <w:p w14:paraId="1BFCDF7C"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Academic standing increased.  Mean SAT up 88 points. ACT improved, GPA improved.</w:t>
      </w:r>
    </w:p>
    <w:p w14:paraId="4F1653FD"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Retention rate increased by 5%.  We had the lowest retention rate of all UNC schools.  We are at 74% retention now.</w:t>
      </w:r>
    </w:p>
    <w:p w14:paraId="26A0F6BD"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Honors college: Freshmen up 10%.  Overall up 33%</w:t>
      </w:r>
    </w:p>
    <w:p w14:paraId="082684BC"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Applications closed in July 2018.</w:t>
      </w:r>
    </w:p>
    <w:p w14:paraId="48BECC21"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Next year, applications may be closed in May</w:t>
      </w:r>
    </w:p>
    <w:p w14:paraId="5AA9F1CB"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NC Promise reconvened by Dr. Ward.</w:t>
      </w:r>
    </w:p>
    <w:p w14:paraId="44ADD07D"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Cafeteria may be expanded next year by removing a wall.</w:t>
      </w:r>
    </w:p>
    <w:p w14:paraId="5B2419C9"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Dorm reconstruction: Additional beds by the fall of 2020</w:t>
      </w:r>
    </w:p>
    <w:p w14:paraId="12FE0DB6"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Classroom space is adequate for now.</w:t>
      </w:r>
    </w:p>
    <w:p w14:paraId="3760C2DA"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Business building is in the process of being designed.  Two design firms have been hired.</w:t>
      </w:r>
    </w:p>
    <w:p w14:paraId="162006D4"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West Hall reconstruction is underway.  Completed by January 2020 (estimated).</w:t>
      </w:r>
    </w:p>
    <w:p w14:paraId="65B2C07D"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Prospect road improvements are moving forward.</w:t>
      </w:r>
    </w:p>
    <w:p w14:paraId="158F7492" w14:textId="77777777" w:rsidR="00B44901" w:rsidRDefault="00B44901" w:rsidP="00B44901">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UNCP’s role in running an elementary school was voted down by Robeson County because of an existing charter school privatization project.</w:t>
      </w:r>
    </w:p>
    <w:p w14:paraId="69DC295F" w14:textId="77777777" w:rsidR="00B44901" w:rsidRPr="009E3E1D" w:rsidRDefault="00B44901" w:rsidP="00B44901">
      <w:pPr>
        <w:pStyle w:val="Body"/>
        <w:tabs>
          <w:tab w:val="left" w:pos="360"/>
          <w:tab w:val="left" w:pos="900"/>
        </w:tabs>
        <w:rPr>
          <w:rFonts w:ascii="Times New Roman" w:hAnsi="Times New Roman" w:cs="Times New Roman"/>
        </w:rPr>
      </w:pPr>
    </w:p>
    <w:p w14:paraId="59E586A1" w14:textId="1CA8E542" w:rsidR="00DE6F6C" w:rsidRDefault="009D1DC0">
      <w:pPr>
        <w:pStyle w:val="Body"/>
        <w:numPr>
          <w:ilvl w:val="0"/>
          <w:numId w:val="1"/>
        </w:numPr>
        <w:rPr>
          <w:rFonts w:ascii="Times New Roman" w:hAnsi="Times New Roman" w:cs="Times New Roman"/>
        </w:rPr>
      </w:pPr>
      <w:r w:rsidRPr="009E3E1D">
        <w:rPr>
          <w:rFonts w:ascii="Times New Roman" w:hAnsi="Times New Roman" w:cs="Times New Roman"/>
        </w:rPr>
        <w:t>Provost and Vice Chancellor for Academic Affairs—</w:t>
      </w:r>
      <w:r w:rsidR="000D259B">
        <w:rPr>
          <w:rFonts w:ascii="Times New Roman" w:hAnsi="Times New Roman" w:cs="Times New Roman"/>
        </w:rPr>
        <w:t xml:space="preserve">Scott Billingsley for </w:t>
      </w:r>
      <w:r w:rsidRPr="009E3E1D">
        <w:rPr>
          <w:rFonts w:ascii="Times New Roman" w:hAnsi="Times New Roman" w:cs="Times New Roman"/>
        </w:rPr>
        <w:t>David Ward</w:t>
      </w:r>
    </w:p>
    <w:p w14:paraId="27790EF2" w14:textId="1670674F" w:rsidR="00B44901" w:rsidRDefault="00B44901" w:rsidP="00B4490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Comments on Steve’s death.</w:t>
      </w:r>
    </w:p>
    <w:p w14:paraId="6A3F2E5B" w14:textId="77777777" w:rsidR="00B44901" w:rsidRDefault="00B44901" w:rsidP="00B44901">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Two new colleges: College of health sciences and University College.</w:t>
      </w:r>
    </w:p>
    <w:p w14:paraId="7E27DFE2" w14:textId="77777777" w:rsidR="00B44901" w:rsidRPr="009E3E1D" w:rsidRDefault="00B44901" w:rsidP="00B44901">
      <w:pPr>
        <w:pStyle w:val="Body"/>
        <w:tabs>
          <w:tab w:val="left" w:pos="360"/>
          <w:tab w:val="left" w:pos="900"/>
        </w:tabs>
        <w:rPr>
          <w:rFonts w:ascii="Times New Roman" w:hAnsi="Times New Roman" w:cs="Times New Roman"/>
        </w:rPr>
      </w:pPr>
    </w:p>
    <w:p w14:paraId="556ABA29" w14:textId="03712D43" w:rsidR="00DE6F6C" w:rsidRPr="009E3E1D" w:rsidRDefault="00A042F2" w:rsidP="00A042F2">
      <w:pPr>
        <w:pStyle w:val="Body"/>
        <w:tabs>
          <w:tab w:val="left" w:pos="360"/>
          <w:tab w:val="left" w:pos="900"/>
        </w:tabs>
        <w:rPr>
          <w:rFonts w:ascii="Times New Roman" w:hAnsi="Times New Roman" w:cs="Times New Roman"/>
        </w:rPr>
      </w:pPr>
      <w:r>
        <w:rPr>
          <w:rFonts w:ascii="Times New Roman" w:hAnsi="Times New Roman" w:cs="Times New Roman"/>
          <w:b/>
          <w:bCs/>
        </w:rPr>
        <w:t>E.</w:t>
      </w:r>
      <w:r>
        <w:rPr>
          <w:rFonts w:ascii="Times New Roman" w:hAnsi="Times New Roman" w:cs="Times New Roman"/>
          <w:b/>
          <w:bCs/>
        </w:rPr>
        <w:tab/>
      </w:r>
      <w:r w:rsidR="009D1DC0" w:rsidRPr="009E3E1D">
        <w:rPr>
          <w:rFonts w:ascii="Times New Roman" w:hAnsi="Times New Roman" w:cs="Times New Roman"/>
          <w:b/>
          <w:bCs/>
        </w:rPr>
        <w:t>Reports of Committees</w:t>
      </w:r>
    </w:p>
    <w:p w14:paraId="56D6A4B9" w14:textId="207EBEDA" w:rsidR="00A042F2" w:rsidRPr="00A042F2" w:rsidRDefault="009D1DC0" w:rsidP="00814E90">
      <w:pPr>
        <w:pStyle w:val="Body"/>
        <w:numPr>
          <w:ilvl w:val="0"/>
          <w:numId w:val="2"/>
        </w:numPr>
        <w:tabs>
          <w:tab w:val="clear" w:pos="900"/>
          <w:tab w:val="left" w:pos="720"/>
        </w:tabs>
        <w:ind w:left="1260" w:hanging="900"/>
        <w:rPr>
          <w:rFonts w:ascii="Times New Roman" w:hAnsi="Times New Roman" w:cs="Times New Roman"/>
        </w:rPr>
      </w:pPr>
      <w:r w:rsidRPr="00A042F2">
        <w:rPr>
          <w:rFonts w:ascii="Times New Roman" w:hAnsi="Times New Roman" w:cs="Times New Roman"/>
        </w:rPr>
        <w:t>Operations Committees</w:t>
      </w:r>
    </w:p>
    <w:p w14:paraId="438FA8A7" w14:textId="3AC036E2" w:rsidR="00B44901" w:rsidRPr="0031243F" w:rsidRDefault="009D1DC0" w:rsidP="0031243F">
      <w:pPr>
        <w:pStyle w:val="Body"/>
        <w:numPr>
          <w:ilvl w:val="0"/>
          <w:numId w:val="3"/>
        </w:numPr>
        <w:rPr>
          <w:rFonts w:ascii="Times New Roman" w:hAnsi="Times New Roman" w:cs="Times New Roman"/>
        </w:rPr>
      </w:pPr>
      <w:r w:rsidRPr="009E3E1D">
        <w:rPr>
          <w:rFonts w:ascii="Times New Roman" w:hAnsi="Times New Roman" w:cs="Times New Roman"/>
        </w:rPr>
        <w:t>Executive Committee—</w:t>
      </w:r>
      <w:r w:rsidR="00094B55" w:rsidRPr="009E3E1D">
        <w:rPr>
          <w:rFonts w:ascii="Times New Roman" w:hAnsi="Times New Roman" w:cs="Times New Roman"/>
        </w:rPr>
        <w:t>Mitu Ashraf</w:t>
      </w:r>
      <w:r w:rsidR="0031243F">
        <w:rPr>
          <w:rFonts w:ascii="Times New Roman" w:hAnsi="Times New Roman" w:cs="Times New Roman"/>
        </w:rPr>
        <w:t xml:space="preserve">.  </w:t>
      </w:r>
      <w:r w:rsidR="00B44901">
        <w:t>Met with Chancellor Cummings</w:t>
      </w:r>
      <w:r w:rsidR="0031243F">
        <w:t xml:space="preserve"> on the following topics</w:t>
      </w:r>
      <w:r w:rsidR="00B44901">
        <w:t>:</w:t>
      </w:r>
    </w:p>
    <w:p w14:paraId="7945F863" w14:textId="77777777" w:rsidR="00B44901" w:rsidRDefault="00B44901" w:rsidP="00B44901">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contextualSpacing/>
      </w:pPr>
      <w:r>
        <w:t>Shared governance: Optics matter.  All BOG award winners (past) can be on stage for graduation / convocation etc.</w:t>
      </w:r>
    </w:p>
    <w:p w14:paraId="0C56F97C" w14:textId="77777777" w:rsidR="00B44901" w:rsidRDefault="00B44901" w:rsidP="00B44901">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contextualSpacing/>
      </w:pPr>
      <w:r>
        <w:t>Top heavy administration.  Flatten it as much as possible.</w:t>
      </w:r>
    </w:p>
    <w:p w14:paraId="7FADC5E9" w14:textId="77777777" w:rsidR="00B44901" w:rsidRDefault="00B44901" w:rsidP="00B44901">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contextualSpacing/>
      </w:pPr>
      <w:r>
        <w:t>Hiring administrators: Search committees should be chaired by faculty members</w:t>
      </w:r>
    </w:p>
    <w:p w14:paraId="488E80DE" w14:textId="77777777" w:rsidR="00B44901" w:rsidRDefault="00B44901" w:rsidP="00B44901">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contextualSpacing/>
      </w:pPr>
      <w:r>
        <w:t>Hiring more faculty: choose tenure track faculty instead of adjunct faculty.</w:t>
      </w:r>
    </w:p>
    <w:p w14:paraId="1DF29CFE" w14:textId="77777777" w:rsidR="00B44901" w:rsidRDefault="00B44901" w:rsidP="00B44901">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contextualSpacing/>
      </w:pPr>
      <w:r>
        <w:t>Contact sports: Concussions.  Display a banner at games that indicates brain injuries may occur in these sports.  Think of a cigarette warning label.</w:t>
      </w:r>
    </w:p>
    <w:p w14:paraId="7F7D75AA" w14:textId="77777777" w:rsidR="00B44901" w:rsidRDefault="00B44901" w:rsidP="004C7800">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contextualSpacing/>
      </w:pPr>
      <w:r>
        <w:lastRenderedPageBreak/>
        <w:t>Opening a childcare center on campus.  Staff and SGA support this.</w:t>
      </w:r>
    </w:p>
    <w:p w14:paraId="72BE0A3D" w14:textId="79613AD0" w:rsidR="00B44901" w:rsidRDefault="00B44901" w:rsidP="00BC406D">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contextualSpacing/>
      </w:pPr>
      <w:r>
        <w:t>Office hours policy</w:t>
      </w:r>
      <w:r w:rsidR="00BC406D">
        <w:t xml:space="preserve">: </w:t>
      </w:r>
      <w:r>
        <w:t>Changing teaching days to eliminate MWF and transition to MW and TTH</w:t>
      </w:r>
    </w:p>
    <w:p w14:paraId="221A2DCF" w14:textId="3B49ECDA" w:rsidR="00BC406D" w:rsidRDefault="00BC406D" w:rsidP="00BC406D">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s>
        <w:contextualSpacing/>
      </w:pPr>
      <w:r>
        <w:t>Aaron will be Chair Pro Tempore</w:t>
      </w:r>
    </w:p>
    <w:p w14:paraId="7E2098B7" w14:textId="77777777" w:rsidR="00B44901" w:rsidRPr="009E3E1D" w:rsidRDefault="00B44901" w:rsidP="00B44901">
      <w:pPr>
        <w:pStyle w:val="Body"/>
        <w:tabs>
          <w:tab w:val="left" w:pos="360"/>
          <w:tab w:val="left" w:pos="900"/>
        </w:tabs>
        <w:rPr>
          <w:rFonts w:ascii="Times New Roman" w:hAnsi="Times New Roman" w:cs="Times New Roman"/>
        </w:rPr>
      </w:pPr>
    </w:p>
    <w:p w14:paraId="38EC1F0E" w14:textId="482DE55E" w:rsidR="001A023A" w:rsidRPr="009E3E1D" w:rsidRDefault="009D1DC0" w:rsidP="001A023A">
      <w:pPr>
        <w:pStyle w:val="Body"/>
        <w:numPr>
          <w:ilvl w:val="0"/>
          <w:numId w:val="4"/>
        </w:numPr>
        <w:rPr>
          <w:rFonts w:ascii="Times New Roman" w:hAnsi="Times New Roman" w:cs="Times New Roman"/>
        </w:rPr>
      </w:pPr>
      <w:bookmarkStart w:id="3" w:name="AgendaE1b"/>
      <w:bookmarkStart w:id="4" w:name="CCE_Report"/>
      <w:bookmarkEnd w:id="3"/>
      <w:r w:rsidRPr="009E3E1D">
        <w:rPr>
          <w:rFonts w:ascii="Times New Roman" w:hAnsi="Times New Roman" w:cs="Times New Roman"/>
        </w:rPr>
        <w:t>Committee on Committees &amp; Elections</w:t>
      </w:r>
      <w:bookmarkEnd w:id="4"/>
      <w:r w:rsidRPr="009E3E1D">
        <w:rPr>
          <w:rFonts w:ascii="Times New Roman" w:hAnsi="Times New Roman" w:cs="Times New Roman"/>
        </w:rPr>
        <w:t>—Joey Van Hassel</w:t>
      </w:r>
    </w:p>
    <w:p w14:paraId="59D5095D" w14:textId="78F6B6DA" w:rsidR="009955CA" w:rsidRDefault="009955CA" w:rsidP="00D1529B">
      <w:pPr>
        <w:pStyle w:val="Body"/>
        <w:numPr>
          <w:ilvl w:val="1"/>
          <w:numId w:val="4"/>
        </w:numPr>
        <w:rPr>
          <w:rFonts w:ascii="Times New Roman" w:hAnsi="Times New Roman" w:cs="Times New Roman"/>
        </w:rPr>
      </w:pPr>
      <w:r w:rsidRPr="00980FCD">
        <w:rPr>
          <w:rFonts w:ascii="Times New Roman" w:hAnsi="Times New Roman" w:cs="Times New Roman"/>
        </w:rPr>
        <w:t>Proposed c</w:t>
      </w:r>
      <w:r w:rsidR="007E3D95" w:rsidRPr="00980FCD">
        <w:rPr>
          <w:rFonts w:ascii="Times New Roman" w:hAnsi="Times New Roman" w:cs="Times New Roman"/>
        </w:rPr>
        <w:t>hanges in the Senate structure due to the creation of College of Health Sciences (</w:t>
      </w:r>
      <w:hyperlink w:anchor="Appendix_B" w:history="1">
        <w:r w:rsidR="007E3D95" w:rsidRPr="00980FCD">
          <w:rPr>
            <w:rStyle w:val="Hyperlink"/>
            <w:rFonts w:ascii="Times New Roman" w:hAnsi="Times New Roman" w:cs="Times New Roman"/>
          </w:rPr>
          <w:t>Appendix B</w:t>
        </w:r>
      </w:hyperlink>
      <w:r w:rsidR="007E3D95" w:rsidRPr="00980FCD">
        <w:rPr>
          <w:rFonts w:ascii="Times New Roman" w:hAnsi="Times New Roman" w:cs="Times New Roman"/>
        </w:rPr>
        <w:t>)</w:t>
      </w:r>
      <w:r w:rsidR="00980FCD">
        <w:rPr>
          <w:rFonts w:ascii="Times New Roman" w:hAnsi="Times New Roman" w:cs="Times New Roman"/>
        </w:rPr>
        <w:t>, and corresponding pro</w:t>
      </w:r>
      <w:r w:rsidRPr="00980FCD">
        <w:rPr>
          <w:rFonts w:ascii="Times New Roman" w:hAnsi="Times New Roman" w:cs="Times New Roman"/>
        </w:rPr>
        <w:t>posed changes to the Faculty Handbook (</w:t>
      </w:r>
      <w:hyperlink w:anchor="Appendix_C" w:history="1">
        <w:r w:rsidRPr="00980FCD">
          <w:rPr>
            <w:rStyle w:val="Hyperlink"/>
            <w:rFonts w:ascii="Times New Roman" w:hAnsi="Times New Roman" w:cs="Times New Roman"/>
          </w:rPr>
          <w:t>Appendix C</w:t>
        </w:r>
      </w:hyperlink>
      <w:r w:rsidRPr="00980FCD">
        <w:rPr>
          <w:rFonts w:ascii="Times New Roman" w:hAnsi="Times New Roman" w:cs="Times New Roman"/>
        </w:rPr>
        <w:t>)</w:t>
      </w:r>
      <w:r w:rsidR="00980FCD">
        <w:rPr>
          <w:rFonts w:ascii="Times New Roman" w:hAnsi="Times New Roman" w:cs="Times New Roman"/>
        </w:rPr>
        <w:t>.</w:t>
      </w:r>
    </w:p>
    <w:p w14:paraId="49FC7CB4" w14:textId="77777777" w:rsidR="00353594" w:rsidRDefault="00353594" w:rsidP="0017252A">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Melissa Schaub noted that the divisions are sized differently and should be adjusted.  Education has decreased in size.</w:t>
      </w:r>
    </w:p>
    <w:p w14:paraId="7648E0BA" w14:textId="77777777" w:rsidR="00353594" w:rsidRDefault="00353594" w:rsidP="0017252A">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Polina – If Theater and arts are split across different divisions, then multiple individuals from a single department can be on the same committee; which may cause a conflict with the faculty handbook.  Discussion ensued.</w:t>
      </w:r>
    </w:p>
    <w:p w14:paraId="64E22984" w14:textId="77777777" w:rsidR="00353594" w:rsidRDefault="00353594" w:rsidP="0017252A">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Abigail – Two people from the same department could be on the same committee.  Dropping education from Gen-ed committee.  Abigail is concerned about not having education involved in Gen-ed committee.  Aaron suggested that governance address this issue.</w:t>
      </w:r>
      <w:r w:rsidRPr="00BF7144">
        <w:t xml:space="preserve"> </w:t>
      </w:r>
      <w:r>
        <w:t>Mitu will ask governance to take a look at the Gen-Ed committee makeup.</w:t>
      </w:r>
    </w:p>
    <w:p w14:paraId="535FA729" w14:textId="77777777" w:rsidR="00353594" w:rsidRDefault="00353594" w:rsidP="0017252A">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Aaron – Actual faculty headcounts are difficult to determine, with different numbers coming from IR and academic affairs.  </w:t>
      </w:r>
    </w:p>
    <w:p w14:paraId="4E4F0EED" w14:textId="75ECF6DF" w:rsidR="00353594" w:rsidRPr="00F258F6" w:rsidRDefault="00353594" w:rsidP="00F258F6">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Elections may be impacted by these changes.</w:t>
      </w:r>
    </w:p>
    <w:p w14:paraId="3F3576D0" w14:textId="77777777" w:rsidR="00F31353" w:rsidRPr="00F31353" w:rsidRDefault="00980FCD" w:rsidP="00F31353">
      <w:pPr>
        <w:pStyle w:val="Body"/>
        <w:numPr>
          <w:ilvl w:val="1"/>
          <w:numId w:val="4"/>
        </w:numPr>
        <w:rPr>
          <w:rFonts w:ascii="Times New Roman" w:hAnsi="Times New Roman" w:cs="Times New Roman"/>
        </w:rPr>
      </w:pPr>
      <w:r>
        <w:rPr>
          <w:rFonts w:ascii="Times New Roman" w:hAnsi="Times New Roman" w:cs="Times New Roman"/>
        </w:rPr>
        <w:t xml:space="preserve">Approval of </w:t>
      </w:r>
      <w:r w:rsidR="006F0498">
        <w:rPr>
          <w:rFonts w:ascii="Times New Roman" w:hAnsi="Times New Roman" w:cs="Times New Roman"/>
        </w:rPr>
        <w:t>C</w:t>
      </w:r>
      <w:r>
        <w:rPr>
          <w:rFonts w:ascii="Times New Roman" w:hAnsi="Times New Roman" w:cs="Times New Roman"/>
        </w:rPr>
        <w:t>ommittee</w:t>
      </w:r>
      <w:r w:rsidR="006F0498">
        <w:rPr>
          <w:rFonts w:ascii="Times New Roman" w:hAnsi="Times New Roman" w:cs="Times New Roman"/>
        </w:rPr>
        <w:t>/Subcommittee</w:t>
      </w:r>
      <w:r>
        <w:rPr>
          <w:rFonts w:ascii="Times New Roman" w:hAnsi="Times New Roman" w:cs="Times New Roman"/>
        </w:rPr>
        <w:t xml:space="preserve"> nominations (</w:t>
      </w:r>
      <w:hyperlink w:anchor="Appendix_D" w:history="1">
        <w:r w:rsidRPr="006F0498">
          <w:rPr>
            <w:rStyle w:val="Hyperlink"/>
            <w:rFonts w:ascii="Times New Roman" w:hAnsi="Times New Roman" w:cs="Times New Roman"/>
          </w:rPr>
          <w:t>Appendix D</w:t>
        </w:r>
      </w:hyperlink>
      <w:r>
        <w:rPr>
          <w:rFonts w:ascii="Times New Roman" w:hAnsi="Times New Roman" w:cs="Times New Roman"/>
        </w:rPr>
        <w:t>)</w:t>
      </w:r>
      <w:r w:rsidR="00FC2BBE">
        <w:rPr>
          <w:rFonts w:ascii="Times New Roman" w:hAnsi="Times New Roman" w:cs="Times New Roman"/>
        </w:rPr>
        <w:t xml:space="preserve">  </w:t>
      </w:r>
      <w:r w:rsidR="00FC2BBE">
        <w:rPr>
          <w:rFonts w:ascii="Times New Roman" w:hAnsi="Times New Roman" w:cs="Times New Roman"/>
          <w:b/>
        </w:rPr>
        <w:t>Approved 23-0-0</w:t>
      </w:r>
    </w:p>
    <w:p w14:paraId="771FDCD0" w14:textId="011BE08F" w:rsidR="00090028" w:rsidRPr="00F31353" w:rsidRDefault="00090028" w:rsidP="00F31353">
      <w:pPr>
        <w:pStyle w:val="Body"/>
        <w:numPr>
          <w:ilvl w:val="1"/>
          <w:numId w:val="4"/>
        </w:numPr>
        <w:rPr>
          <w:rFonts w:ascii="Times New Roman" w:hAnsi="Times New Roman" w:cs="Times New Roman"/>
        </w:rPr>
      </w:pPr>
      <w:r>
        <w:t>Promotion and Tenure Committee:</w:t>
      </w:r>
    </w:p>
    <w:p w14:paraId="1C670FD3" w14:textId="77777777" w:rsidR="00090028" w:rsidRDefault="00090028" w:rsidP="00F31353">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Chair rotation among all six divisions?  Discussion</w:t>
      </w:r>
    </w:p>
    <w:p w14:paraId="38D6D9A9" w14:textId="77777777" w:rsidR="00090028" w:rsidRDefault="00090028" w:rsidP="00F31353">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Chair votes? Discussion</w:t>
      </w:r>
    </w:p>
    <w:p w14:paraId="2568F13A" w14:textId="77777777" w:rsidR="00090028" w:rsidRDefault="00090028" w:rsidP="00F31353">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Committee makeup? Discussion</w:t>
      </w:r>
    </w:p>
    <w:p w14:paraId="3D86CAD3" w14:textId="453586E3" w:rsidR="00090028" w:rsidRPr="00090028" w:rsidRDefault="00090028" w:rsidP="00F31353">
      <w:pPr>
        <w:pStyle w:val="ListParagraph"/>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contextualSpacing/>
      </w:pPr>
      <w:r>
        <w:t>This topic is being sent to governance for consideration.</w:t>
      </w:r>
    </w:p>
    <w:p w14:paraId="68BB6DAF" w14:textId="56F7A3D4" w:rsidR="00F52749" w:rsidRPr="00F52749" w:rsidRDefault="00F52749" w:rsidP="00E96217">
      <w:pPr>
        <w:pStyle w:val="Body"/>
        <w:ind w:left="2160"/>
        <w:rPr>
          <w:rFonts w:ascii="Times New Roman" w:hAnsi="Times New Roman" w:cs="Times New Roman"/>
        </w:rPr>
      </w:pPr>
    </w:p>
    <w:p w14:paraId="32D5835D" w14:textId="71CD5949" w:rsidR="00DE6F6C" w:rsidRDefault="009D1DC0" w:rsidP="00D012CB">
      <w:pPr>
        <w:pStyle w:val="Body"/>
        <w:numPr>
          <w:ilvl w:val="0"/>
          <w:numId w:val="8"/>
        </w:numPr>
        <w:tabs>
          <w:tab w:val="left" w:pos="360"/>
        </w:tabs>
        <w:rPr>
          <w:rFonts w:ascii="Times New Roman" w:hAnsi="Times New Roman" w:cs="Times New Roman"/>
        </w:rPr>
      </w:pPr>
      <w:r w:rsidRPr="009E3E1D">
        <w:rPr>
          <w:rFonts w:ascii="Times New Roman" w:hAnsi="Times New Roman" w:cs="Times New Roman"/>
        </w:rPr>
        <w:t>Committee on Faculty Governance—</w:t>
      </w:r>
      <w:r w:rsidR="00C72B6E">
        <w:rPr>
          <w:rFonts w:ascii="Times New Roman" w:hAnsi="Times New Roman" w:cs="Times New Roman"/>
        </w:rPr>
        <w:t>Ottis Murray</w:t>
      </w:r>
    </w:p>
    <w:p w14:paraId="786C9F5E" w14:textId="77777777" w:rsidR="00F31353" w:rsidRDefault="00F31353" w:rsidP="00F31353">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No Chair yet.  Election pending.</w:t>
      </w:r>
    </w:p>
    <w:p w14:paraId="7A2AD527" w14:textId="77777777" w:rsidR="00F31353" w:rsidRDefault="00F31353" w:rsidP="00F31353">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A faculty governance mixer?</w:t>
      </w:r>
    </w:p>
    <w:p w14:paraId="58402AAF" w14:textId="77777777" w:rsidR="00F31353" w:rsidRDefault="00F31353" w:rsidP="00F31353">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Faculty Handbook Committee – Oversight for implementation of changes that impact the faculty handbook.</w:t>
      </w:r>
    </w:p>
    <w:p w14:paraId="066554A3" w14:textId="527D8E93" w:rsidR="00F31353" w:rsidRPr="00F31353" w:rsidRDefault="00F31353" w:rsidP="00F31353">
      <w:pPr>
        <w:pStyle w:val="ListParagraph"/>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Frankie Powers is the Secretary of Faculty Governance</w:t>
      </w:r>
    </w:p>
    <w:p w14:paraId="7468963E" w14:textId="6EF81906" w:rsidR="00A07634" w:rsidRPr="009E3E1D" w:rsidRDefault="00A07634" w:rsidP="00094B55">
      <w:pPr>
        <w:pStyle w:val="Body"/>
        <w:tabs>
          <w:tab w:val="left" w:pos="360"/>
        </w:tabs>
        <w:ind w:left="1800"/>
        <w:rPr>
          <w:rFonts w:ascii="Times New Roman" w:hAnsi="Times New Roman" w:cs="Times New Roman"/>
        </w:rPr>
      </w:pPr>
    </w:p>
    <w:p w14:paraId="441D680B" w14:textId="77777777" w:rsidR="00DE6F6C" w:rsidRPr="009E3E1D" w:rsidRDefault="009D1DC0" w:rsidP="00FE013D">
      <w:pPr>
        <w:pStyle w:val="Body"/>
        <w:numPr>
          <w:ilvl w:val="0"/>
          <w:numId w:val="5"/>
        </w:numPr>
        <w:rPr>
          <w:rFonts w:ascii="Times New Roman" w:hAnsi="Times New Roman" w:cs="Times New Roman"/>
        </w:rPr>
      </w:pPr>
      <w:bookmarkStart w:id="5" w:name="AgendaE2"/>
      <w:bookmarkEnd w:id="5"/>
      <w:r w:rsidRPr="009E3E1D">
        <w:rPr>
          <w:rFonts w:ascii="Times New Roman" w:hAnsi="Times New Roman" w:cs="Times New Roman"/>
        </w:rPr>
        <w:t>Standing Committees</w:t>
      </w:r>
    </w:p>
    <w:p w14:paraId="1180A2B5" w14:textId="2D3FD58E" w:rsidR="001E2D34" w:rsidRPr="00476D5C" w:rsidRDefault="009D1DC0" w:rsidP="00E42382">
      <w:pPr>
        <w:pStyle w:val="Body"/>
        <w:numPr>
          <w:ilvl w:val="0"/>
          <w:numId w:val="6"/>
        </w:numPr>
        <w:rPr>
          <w:rFonts w:ascii="Times New Roman" w:hAnsi="Times New Roman" w:cs="Times New Roman"/>
        </w:rPr>
      </w:pPr>
      <w:r w:rsidRPr="009E3E1D">
        <w:rPr>
          <w:rFonts w:ascii="Times New Roman" w:hAnsi="Times New Roman" w:cs="Times New Roman"/>
        </w:rPr>
        <w:t>Academic Affairs Committee—</w:t>
      </w:r>
      <w:r w:rsidR="00094B55" w:rsidRPr="009E3E1D">
        <w:rPr>
          <w:rFonts w:ascii="Times New Roman" w:hAnsi="Times New Roman" w:cs="Times New Roman"/>
          <w:color w:val="000000" w:themeColor="text1"/>
        </w:rPr>
        <w:t>Abigail Mann</w:t>
      </w:r>
    </w:p>
    <w:p w14:paraId="76A6A09A" w14:textId="77777777" w:rsidR="00476D5C" w:rsidRDefault="00476D5C" w:rsidP="00476D5C">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First meeting for this semester not held this year.</w:t>
      </w:r>
    </w:p>
    <w:p w14:paraId="716C2BFA" w14:textId="77777777" w:rsidR="00476D5C" w:rsidRDefault="00476D5C" w:rsidP="00476D5C">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Curriculog is down pending fall catalog release.</w:t>
      </w:r>
    </w:p>
    <w:p w14:paraId="5DE015B9" w14:textId="77777777" w:rsidR="00476D5C" w:rsidRDefault="00476D5C" w:rsidP="00476D5C">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Who is in charge of making sure the catalog is published?  Right now it is unclear.  No centralized person in charge.  This discussion should be held with the Provost.  Abigail and Mitu will meet with the Provost.</w:t>
      </w:r>
    </w:p>
    <w:p w14:paraId="29066D94" w14:textId="77777777" w:rsidR="00476D5C" w:rsidRPr="009E3E1D" w:rsidRDefault="00476D5C" w:rsidP="00476D5C">
      <w:pPr>
        <w:pStyle w:val="Body"/>
        <w:tabs>
          <w:tab w:val="left" w:pos="360"/>
          <w:tab w:val="left" w:pos="900"/>
        </w:tabs>
        <w:ind w:left="1440"/>
        <w:rPr>
          <w:rFonts w:ascii="Times New Roman" w:hAnsi="Times New Roman" w:cs="Times New Roman"/>
        </w:rPr>
      </w:pPr>
    </w:p>
    <w:p w14:paraId="5FFE64D8" w14:textId="06E45709" w:rsidR="00DE6F6C" w:rsidRDefault="009D1DC0" w:rsidP="00FE013D">
      <w:pPr>
        <w:pStyle w:val="Body"/>
        <w:numPr>
          <w:ilvl w:val="0"/>
          <w:numId w:val="6"/>
        </w:numPr>
        <w:rPr>
          <w:rFonts w:ascii="Times New Roman" w:hAnsi="Times New Roman" w:cs="Times New Roman"/>
        </w:rPr>
      </w:pPr>
      <w:bookmarkStart w:id="6" w:name="AgendaE2b"/>
      <w:bookmarkEnd w:id="6"/>
      <w:r w:rsidRPr="009E3E1D">
        <w:rPr>
          <w:rFonts w:ascii="Times New Roman" w:hAnsi="Times New Roman" w:cs="Times New Roman"/>
        </w:rPr>
        <w:t xml:space="preserve">Faculty &amp; Institutional Affairs Committee— </w:t>
      </w:r>
      <w:r w:rsidR="00094B55" w:rsidRPr="009E3E1D">
        <w:rPr>
          <w:rFonts w:ascii="Times New Roman" w:hAnsi="Times New Roman" w:cs="Times New Roman"/>
        </w:rPr>
        <w:t>Ottis Murray</w:t>
      </w:r>
    </w:p>
    <w:p w14:paraId="4DA530D8" w14:textId="554FA589" w:rsidR="00476D5C" w:rsidRPr="00476D5C" w:rsidRDefault="00476D5C" w:rsidP="00476D5C">
      <w:pPr>
        <w:pStyle w:val="Body"/>
        <w:numPr>
          <w:ilvl w:val="1"/>
          <w:numId w:val="6"/>
        </w:numPr>
        <w:rPr>
          <w:rFonts w:ascii="Times New Roman" w:hAnsi="Times New Roman" w:cs="Times New Roman"/>
        </w:rPr>
      </w:pPr>
      <w:r>
        <w:t>No quorum for first meeting.</w:t>
      </w:r>
    </w:p>
    <w:p w14:paraId="6B8E5527" w14:textId="77777777" w:rsidR="00476D5C" w:rsidRDefault="00476D5C" w:rsidP="00476D5C">
      <w:pPr>
        <w:pStyle w:val="Body"/>
        <w:tabs>
          <w:tab w:val="left" w:pos="360"/>
          <w:tab w:val="left" w:pos="900"/>
        </w:tabs>
        <w:rPr>
          <w:rFonts w:ascii="Times New Roman" w:hAnsi="Times New Roman" w:cs="Times New Roman"/>
        </w:rPr>
      </w:pPr>
    </w:p>
    <w:p w14:paraId="3D6F8DCF" w14:textId="5695806E" w:rsidR="00DE6F6C" w:rsidRDefault="009D1DC0" w:rsidP="00FE013D">
      <w:pPr>
        <w:pStyle w:val="Body"/>
        <w:numPr>
          <w:ilvl w:val="0"/>
          <w:numId w:val="6"/>
        </w:numPr>
        <w:rPr>
          <w:rFonts w:ascii="Times New Roman" w:hAnsi="Times New Roman" w:cs="Times New Roman"/>
        </w:rPr>
      </w:pPr>
      <w:bookmarkStart w:id="7" w:name="AgendaE2c"/>
      <w:bookmarkEnd w:id="7"/>
      <w:r w:rsidRPr="009E3E1D">
        <w:rPr>
          <w:rFonts w:ascii="Times New Roman" w:hAnsi="Times New Roman" w:cs="Times New Roman"/>
        </w:rPr>
        <w:t>Student Affairs &amp; Campus Life Committee—</w:t>
      </w:r>
      <w:r w:rsidR="00094B55" w:rsidRPr="009E3E1D">
        <w:rPr>
          <w:rFonts w:ascii="Times New Roman" w:hAnsi="Times New Roman" w:cs="Times New Roman"/>
        </w:rPr>
        <w:t>Renee Lamphere</w:t>
      </w:r>
    </w:p>
    <w:p w14:paraId="6DF14336" w14:textId="77777777" w:rsidR="00DF7FCF" w:rsidRDefault="00DF7FCF" w:rsidP="00DF7FCF">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Joe Sculli Secretary.</w:t>
      </w:r>
    </w:p>
    <w:p w14:paraId="75F73B4C" w14:textId="19D16613" w:rsidR="00DF7FCF" w:rsidRPr="00DF7FCF" w:rsidRDefault="00DF7FCF" w:rsidP="00DF7FCF">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Conciliators selected.</w:t>
      </w:r>
    </w:p>
    <w:p w14:paraId="1B57E9F4" w14:textId="77777777" w:rsidR="008945AF" w:rsidRDefault="008945AF" w:rsidP="008945AF">
      <w:pPr>
        <w:pStyle w:val="Body"/>
        <w:tabs>
          <w:tab w:val="left" w:pos="360"/>
          <w:tab w:val="left" w:pos="900"/>
        </w:tabs>
        <w:rPr>
          <w:rFonts w:ascii="Times New Roman" w:hAnsi="Times New Roman" w:cs="Times New Roman"/>
        </w:rPr>
      </w:pPr>
    </w:p>
    <w:p w14:paraId="406CD640" w14:textId="5E86A9FC" w:rsidR="00980FCD" w:rsidRDefault="00980FCD" w:rsidP="00FE013D">
      <w:pPr>
        <w:pStyle w:val="Body"/>
        <w:numPr>
          <w:ilvl w:val="0"/>
          <w:numId w:val="6"/>
        </w:numPr>
        <w:rPr>
          <w:rFonts w:ascii="Times New Roman" w:hAnsi="Times New Roman" w:cs="Times New Roman"/>
        </w:rPr>
      </w:pPr>
      <w:r>
        <w:rPr>
          <w:rFonts w:ascii="Times New Roman" w:hAnsi="Times New Roman" w:cs="Times New Roman"/>
        </w:rPr>
        <w:t>Academic Information Technology Committee—Aaron Vandermeer</w:t>
      </w:r>
    </w:p>
    <w:p w14:paraId="5679B4DF" w14:textId="77777777" w:rsidR="008F47FE" w:rsidRDefault="008F47FE" w:rsidP="008F47FE">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First meeting next Monday</w:t>
      </w:r>
    </w:p>
    <w:p w14:paraId="161CB465" w14:textId="77777777" w:rsidR="008F47FE" w:rsidRDefault="008F47FE" w:rsidP="008F47FE">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Canvas Governance: Faculty to work with doIT for Canvas oversight.</w:t>
      </w:r>
    </w:p>
    <w:p w14:paraId="664130F3" w14:textId="77777777" w:rsidR="008F47FE" w:rsidRDefault="008F47FE" w:rsidP="008F47FE">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Online course evaluations for undergraduates.  Drawback: Response rates are historically low for online evaluations.</w:t>
      </w:r>
    </w:p>
    <w:p w14:paraId="6DFFC533" w14:textId="77777777" w:rsidR="008F47FE" w:rsidRDefault="008F47FE" w:rsidP="008F47FE">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Electronic portfolios for P&amp;T.</w:t>
      </w:r>
    </w:p>
    <w:p w14:paraId="057E0E85" w14:textId="414F9FEA" w:rsidR="008945AF" w:rsidRPr="008F47FE" w:rsidRDefault="008F47FE" w:rsidP="008F47FE">
      <w:pPr>
        <w:pStyle w:val="ListParagraph"/>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pPr>
      <w:r>
        <w:t>WW2 websites replaced with Google sites.</w:t>
      </w:r>
    </w:p>
    <w:p w14:paraId="16B6FFBF" w14:textId="77777777" w:rsidR="008945AF" w:rsidRPr="009E3E1D" w:rsidRDefault="008945AF" w:rsidP="008945AF">
      <w:pPr>
        <w:pStyle w:val="Body"/>
        <w:tabs>
          <w:tab w:val="left" w:pos="360"/>
          <w:tab w:val="left" w:pos="900"/>
        </w:tabs>
        <w:rPr>
          <w:rFonts w:ascii="Times New Roman" w:hAnsi="Times New Roman" w:cs="Times New Roman"/>
        </w:rPr>
      </w:pPr>
    </w:p>
    <w:p w14:paraId="5468BA4F" w14:textId="73D14C31" w:rsidR="00BB3822" w:rsidRDefault="009D1DC0" w:rsidP="00126FCD">
      <w:pPr>
        <w:pStyle w:val="Body"/>
        <w:numPr>
          <w:ilvl w:val="0"/>
          <w:numId w:val="25"/>
        </w:numPr>
        <w:tabs>
          <w:tab w:val="left" w:pos="360"/>
          <w:tab w:val="left" w:pos="900"/>
        </w:tabs>
        <w:rPr>
          <w:rFonts w:ascii="Times New Roman" w:hAnsi="Times New Roman" w:cs="Times New Roman"/>
          <w:bCs/>
        </w:rPr>
      </w:pPr>
      <w:bookmarkStart w:id="8" w:name="AgendaF"/>
      <w:bookmarkStart w:id="9" w:name="FA_Report"/>
      <w:bookmarkEnd w:id="8"/>
      <w:r w:rsidRPr="009E3E1D">
        <w:rPr>
          <w:rFonts w:ascii="Times New Roman" w:hAnsi="Times New Roman" w:cs="Times New Roman"/>
          <w:b/>
          <w:bCs/>
        </w:rPr>
        <w:t>Faculty Assembly Report</w:t>
      </w:r>
      <w:r w:rsidR="00352B72" w:rsidRPr="009E3E1D">
        <w:rPr>
          <w:rFonts w:ascii="Times New Roman" w:hAnsi="Times New Roman" w:cs="Times New Roman"/>
          <w:b/>
          <w:bCs/>
        </w:rPr>
        <w:t xml:space="preserve"> </w:t>
      </w:r>
      <w:bookmarkEnd w:id="9"/>
      <w:r w:rsidR="007D7DE9" w:rsidRPr="009E3E1D">
        <w:rPr>
          <w:rFonts w:ascii="Times New Roman" w:hAnsi="Times New Roman" w:cs="Times New Roman"/>
          <w:bCs/>
        </w:rPr>
        <w:t>(</w:t>
      </w:r>
      <w:hyperlink w:anchor="Appendix_E" w:history="1">
        <w:r w:rsidR="007D7DE9" w:rsidRPr="006F0498">
          <w:rPr>
            <w:rStyle w:val="Hyperlink"/>
            <w:rFonts w:ascii="Times New Roman" w:hAnsi="Times New Roman" w:cs="Times New Roman"/>
            <w:bCs/>
          </w:rPr>
          <w:t xml:space="preserve">Appendix </w:t>
        </w:r>
        <w:r w:rsidR="00980FCD" w:rsidRPr="006F0498">
          <w:rPr>
            <w:rStyle w:val="Hyperlink"/>
            <w:rFonts w:ascii="Times New Roman" w:hAnsi="Times New Roman" w:cs="Times New Roman"/>
            <w:bCs/>
          </w:rPr>
          <w:t>E</w:t>
        </w:r>
      </w:hyperlink>
      <w:r w:rsidR="00352B72" w:rsidRPr="009E3E1D">
        <w:rPr>
          <w:rFonts w:ascii="Times New Roman" w:hAnsi="Times New Roman" w:cs="Times New Roman"/>
          <w:bCs/>
        </w:rPr>
        <w:t>)</w:t>
      </w:r>
      <w:bookmarkStart w:id="10" w:name="AgendaH"/>
      <w:bookmarkStart w:id="11" w:name="AgendaI"/>
      <w:bookmarkEnd w:id="10"/>
      <w:bookmarkEnd w:id="11"/>
    </w:p>
    <w:p w14:paraId="04429139" w14:textId="5510D1A0" w:rsidR="00126FCD" w:rsidRDefault="00126FCD" w:rsidP="00126FCD">
      <w:pPr>
        <w:pStyle w:val="ListParagraph"/>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r>
        <w:t>Workshops for chairs and new delegates and receptions at President Spellings home.</w:t>
      </w:r>
    </w:p>
    <w:p w14:paraId="0146C52A" w14:textId="77777777" w:rsidR="00200753" w:rsidRPr="00126FCD" w:rsidRDefault="00200753" w:rsidP="00200753">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contextualSpacing/>
      </w:pPr>
    </w:p>
    <w:p w14:paraId="43CF6E3C" w14:textId="5C748E1F" w:rsidR="0006366C" w:rsidRDefault="0006366C" w:rsidP="00D62647">
      <w:pPr>
        <w:pStyle w:val="Body"/>
        <w:numPr>
          <w:ilvl w:val="0"/>
          <w:numId w:val="25"/>
        </w:numPr>
        <w:tabs>
          <w:tab w:val="left" w:pos="360"/>
          <w:tab w:val="left" w:pos="900"/>
        </w:tabs>
        <w:rPr>
          <w:rFonts w:ascii="Times New Roman" w:hAnsi="Times New Roman" w:cs="Times New Roman"/>
          <w:bCs/>
        </w:rPr>
      </w:pPr>
      <w:bookmarkStart w:id="12" w:name="TEC"/>
      <w:r>
        <w:rPr>
          <w:rFonts w:ascii="Times New Roman" w:hAnsi="Times New Roman" w:cs="Times New Roman"/>
          <w:b/>
          <w:bCs/>
        </w:rPr>
        <w:t>Teacher Education Committee</w:t>
      </w:r>
      <w:r>
        <w:rPr>
          <w:rFonts w:ascii="Times New Roman" w:hAnsi="Times New Roman" w:cs="Times New Roman"/>
          <w:bCs/>
        </w:rPr>
        <w:t xml:space="preserve"> </w:t>
      </w:r>
      <w:bookmarkEnd w:id="12"/>
      <w:r>
        <w:rPr>
          <w:rFonts w:ascii="Times New Roman" w:hAnsi="Times New Roman" w:cs="Times New Roman"/>
          <w:bCs/>
        </w:rPr>
        <w:t>(</w:t>
      </w:r>
      <w:hyperlink w:anchor="Appendix_F" w:history="1">
        <w:r w:rsidRPr="00F65BC0">
          <w:rPr>
            <w:rStyle w:val="Hyperlink"/>
            <w:rFonts w:ascii="Times New Roman" w:hAnsi="Times New Roman" w:cs="Times New Roman"/>
            <w:bCs/>
          </w:rPr>
          <w:t>Appendix F</w:t>
        </w:r>
      </w:hyperlink>
      <w:r>
        <w:rPr>
          <w:rFonts w:ascii="Times New Roman" w:hAnsi="Times New Roman" w:cs="Times New Roman"/>
          <w:bCs/>
        </w:rPr>
        <w:t>)</w:t>
      </w:r>
    </w:p>
    <w:p w14:paraId="3A11EB16" w14:textId="77777777" w:rsidR="00D62647" w:rsidRDefault="00D62647" w:rsidP="00D62647">
      <w:pPr>
        <w:pStyle w:val="Body"/>
        <w:tabs>
          <w:tab w:val="left" w:pos="360"/>
          <w:tab w:val="left" w:pos="900"/>
        </w:tabs>
        <w:rPr>
          <w:rFonts w:ascii="Times New Roman" w:hAnsi="Times New Roman" w:cs="Times New Roman"/>
          <w:bCs/>
        </w:rPr>
      </w:pPr>
    </w:p>
    <w:p w14:paraId="2A0A44AB" w14:textId="42F0BCA1" w:rsidR="0006366C" w:rsidRDefault="0006366C" w:rsidP="00562EF0">
      <w:pPr>
        <w:pStyle w:val="Body"/>
        <w:numPr>
          <w:ilvl w:val="0"/>
          <w:numId w:val="25"/>
        </w:numPr>
        <w:tabs>
          <w:tab w:val="left" w:pos="360"/>
          <w:tab w:val="left" w:pos="900"/>
        </w:tabs>
        <w:rPr>
          <w:rFonts w:ascii="Times New Roman" w:hAnsi="Times New Roman" w:cs="Times New Roman"/>
          <w:bCs/>
        </w:rPr>
      </w:pPr>
      <w:r>
        <w:rPr>
          <w:rFonts w:ascii="Times New Roman" w:hAnsi="Times New Roman" w:cs="Times New Roman"/>
          <w:b/>
          <w:bCs/>
        </w:rPr>
        <w:t>Graduate Council Report</w:t>
      </w:r>
      <w:r w:rsidR="00A75B90">
        <w:rPr>
          <w:rFonts w:ascii="Times New Roman" w:hAnsi="Times New Roman" w:cs="Times New Roman"/>
          <w:bCs/>
        </w:rPr>
        <w:t>—Irene Aiken</w:t>
      </w:r>
      <w:r w:rsidR="00562EF0">
        <w:rPr>
          <w:rFonts w:ascii="Times New Roman" w:hAnsi="Times New Roman" w:cs="Times New Roman"/>
          <w:bCs/>
        </w:rPr>
        <w:t>.  Report provided in hardcopy format.</w:t>
      </w:r>
      <w:r w:rsidR="006E5ED6">
        <w:rPr>
          <w:rFonts w:ascii="Times New Roman" w:hAnsi="Times New Roman" w:cs="Times New Roman"/>
          <w:bCs/>
        </w:rPr>
        <w:t xml:space="preserve">  Added as Appendix G in this document.</w:t>
      </w:r>
    </w:p>
    <w:p w14:paraId="3482342F" w14:textId="77777777" w:rsidR="00562EF0" w:rsidRPr="00A75B90" w:rsidRDefault="00562EF0" w:rsidP="00562EF0">
      <w:pPr>
        <w:pStyle w:val="Body"/>
        <w:tabs>
          <w:tab w:val="left" w:pos="360"/>
          <w:tab w:val="left" w:pos="900"/>
        </w:tabs>
        <w:rPr>
          <w:rFonts w:ascii="Times New Roman" w:hAnsi="Times New Roman" w:cs="Times New Roman"/>
          <w:bCs/>
        </w:rPr>
      </w:pPr>
    </w:p>
    <w:p w14:paraId="5795261F" w14:textId="47BAE7C4" w:rsidR="00E36840" w:rsidRDefault="0006366C" w:rsidP="00D012CB">
      <w:pPr>
        <w:pStyle w:val="Body"/>
        <w:tabs>
          <w:tab w:val="left" w:pos="360"/>
          <w:tab w:val="left" w:pos="900"/>
        </w:tabs>
        <w:rPr>
          <w:rFonts w:ascii="Times New Roman" w:hAnsi="Times New Roman" w:cs="Times New Roman"/>
          <w:bCs/>
        </w:rPr>
      </w:pPr>
      <w:bookmarkStart w:id="13" w:name="AgendaJ"/>
      <w:bookmarkEnd w:id="13"/>
      <w:r>
        <w:rPr>
          <w:rFonts w:ascii="Times New Roman" w:hAnsi="Times New Roman" w:cs="Times New Roman"/>
          <w:b/>
          <w:bCs/>
        </w:rPr>
        <w:t>I</w:t>
      </w:r>
      <w:r w:rsidR="00A042F2">
        <w:rPr>
          <w:rFonts w:ascii="Times New Roman" w:hAnsi="Times New Roman" w:cs="Times New Roman"/>
          <w:b/>
          <w:bCs/>
        </w:rPr>
        <w:t>.</w:t>
      </w:r>
      <w:r w:rsidR="00A042F2">
        <w:rPr>
          <w:rFonts w:ascii="Times New Roman" w:hAnsi="Times New Roman" w:cs="Times New Roman"/>
          <w:b/>
          <w:bCs/>
        </w:rPr>
        <w:tab/>
      </w:r>
      <w:r w:rsidR="009D1DC0" w:rsidRPr="00FA4BF4">
        <w:rPr>
          <w:rFonts w:ascii="Times New Roman" w:hAnsi="Times New Roman" w:cs="Times New Roman"/>
          <w:b/>
          <w:bCs/>
        </w:rPr>
        <w:t>Unfinished Business</w:t>
      </w:r>
    </w:p>
    <w:p w14:paraId="673D8766" w14:textId="56C6BC61" w:rsidR="00D012CB" w:rsidRPr="00D012CB" w:rsidRDefault="00D012CB" w:rsidP="00A042F2">
      <w:pPr>
        <w:pStyle w:val="Body"/>
        <w:numPr>
          <w:ilvl w:val="0"/>
          <w:numId w:val="29"/>
        </w:numPr>
        <w:tabs>
          <w:tab w:val="left" w:pos="360"/>
          <w:tab w:val="left" w:pos="900"/>
        </w:tabs>
        <w:rPr>
          <w:rFonts w:ascii="Times New Roman" w:hAnsi="Times New Roman" w:cs="Times New Roman"/>
          <w:b/>
          <w:bCs/>
        </w:rPr>
      </w:pPr>
      <w:r>
        <w:rPr>
          <w:rFonts w:ascii="Times New Roman" w:hAnsi="Times New Roman" w:cs="Times New Roman"/>
          <w:bCs/>
        </w:rPr>
        <w:t>Ad-hoc Committee Reports</w:t>
      </w:r>
    </w:p>
    <w:p w14:paraId="2135AE7B" w14:textId="7455B090" w:rsidR="00D012CB" w:rsidRPr="00D012CB" w:rsidRDefault="00D012CB" w:rsidP="00D012CB">
      <w:pPr>
        <w:pStyle w:val="Body"/>
        <w:numPr>
          <w:ilvl w:val="1"/>
          <w:numId w:val="24"/>
        </w:numPr>
        <w:tabs>
          <w:tab w:val="left" w:pos="360"/>
          <w:tab w:val="left" w:pos="900"/>
        </w:tabs>
        <w:rPr>
          <w:rFonts w:ascii="Times New Roman" w:hAnsi="Times New Roman" w:cs="Times New Roman"/>
          <w:b/>
          <w:bCs/>
        </w:rPr>
      </w:pPr>
      <w:r>
        <w:rPr>
          <w:rFonts w:ascii="Times New Roman" w:hAnsi="Times New Roman" w:cs="Times New Roman"/>
          <w:bCs/>
        </w:rPr>
        <w:t xml:space="preserve">Senate Archives </w:t>
      </w:r>
      <w:r w:rsidR="005D0A2C">
        <w:rPr>
          <w:rFonts w:ascii="Times New Roman" w:hAnsi="Times New Roman" w:cs="Times New Roman"/>
          <w:bCs/>
        </w:rPr>
        <w:t xml:space="preserve">Ad-hoc </w:t>
      </w:r>
      <w:r>
        <w:rPr>
          <w:rFonts w:ascii="Times New Roman" w:hAnsi="Times New Roman" w:cs="Times New Roman"/>
          <w:bCs/>
        </w:rPr>
        <w:t>Committee</w:t>
      </w:r>
      <w:r w:rsidR="00DA228F">
        <w:rPr>
          <w:rFonts w:ascii="Times New Roman" w:hAnsi="Times New Roman" w:cs="Times New Roman"/>
          <w:bCs/>
        </w:rPr>
        <w:t>—Scott Hicks</w:t>
      </w:r>
    </w:p>
    <w:p w14:paraId="52724B21" w14:textId="3882CF92" w:rsidR="00D012CB" w:rsidRPr="00562EF0" w:rsidRDefault="00D012CB" w:rsidP="00D012CB">
      <w:pPr>
        <w:pStyle w:val="Body"/>
        <w:numPr>
          <w:ilvl w:val="1"/>
          <w:numId w:val="24"/>
        </w:numPr>
        <w:tabs>
          <w:tab w:val="left" w:pos="360"/>
          <w:tab w:val="left" w:pos="900"/>
        </w:tabs>
        <w:rPr>
          <w:rFonts w:ascii="Times New Roman" w:hAnsi="Times New Roman" w:cs="Times New Roman"/>
          <w:b/>
          <w:bCs/>
        </w:rPr>
      </w:pPr>
      <w:r>
        <w:rPr>
          <w:rFonts w:ascii="Times New Roman" w:hAnsi="Times New Roman" w:cs="Times New Roman"/>
          <w:bCs/>
        </w:rPr>
        <w:t xml:space="preserve">Faculty Conciliator Revision </w:t>
      </w:r>
      <w:r w:rsidR="005D0A2C">
        <w:rPr>
          <w:rFonts w:ascii="Times New Roman" w:hAnsi="Times New Roman" w:cs="Times New Roman"/>
          <w:bCs/>
        </w:rPr>
        <w:t>Ad-hoc C</w:t>
      </w:r>
      <w:r>
        <w:rPr>
          <w:rFonts w:ascii="Times New Roman" w:hAnsi="Times New Roman" w:cs="Times New Roman"/>
          <w:bCs/>
        </w:rPr>
        <w:t>ommittee</w:t>
      </w:r>
      <w:r w:rsidR="00DA228F">
        <w:rPr>
          <w:rFonts w:ascii="Times New Roman" w:hAnsi="Times New Roman" w:cs="Times New Roman"/>
          <w:bCs/>
        </w:rPr>
        <w:t>—Carole Graham</w:t>
      </w:r>
    </w:p>
    <w:p w14:paraId="0218B357" w14:textId="77777777" w:rsidR="00562EF0" w:rsidRPr="009E3E1D" w:rsidRDefault="00562EF0" w:rsidP="00562EF0">
      <w:pPr>
        <w:pStyle w:val="Body"/>
        <w:tabs>
          <w:tab w:val="left" w:pos="360"/>
          <w:tab w:val="left" w:pos="900"/>
        </w:tabs>
        <w:rPr>
          <w:rFonts w:ascii="Times New Roman" w:hAnsi="Times New Roman" w:cs="Times New Roman"/>
          <w:b/>
          <w:bCs/>
        </w:rPr>
      </w:pPr>
    </w:p>
    <w:p w14:paraId="3CB1276D" w14:textId="22D859A4" w:rsidR="00F1259E" w:rsidRPr="009E3E1D" w:rsidRDefault="0006366C">
      <w:pPr>
        <w:pStyle w:val="Body"/>
        <w:tabs>
          <w:tab w:val="left" w:pos="360"/>
          <w:tab w:val="left" w:pos="900"/>
        </w:tabs>
        <w:rPr>
          <w:rFonts w:ascii="Times New Roman" w:hAnsi="Times New Roman" w:cs="Times New Roman"/>
          <w:b/>
          <w:bCs/>
        </w:rPr>
      </w:pPr>
      <w:r>
        <w:rPr>
          <w:rFonts w:ascii="Times New Roman" w:hAnsi="Times New Roman" w:cs="Times New Roman"/>
          <w:b/>
          <w:bCs/>
        </w:rPr>
        <w:t>J</w:t>
      </w:r>
      <w:r w:rsidR="009D1DC0" w:rsidRPr="009E3E1D">
        <w:rPr>
          <w:rFonts w:ascii="Times New Roman" w:hAnsi="Times New Roman" w:cs="Times New Roman"/>
          <w:b/>
          <w:bCs/>
        </w:rPr>
        <w:t>.</w:t>
      </w:r>
      <w:r w:rsidR="009D1DC0" w:rsidRPr="009E3E1D">
        <w:rPr>
          <w:rFonts w:ascii="Times New Roman" w:hAnsi="Times New Roman" w:cs="Times New Roman"/>
          <w:b/>
          <w:bCs/>
        </w:rPr>
        <w:tab/>
        <w:t>New Business</w:t>
      </w:r>
    </w:p>
    <w:p w14:paraId="644F0B72" w14:textId="26819B9F" w:rsidR="00A42A33" w:rsidRDefault="0006366C" w:rsidP="00094B55">
      <w:pPr>
        <w:pStyle w:val="Body"/>
        <w:tabs>
          <w:tab w:val="left" w:pos="360"/>
          <w:tab w:val="left" w:pos="900"/>
        </w:tabs>
        <w:rPr>
          <w:rFonts w:ascii="Times New Roman" w:hAnsi="Times New Roman" w:cs="Times New Roman"/>
          <w:b/>
          <w:bCs/>
        </w:rPr>
      </w:pPr>
      <w:r>
        <w:rPr>
          <w:rFonts w:ascii="Times New Roman" w:hAnsi="Times New Roman" w:cs="Times New Roman"/>
          <w:b/>
          <w:bCs/>
        </w:rPr>
        <w:t>K</w:t>
      </w:r>
      <w:r w:rsidR="00F1259E" w:rsidRPr="009E3E1D">
        <w:rPr>
          <w:rFonts w:ascii="Times New Roman" w:hAnsi="Times New Roman" w:cs="Times New Roman"/>
          <w:b/>
          <w:bCs/>
        </w:rPr>
        <w:t>.</w:t>
      </w:r>
      <w:r w:rsidR="00F1259E" w:rsidRPr="009E3E1D">
        <w:rPr>
          <w:rFonts w:ascii="Times New Roman" w:hAnsi="Times New Roman" w:cs="Times New Roman"/>
          <w:b/>
          <w:bCs/>
        </w:rPr>
        <w:tab/>
        <w:t xml:space="preserve">For </w:t>
      </w:r>
      <w:r w:rsidR="006B60B6" w:rsidRPr="009E3E1D">
        <w:rPr>
          <w:rFonts w:ascii="Times New Roman" w:hAnsi="Times New Roman" w:cs="Times New Roman"/>
          <w:b/>
          <w:bCs/>
        </w:rPr>
        <w:t>the</w:t>
      </w:r>
      <w:r w:rsidR="00F1259E" w:rsidRPr="009E3E1D">
        <w:rPr>
          <w:rFonts w:ascii="Times New Roman" w:hAnsi="Times New Roman" w:cs="Times New Roman"/>
          <w:b/>
          <w:bCs/>
        </w:rPr>
        <w:t xml:space="preserve"> Good of the Order</w:t>
      </w:r>
    </w:p>
    <w:p w14:paraId="6C6EE420" w14:textId="34FD8319" w:rsidR="000C25F5" w:rsidRDefault="00E36840" w:rsidP="00D012CB">
      <w:pPr>
        <w:pStyle w:val="Body"/>
        <w:numPr>
          <w:ilvl w:val="0"/>
          <w:numId w:val="23"/>
        </w:numPr>
        <w:tabs>
          <w:tab w:val="left" w:pos="360"/>
          <w:tab w:val="left" w:pos="900"/>
        </w:tabs>
        <w:rPr>
          <w:rFonts w:ascii="Times New Roman" w:hAnsi="Times New Roman" w:cs="Times New Roman"/>
          <w:bCs/>
        </w:rPr>
      </w:pPr>
      <w:r>
        <w:rPr>
          <w:rFonts w:ascii="Times New Roman" w:hAnsi="Times New Roman" w:cs="Times New Roman"/>
          <w:bCs/>
        </w:rPr>
        <w:t>Formation of an ad-hoc committee to study the possibility of changing the teaching schedule to MW-T</w:t>
      </w:r>
      <w:r w:rsidR="00D012CB">
        <w:rPr>
          <w:rFonts w:ascii="Times New Roman" w:hAnsi="Times New Roman" w:cs="Times New Roman"/>
          <w:bCs/>
        </w:rPr>
        <w:t>R</w:t>
      </w:r>
      <w:r>
        <w:rPr>
          <w:rFonts w:ascii="Times New Roman" w:hAnsi="Times New Roman" w:cs="Times New Roman"/>
          <w:bCs/>
        </w:rPr>
        <w:t>, or M</w:t>
      </w:r>
      <w:r w:rsidR="00D012CB">
        <w:rPr>
          <w:rFonts w:ascii="Times New Roman" w:hAnsi="Times New Roman" w:cs="Times New Roman"/>
          <w:bCs/>
        </w:rPr>
        <w:t>R</w:t>
      </w:r>
      <w:r>
        <w:rPr>
          <w:rFonts w:ascii="Times New Roman" w:hAnsi="Times New Roman" w:cs="Times New Roman"/>
          <w:bCs/>
        </w:rPr>
        <w:t>-TF, or MF-T</w:t>
      </w:r>
      <w:r w:rsidR="00D012CB">
        <w:rPr>
          <w:rFonts w:ascii="Times New Roman" w:hAnsi="Times New Roman" w:cs="Times New Roman"/>
          <w:bCs/>
        </w:rPr>
        <w:t>R</w:t>
      </w:r>
      <w:r>
        <w:rPr>
          <w:rFonts w:ascii="Times New Roman" w:hAnsi="Times New Roman" w:cs="Times New Roman"/>
          <w:bCs/>
        </w:rPr>
        <w:t xml:space="preserve">. </w:t>
      </w:r>
      <w:r w:rsidR="00CA1BE2">
        <w:rPr>
          <w:rFonts w:ascii="Times New Roman" w:hAnsi="Times New Roman" w:cs="Times New Roman"/>
          <w:bCs/>
        </w:rPr>
        <w:t xml:space="preserve">Vote: </w:t>
      </w:r>
      <w:r w:rsidR="00CA1BE2">
        <w:rPr>
          <w:rFonts w:ascii="Times New Roman" w:hAnsi="Times New Roman" w:cs="Times New Roman"/>
          <w:b/>
          <w:bCs/>
        </w:rPr>
        <w:t>23-0</w:t>
      </w:r>
      <w:r w:rsidR="00CA1BE2">
        <w:rPr>
          <w:rFonts w:ascii="Times New Roman" w:hAnsi="Times New Roman" w:cs="Times New Roman"/>
          <w:b/>
          <w:bCs/>
        </w:rPr>
        <w:t>-0</w:t>
      </w:r>
      <w:r w:rsidR="00CA1BE2">
        <w:rPr>
          <w:rFonts w:ascii="Times New Roman" w:hAnsi="Times New Roman" w:cs="Times New Roman"/>
          <w:bCs/>
        </w:rPr>
        <w:t>.</w:t>
      </w:r>
      <w:bookmarkStart w:id="14" w:name="_GoBack"/>
      <w:bookmarkEnd w:id="14"/>
      <w:r w:rsidR="00CA1BE2">
        <w:rPr>
          <w:rFonts w:ascii="Times New Roman" w:hAnsi="Times New Roman" w:cs="Times New Roman"/>
          <w:b/>
          <w:bCs/>
        </w:rPr>
        <w:t xml:space="preserve"> </w:t>
      </w:r>
      <w:r>
        <w:rPr>
          <w:rFonts w:ascii="Times New Roman" w:hAnsi="Times New Roman" w:cs="Times New Roman"/>
          <w:bCs/>
        </w:rPr>
        <w:t>This will mean that</w:t>
      </w:r>
      <w:r w:rsidR="00D96981">
        <w:rPr>
          <w:rFonts w:ascii="Times New Roman" w:hAnsi="Times New Roman" w:cs="Times New Roman"/>
          <w:bCs/>
        </w:rPr>
        <w:t>:</w:t>
      </w:r>
      <w:r>
        <w:rPr>
          <w:rFonts w:ascii="Times New Roman" w:hAnsi="Times New Roman" w:cs="Times New Roman"/>
          <w:bCs/>
        </w:rPr>
        <w:t xml:space="preserve"> </w:t>
      </w:r>
    </w:p>
    <w:p w14:paraId="1C08AD72" w14:textId="38140261" w:rsidR="00E36840" w:rsidRDefault="000C25F5" w:rsidP="00D012CB">
      <w:pPr>
        <w:pStyle w:val="Body"/>
        <w:numPr>
          <w:ilvl w:val="1"/>
          <w:numId w:val="23"/>
        </w:numPr>
        <w:tabs>
          <w:tab w:val="left" w:pos="360"/>
          <w:tab w:val="left" w:pos="900"/>
        </w:tabs>
        <w:rPr>
          <w:rFonts w:ascii="Times New Roman" w:hAnsi="Times New Roman" w:cs="Times New Roman"/>
          <w:bCs/>
        </w:rPr>
      </w:pPr>
      <w:r>
        <w:rPr>
          <w:rFonts w:ascii="Times New Roman" w:hAnsi="Times New Roman" w:cs="Times New Roman"/>
          <w:bCs/>
        </w:rPr>
        <w:t>A</w:t>
      </w:r>
      <w:r w:rsidR="00E36840">
        <w:rPr>
          <w:rFonts w:ascii="Times New Roman" w:hAnsi="Times New Roman" w:cs="Times New Roman"/>
          <w:bCs/>
        </w:rPr>
        <w:t xml:space="preserve">ll class periods will be one hour and </w:t>
      </w:r>
      <w:r w:rsidR="00646AB1">
        <w:rPr>
          <w:rFonts w:ascii="Times New Roman" w:hAnsi="Times New Roman" w:cs="Times New Roman"/>
          <w:bCs/>
        </w:rPr>
        <w:t>1</w:t>
      </w:r>
      <w:r w:rsidR="00E36840">
        <w:rPr>
          <w:rFonts w:ascii="Times New Roman" w:hAnsi="Times New Roman" w:cs="Times New Roman"/>
          <w:bCs/>
        </w:rPr>
        <w:t>5 minutes each with a 15 minutes break in between.</w:t>
      </w:r>
      <w:r>
        <w:rPr>
          <w:rFonts w:ascii="Times New Roman" w:hAnsi="Times New Roman" w:cs="Times New Roman"/>
          <w:bCs/>
        </w:rPr>
        <w:t xml:space="preserve"> </w:t>
      </w:r>
    </w:p>
    <w:p w14:paraId="727AB59E" w14:textId="4658DBC0" w:rsidR="000C25F5" w:rsidRDefault="000C25F5" w:rsidP="00D012CB">
      <w:pPr>
        <w:pStyle w:val="Body"/>
        <w:numPr>
          <w:ilvl w:val="1"/>
          <w:numId w:val="23"/>
        </w:numPr>
        <w:tabs>
          <w:tab w:val="left" w:pos="360"/>
          <w:tab w:val="left" w:pos="900"/>
        </w:tabs>
        <w:rPr>
          <w:rFonts w:ascii="Times New Roman" w:hAnsi="Times New Roman" w:cs="Times New Roman"/>
          <w:bCs/>
        </w:rPr>
      </w:pPr>
      <w:r>
        <w:rPr>
          <w:rFonts w:ascii="Times New Roman" w:hAnsi="Times New Roman" w:cs="Times New Roman"/>
          <w:bCs/>
        </w:rPr>
        <w:t>One whole day will be dedicated to office hours, meetings, faculty development, etc.</w:t>
      </w:r>
    </w:p>
    <w:p w14:paraId="59F32D2A" w14:textId="667259BE" w:rsidR="00E222EB" w:rsidRDefault="00E222EB" w:rsidP="00D96981">
      <w:pPr>
        <w:pStyle w:val="Body"/>
        <w:numPr>
          <w:ilvl w:val="0"/>
          <w:numId w:val="23"/>
        </w:numPr>
        <w:tabs>
          <w:tab w:val="left" w:pos="360"/>
          <w:tab w:val="left" w:pos="900"/>
        </w:tabs>
        <w:rPr>
          <w:rFonts w:ascii="Times New Roman" w:hAnsi="Times New Roman" w:cs="Times New Roman"/>
          <w:bCs/>
        </w:rPr>
      </w:pPr>
      <w:r>
        <w:rPr>
          <w:rFonts w:ascii="Times New Roman" w:hAnsi="Times New Roman" w:cs="Times New Roman"/>
          <w:bCs/>
        </w:rPr>
        <w:t>Formation of an ad-hoc committee</w:t>
      </w:r>
      <w:r w:rsidR="006D2552">
        <w:rPr>
          <w:rFonts w:ascii="Times New Roman" w:hAnsi="Times New Roman" w:cs="Times New Roman"/>
          <w:bCs/>
        </w:rPr>
        <w:t xml:space="preserve"> (within TLC)</w:t>
      </w:r>
      <w:r>
        <w:rPr>
          <w:rFonts w:ascii="Times New Roman" w:hAnsi="Times New Roman" w:cs="Times New Roman"/>
          <w:bCs/>
        </w:rPr>
        <w:t xml:space="preserve"> to study the creation of</w:t>
      </w:r>
      <w:r w:rsidR="00755EAD">
        <w:rPr>
          <w:rFonts w:ascii="Times New Roman" w:hAnsi="Times New Roman" w:cs="Times New Roman"/>
          <w:bCs/>
        </w:rPr>
        <w:t xml:space="preserve"> a</w:t>
      </w:r>
      <w:r>
        <w:rPr>
          <w:rFonts w:ascii="Times New Roman" w:hAnsi="Times New Roman" w:cs="Times New Roman"/>
          <w:bCs/>
        </w:rPr>
        <w:t xml:space="preserve"> Native American Studies course </w:t>
      </w:r>
      <w:r w:rsidR="00755EAD">
        <w:rPr>
          <w:rFonts w:ascii="Times New Roman" w:hAnsi="Times New Roman" w:cs="Times New Roman"/>
          <w:bCs/>
        </w:rPr>
        <w:t xml:space="preserve">as </w:t>
      </w:r>
      <w:r>
        <w:rPr>
          <w:rFonts w:ascii="Times New Roman" w:hAnsi="Times New Roman" w:cs="Times New Roman"/>
          <w:bCs/>
        </w:rPr>
        <w:t xml:space="preserve">part of </w:t>
      </w:r>
      <w:r w:rsidR="006F0498">
        <w:rPr>
          <w:rFonts w:ascii="Times New Roman" w:hAnsi="Times New Roman" w:cs="Times New Roman"/>
          <w:bCs/>
        </w:rPr>
        <w:t>graduation requirement</w:t>
      </w:r>
      <w:r w:rsidR="00040621">
        <w:rPr>
          <w:rFonts w:ascii="Times New Roman" w:hAnsi="Times New Roman" w:cs="Times New Roman"/>
          <w:bCs/>
        </w:rPr>
        <w:t xml:space="preserve">.  Vote: </w:t>
      </w:r>
      <w:r w:rsidR="00040621">
        <w:rPr>
          <w:rFonts w:ascii="Times New Roman" w:hAnsi="Times New Roman" w:cs="Times New Roman"/>
          <w:b/>
          <w:bCs/>
        </w:rPr>
        <w:t>22-1-0</w:t>
      </w:r>
    </w:p>
    <w:p w14:paraId="328DFE7B" w14:textId="773EEB51" w:rsidR="00D96981" w:rsidRDefault="00D96981" w:rsidP="006D2552">
      <w:pPr>
        <w:pStyle w:val="Body"/>
        <w:numPr>
          <w:ilvl w:val="0"/>
          <w:numId w:val="23"/>
        </w:numPr>
        <w:tabs>
          <w:tab w:val="left" w:pos="360"/>
          <w:tab w:val="left" w:pos="900"/>
        </w:tabs>
        <w:rPr>
          <w:rFonts w:ascii="Times New Roman" w:hAnsi="Times New Roman" w:cs="Times New Roman"/>
          <w:bCs/>
        </w:rPr>
      </w:pPr>
      <w:r>
        <w:rPr>
          <w:rFonts w:ascii="Times New Roman" w:hAnsi="Times New Roman" w:cs="Times New Roman"/>
          <w:bCs/>
        </w:rPr>
        <w:t xml:space="preserve">Formation of an ad-hoc committee in FDW to examine the new </w:t>
      </w:r>
      <w:r w:rsidR="00040621">
        <w:rPr>
          <w:rFonts w:ascii="Times New Roman" w:hAnsi="Times New Roman" w:cs="Times New Roman"/>
          <w:bCs/>
        </w:rPr>
        <w:t xml:space="preserve">skillsoft </w:t>
      </w:r>
      <w:r>
        <w:rPr>
          <w:rFonts w:ascii="Times New Roman" w:hAnsi="Times New Roman" w:cs="Times New Roman"/>
          <w:bCs/>
        </w:rPr>
        <w:t>training modules.</w:t>
      </w:r>
      <w:r w:rsidR="00040621">
        <w:rPr>
          <w:rFonts w:ascii="Times New Roman" w:hAnsi="Times New Roman" w:cs="Times New Roman"/>
          <w:bCs/>
        </w:rPr>
        <w:t xml:space="preserve"> Vote:</w:t>
      </w:r>
      <w:r w:rsidR="006D2552">
        <w:rPr>
          <w:rFonts w:ascii="Times New Roman" w:hAnsi="Times New Roman" w:cs="Times New Roman"/>
          <w:bCs/>
        </w:rPr>
        <w:t xml:space="preserve"> </w:t>
      </w:r>
      <w:r w:rsidR="006D2552">
        <w:rPr>
          <w:rFonts w:ascii="Times New Roman" w:hAnsi="Times New Roman" w:cs="Times New Roman"/>
          <w:b/>
          <w:bCs/>
        </w:rPr>
        <w:t>23-0</w:t>
      </w:r>
      <w:r w:rsidR="006D2552">
        <w:rPr>
          <w:rFonts w:ascii="Times New Roman" w:hAnsi="Times New Roman" w:cs="Times New Roman"/>
          <w:b/>
          <w:bCs/>
        </w:rPr>
        <w:t>-0</w:t>
      </w:r>
    </w:p>
    <w:p w14:paraId="3F11ABA2" w14:textId="77777777" w:rsidR="00D96981" w:rsidRPr="009E3E1D" w:rsidRDefault="00D96981" w:rsidP="00D96981">
      <w:pPr>
        <w:pStyle w:val="Body"/>
        <w:tabs>
          <w:tab w:val="left" w:pos="360"/>
          <w:tab w:val="left" w:pos="900"/>
        </w:tabs>
        <w:rPr>
          <w:rFonts w:ascii="Times New Roman" w:hAnsi="Times New Roman" w:cs="Times New Roman"/>
          <w:bCs/>
        </w:rPr>
      </w:pPr>
    </w:p>
    <w:p w14:paraId="0ACA78EB" w14:textId="5792D54C" w:rsidR="00DE6F6C" w:rsidRPr="009E3E1D" w:rsidRDefault="0006366C">
      <w:pPr>
        <w:pStyle w:val="Body"/>
        <w:tabs>
          <w:tab w:val="left" w:pos="360"/>
          <w:tab w:val="left" w:pos="900"/>
        </w:tabs>
        <w:rPr>
          <w:rFonts w:ascii="Times New Roman" w:hAnsi="Times New Roman" w:cs="Times New Roman"/>
          <w:b/>
          <w:bCs/>
        </w:rPr>
      </w:pPr>
      <w:r>
        <w:rPr>
          <w:rFonts w:ascii="Times New Roman" w:hAnsi="Times New Roman" w:cs="Times New Roman"/>
          <w:b/>
          <w:bCs/>
        </w:rPr>
        <w:t>L</w:t>
      </w:r>
      <w:r w:rsidR="009D1DC0" w:rsidRPr="009E3E1D">
        <w:rPr>
          <w:rFonts w:ascii="Times New Roman" w:hAnsi="Times New Roman" w:cs="Times New Roman"/>
          <w:b/>
          <w:bCs/>
        </w:rPr>
        <w:t xml:space="preserve">. </w:t>
      </w:r>
      <w:r w:rsidR="009D1DC0" w:rsidRPr="009E3E1D">
        <w:rPr>
          <w:rFonts w:ascii="Times New Roman" w:hAnsi="Times New Roman" w:cs="Times New Roman"/>
          <w:b/>
          <w:bCs/>
        </w:rPr>
        <w:tab/>
        <w:t>Announcements</w:t>
      </w:r>
    </w:p>
    <w:p w14:paraId="148D8C4A" w14:textId="3DD285DB" w:rsidR="00DE6F6C" w:rsidRPr="009E3E1D" w:rsidRDefault="0006366C">
      <w:pPr>
        <w:pStyle w:val="Body"/>
        <w:tabs>
          <w:tab w:val="left" w:pos="360"/>
          <w:tab w:val="left" w:pos="900"/>
        </w:tabs>
        <w:rPr>
          <w:rFonts w:ascii="Times New Roman" w:hAnsi="Times New Roman" w:cs="Times New Roman"/>
          <w:b/>
          <w:bCs/>
        </w:rPr>
      </w:pPr>
      <w:r>
        <w:rPr>
          <w:rFonts w:ascii="Times New Roman" w:hAnsi="Times New Roman" w:cs="Times New Roman"/>
          <w:b/>
          <w:bCs/>
        </w:rPr>
        <w:t>M</w:t>
      </w:r>
      <w:r w:rsidR="009D1DC0" w:rsidRPr="009E3E1D">
        <w:rPr>
          <w:rFonts w:ascii="Times New Roman" w:hAnsi="Times New Roman" w:cs="Times New Roman"/>
          <w:b/>
          <w:bCs/>
        </w:rPr>
        <w:t>.</w:t>
      </w:r>
      <w:r w:rsidR="009D1DC0" w:rsidRPr="009E3E1D">
        <w:rPr>
          <w:rFonts w:ascii="Times New Roman" w:hAnsi="Times New Roman" w:cs="Times New Roman"/>
          <w:b/>
          <w:bCs/>
        </w:rPr>
        <w:tab/>
        <w:t>Adjournment</w:t>
      </w:r>
    </w:p>
    <w:p w14:paraId="426685CC" w14:textId="77777777" w:rsidR="008960ED" w:rsidRPr="009E3E1D" w:rsidRDefault="009D1DC0" w:rsidP="008960ED">
      <w:pPr>
        <w:pStyle w:val="Body"/>
        <w:jc w:val="center"/>
        <w:outlineLvl w:val="0"/>
        <w:rPr>
          <w:rFonts w:ascii="Times New Roman" w:eastAsia="Arial Unicode MS" w:hAnsi="Times New Roman" w:cs="Times New Roman"/>
        </w:rPr>
      </w:pPr>
      <w:r w:rsidRPr="009E3E1D">
        <w:rPr>
          <w:rFonts w:ascii="Times New Roman" w:eastAsia="Arial Unicode MS" w:hAnsi="Times New Roman" w:cs="Times New Roman"/>
        </w:rPr>
        <w:br w:type="page"/>
      </w:r>
    </w:p>
    <w:p w14:paraId="78D64FF7" w14:textId="3E91C115" w:rsidR="008960ED" w:rsidRPr="009E3E1D" w:rsidRDefault="008960ED" w:rsidP="008960ED">
      <w:pPr>
        <w:rPr>
          <w:b/>
        </w:rPr>
      </w:pPr>
      <w:bookmarkStart w:id="15" w:name="Appendix_A"/>
      <w:r w:rsidRPr="009E3E1D">
        <w:rPr>
          <w:b/>
        </w:rPr>
        <w:lastRenderedPageBreak/>
        <w:t>Appendix A</w:t>
      </w:r>
      <w:bookmarkEnd w:id="15"/>
    </w:p>
    <w:p w14:paraId="78A90862" w14:textId="77777777" w:rsidR="008960ED" w:rsidRPr="009E3E1D" w:rsidRDefault="008960ED" w:rsidP="008960ED"/>
    <w:p w14:paraId="138C497F" w14:textId="7227B84D" w:rsidR="008960ED" w:rsidRPr="009E3E1D" w:rsidRDefault="008960ED" w:rsidP="008960ED">
      <w:pPr>
        <w:jc w:val="center"/>
        <w:rPr>
          <w:b/>
        </w:rPr>
      </w:pPr>
      <w:r w:rsidRPr="009E3E1D">
        <w:rPr>
          <w:b/>
        </w:rPr>
        <w:t>The University of North Carolina at Pembroke</w:t>
      </w:r>
    </w:p>
    <w:p w14:paraId="07EC4244" w14:textId="77777777" w:rsidR="008960ED" w:rsidRPr="009E3E1D" w:rsidRDefault="008960ED" w:rsidP="008960ED">
      <w:pPr>
        <w:jc w:val="center"/>
        <w:rPr>
          <w:b/>
        </w:rPr>
      </w:pPr>
      <w:r w:rsidRPr="009E3E1D">
        <w:rPr>
          <w:b/>
        </w:rPr>
        <w:t>Faculty Senate Minutes</w:t>
      </w:r>
    </w:p>
    <w:p w14:paraId="0DB6D5DD" w14:textId="77777777" w:rsidR="008960ED" w:rsidRPr="009E3E1D" w:rsidRDefault="008960ED" w:rsidP="008960ED">
      <w:pPr>
        <w:jc w:val="center"/>
      </w:pPr>
      <w:r w:rsidRPr="009E3E1D">
        <w:t>Wednesday, May 2, 2018 at 3:30 p.m.</w:t>
      </w:r>
    </w:p>
    <w:p w14:paraId="3A374ABD" w14:textId="77777777" w:rsidR="008960ED" w:rsidRPr="009E3E1D" w:rsidRDefault="008960ED" w:rsidP="008960ED">
      <w:pPr>
        <w:jc w:val="center"/>
      </w:pPr>
      <w:r w:rsidRPr="009E3E1D">
        <w:t>213 Chavis University Center</w:t>
      </w:r>
    </w:p>
    <w:p w14:paraId="763B0B20" w14:textId="77777777" w:rsidR="008960ED" w:rsidRPr="009E3E1D" w:rsidRDefault="008960ED" w:rsidP="008960ED"/>
    <w:p w14:paraId="5226BBFE" w14:textId="77777777" w:rsidR="008960ED" w:rsidRPr="009E3E1D" w:rsidRDefault="008960ED" w:rsidP="008960ED">
      <w:r w:rsidRPr="009E3E1D">
        <w:t>Aaron Vandermeer, Chair</w:t>
      </w:r>
    </w:p>
    <w:p w14:paraId="3306D25F" w14:textId="77777777" w:rsidR="008960ED" w:rsidRPr="009E3E1D" w:rsidRDefault="008960ED" w:rsidP="008960ED">
      <w:r w:rsidRPr="009E3E1D">
        <w:t>June Power, Secretary</w:t>
      </w:r>
    </w:p>
    <w:p w14:paraId="27C14AD9" w14:textId="77777777" w:rsidR="008960ED" w:rsidRPr="009E3E1D" w:rsidRDefault="008960ED" w:rsidP="008960ED">
      <w:pPr>
        <w:pStyle w:val="Body"/>
        <w:rPr>
          <w:rFonts w:ascii="Times New Roman" w:eastAsia="Times New Roman" w:hAnsi="Times New Roman" w:cs="Times New Roman"/>
        </w:rPr>
      </w:pPr>
    </w:p>
    <w:p w14:paraId="3D61337C" w14:textId="77777777" w:rsidR="008960ED" w:rsidRPr="009E3E1D" w:rsidRDefault="008960ED" w:rsidP="008960ED">
      <w:pPr>
        <w:pStyle w:val="Body"/>
        <w:rPr>
          <w:rFonts w:ascii="Times New Roman" w:hAnsi="Times New Roman" w:cs="Times New Roman"/>
        </w:rPr>
      </w:pPr>
      <w:r w:rsidRPr="009E3E1D">
        <w:rPr>
          <w:rFonts w:ascii="Times New Roman" w:hAnsi="Times New Roman" w:cs="Times New Roman"/>
        </w:rPr>
        <w:t>Members of the Senate:</w:t>
      </w:r>
    </w:p>
    <w:tbl>
      <w:tblPr>
        <w:tblW w:w="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0"/>
        <w:gridCol w:w="3420"/>
        <w:gridCol w:w="3415"/>
      </w:tblGrid>
      <w:tr w:rsidR="008960ED" w:rsidRPr="009E3E1D" w14:paraId="5AAB3E2D"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500EEEB"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To 2018</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FDA832B"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To 2019</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CE6BB46"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To 2020</w:t>
            </w:r>
          </w:p>
        </w:tc>
      </w:tr>
      <w:tr w:rsidR="008960ED" w:rsidRPr="009E3E1D" w14:paraId="26B6740D"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7D24B4"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ART</w:t>
            </w:r>
            <w:r w:rsidRPr="009E3E1D">
              <w:rPr>
                <w:rFonts w:ascii="Times New Roman" w:hAnsi="Times New Roman" w:cs="Times New Roman"/>
              </w:rPr>
              <w:t xml:space="preserve"> June Power </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9F5FDDC"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ART</w:t>
            </w:r>
            <w:r w:rsidRPr="009E3E1D">
              <w:rPr>
                <w:rFonts w:ascii="Times New Roman" w:hAnsi="Times New Roman" w:cs="Times New Roman"/>
              </w:rPr>
              <w:t xml:space="preserve"> Aaron Vandermeer </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18AD20"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ART</w:t>
            </w:r>
            <w:r w:rsidRPr="009E3E1D">
              <w:rPr>
                <w:rFonts w:ascii="Times New Roman" w:hAnsi="Times New Roman" w:cs="Times New Roman"/>
              </w:rPr>
              <w:t xml:space="preserve"> Joseph Van Hassel </w:t>
            </w:r>
          </w:p>
        </w:tc>
      </w:tr>
      <w:tr w:rsidR="008960ED" w:rsidRPr="009E3E1D" w14:paraId="413E7E8F"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8EDEE1"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EDN</w:t>
            </w:r>
            <w:r w:rsidRPr="009E3E1D">
              <w:rPr>
                <w:rFonts w:ascii="Times New Roman" w:hAnsi="Times New Roman" w:cs="Times New Roman"/>
              </w:rPr>
              <w:t xml:space="preserve"> David Oxendine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093481"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EDN</w:t>
            </w:r>
            <w:r w:rsidRPr="009E3E1D">
              <w:rPr>
                <w:rFonts w:ascii="Times New Roman" w:hAnsi="Times New Roman" w:cs="Times New Roman"/>
              </w:rPr>
              <w:t xml:space="preserve"> Heather Dial Sellers</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301FBE"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EDN</w:t>
            </w:r>
            <w:r w:rsidRPr="009E3E1D">
              <w:rPr>
                <w:rFonts w:ascii="Times New Roman" w:hAnsi="Times New Roman" w:cs="Times New Roman"/>
              </w:rPr>
              <w:t xml:space="preserve"> Joe Sciulli</w:t>
            </w:r>
          </w:p>
        </w:tc>
      </w:tr>
      <w:tr w:rsidR="008960ED" w:rsidRPr="009E3E1D" w14:paraId="6772EF70"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58A192E"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LET</w:t>
            </w:r>
            <w:r w:rsidRPr="009E3E1D">
              <w:rPr>
                <w:rFonts w:ascii="Times New Roman" w:hAnsi="Times New Roman" w:cs="Times New Roman"/>
              </w:rPr>
              <w:t xml:space="preserve"> Richard Vela</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F4BC65"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LET</w:t>
            </w:r>
            <w:r w:rsidRPr="009E3E1D">
              <w:rPr>
                <w:rFonts w:ascii="Times New Roman" w:hAnsi="Times New Roman" w:cs="Times New Roman"/>
              </w:rPr>
              <w:t xml:space="preserve"> Enrique Porrua</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0EC61DB"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LET</w:t>
            </w:r>
            <w:r w:rsidRPr="009E3E1D">
              <w:rPr>
                <w:rFonts w:ascii="Times New Roman" w:hAnsi="Times New Roman" w:cs="Times New Roman"/>
              </w:rPr>
              <w:t xml:space="preserve"> Abigail Mann</w:t>
            </w:r>
          </w:p>
        </w:tc>
      </w:tr>
      <w:tr w:rsidR="008960ED" w:rsidRPr="009E3E1D" w14:paraId="0F7428A9"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F589692"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NSM</w:t>
            </w:r>
            <w:r w:rsidRPr="009E3E1D">
              <w:rPr>
                <w:rFonts w:ascii="Times New Roman" w:hAnsi="Times New Roman" w:cs="Times New Roman"/>
              </w:rPr>
              <w:t xml:space="preserve"> Dennis McCracken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49534AF"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NSM</w:t>
            </w:r>
            <w:r w:rsidRPr="009E3E1D">
              <w:rPr>
                <w:rFonts w:ascii="Times New Roman" w:hAnsi="Times New Roman" w:cs="Times New Roman"/>
              </w:rPr>
              <w:t xml:space="preserve"> Sally Vallabha</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12E8A7"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NSM</w:t>
            </w:r>
            <w:r w:rsidRPr="009E3E1D">
              <w:rPr>
                <w:rFonts w:ascii="Times New Roman" w:hAnsi="Times New Roman" w:cs="Times New Roman"/>
              </w:rPr>
              <w:t xml:space="preserve"> Nathan Phillippi</w:t>
            </w:r>
          </w:p>
        </w:tc>
      </w:tr>
      <w:tr w:rsidR="008960ED" w:rsidRPr="009E3E1D" w14:paraId="08FA3D71"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4894A3"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SBS</w:t>
            </w:r>
            <w:r w:rsidRPr="009E3E1D">
              <w:rPr>
                <w:rFonts w:ascii="Times New Roman" w:hAnsi="Times New Roman" w:cs="Times New Roman"/>
              </w:rPr>
              <w:t xml:space="preserve"> Xinyan Shi</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7B28B9"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SBS</w:t>
            </w:r>
            <w:r w:rsidRPr="009E3E1D">
              <w:rPr>
                <w:rFonts w:ascii="Times New Roman" w:hAnsi="Times New Roman" w:cs="Times New Roman"/>
              </w:rPr>
              <w:t xml:space="preserve"> Mitu Ashraf</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D6369E"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SBS</w:t>
            </w:r>
            <w:r w:rsidRPr="009E3E1D">
              <w:rPr>
                <w:rFonts w:ascii="Times New Roman" w:hAnsi="Times New Roman" w:cs="Times New Roman"/>
              </w:rPr>
              <w:t xml:space="preserve"> Michael Spivey</w:t>
            </w:r>
          </w:p>
        </w:tc>
      </w:tr>
      <w:tr w:rsidR="008960ED" w:rsidRPr="009E3E1D" w14:paraId="749813AF"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13DD10"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Beverly Justice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146D74"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Polina Chemishanova</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B7CF4A"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Roger Guy</w:t>
            </w:r>
          </w:p>
        </w:tc>
      </w:tr>
      <w:tr w:rsidR="008960ED" w:rsidRPr="009E3E1D" w14:paraId="2814DEC5"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381D8F"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Cliff Mensah</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D2A987"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Jose D’Arruda</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4BE6AD2"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Ottis Murray</w:t>
            </w:r>
          </w:p>
        </w:tc>
      </w:tr>
      <w:tr w:rsidR="008960ED" w:rsidRPr="009E3E1D" w14:paraId="14863B0A" w14:textId="77777777" w:rsidTr="00E36840">
        <w:trPr>
          <w:trHeight w:val="300"/>
        </w:trPr>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B2F54C"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David Young</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793442"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John Parnell</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BD6A50A" w14:textId="77777777" w:rsidR="008960ED" w:rsidRPr="009E3E1D" w:rsidRDefault="008960ED" w:rsidP="00E36840">
            <w:pPr>
              <w:pStyle w:val="Body"/>
              <w:rPr>
                <w:rFonts w:ascii="Times New Roman" w:hAnsi="Times New Roman" w:cs="Times New Roman"/>
              </w:rPr>
            </w:pPr>
            <w:r w:rsidRPr="009E3E1D">
              <w:rPr>
                <w:rFonts w:ascii="Times New Roman" w:hAnsi="Times New Roman" w:cs="Times New Roman"/>
                <w:b/>
                <w:bCs/>
              </w:rPr>
              <w:t>At-Large</w:t>
            </w:r>
            <w:r w:rsidRPr="009E3E1D">
              <w:rPr>
                <w:rFonts w:ascii="Times New Roman" w:hAnsi="Times New Roman" w:cs="Times New Roman"/>
              </w:rPr>
              <w:t xml:space="preserve"> Joe West</w:t>
            </w:r>
          </w:p>
        </w:tc>
      </w:tr>
      <w:tr w:rsidR="008960ED" w:rsidRPr="009E3E1D" w14:paraId="0D4DAE46" w14:textId="77777777" w:rsidTr="00E36840">
        <w:trPr>
          <w:trHeight w:val="600"/>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93B044" w14:textId="77777777" w:rsidR="008960ED" w:rsidRPr="009E3E1D" w:rsidRDefault="008960ED" w:rsidP="00E36840">
            <w:pPr>
              <w:pStyle w:val="Body"/>
              <w:jc w:val="center"/>
              <w:rPr>
                <w:rFonts w:ascii="Times New Roman" w:eastAsia="Times New Roman" w:hAnsi="Times New Roman" w:cs="Times New Roman"/>
              </w:rPr>
            </w:pPr>
            <w:r w:rsidRPr="009E3E1D">
              <w:rPr>
                <w:rFonts w:ascii="Times New Roman" w:hAnsi="Times New Roman" w:cs="Times New Roman"/>
                <w:b/>
                <w:bCs/>
              </w:rPr>
              <w:t>Chancellor</w:t>
            </w:r>
            <w:r w:rsidRPr="009E3E1D">
              <w:rPr>
                <w:rFonts w:ascii="Times New Roman" w:hAnsi="Times New Roman" w:cs="Times New Roman"/>
              </w:rPr>
              <w:t xml:space="preserve"> Robin G. Cummings</w:t>
            </w:r>
          </w:p>
          <w:p w14:paraId="48DE2567" w14:textId="77777777" w:rsidR="008960ED" w:rsidRPr="009E3E1D" w:rsidRDefault="008960ED" w:rsidP="00E36840">
            <w:pPr>
              <w:pStyle w:val="Body"/>
              <w:jc w:val="center"/>
              <w:rPr>
                <w:rFonts w:ascii="Times New Roman" w:hAnsi="Times New Roman" w:cs="Times New Roman"/>
              </w:rPr>
            </w:pPr>
            <w:r w:rsidRPr="009E3E1D">
              <w:rPr>
                <w:rFonts w:ascii="Times New Roman" w:hAnsi="Times New Roman" w:cs="Times New Roman"/>
                <w:b/>
                <w:bCs/>
              </w:rPr>
              <w:t>Provost and Vice Chancellor for Academic Affairs</w:t>
            </w:r>
            <w:r w:rsidRPr="009E3E1D">
              <w:rPr>
                <w:rFonts w:ascii="Times New Roman" w:hAnsi="Times New Roman" w:cs="Times New Roman"/>
              </w:rPr>
              <w:t xml:space="preserve"> David Ward</w:t>
            </w:r>
          </w:p>
        </w:tc>
      </w:tr>
    </w:tbl>
    <w:p w14:paraId="78235C56" w14:textId="77777777" w:rsidR="008960ED" w:rsidRPr="009E3E1D" w:rsidRDefault="008960ED" w:rsidP="008960ED">
      <w:pPr>
        <w:pStyle w:val="Body"/>
        <w:widowControl w:val="0"/>
        <w:rPr>
          <w:rFonts w:ascii="Times New Roman" w:hAnsi="Times New Roman" w:cs="Times New Roman"/>
        </w:rPr>
      </w:pPr>
    </w:p>
    <w:p w14:paraId="7F9A562F" w14:textId="77777777" w:rsidR="008960ED" w:rsidRPr="009E3E1D" w:rsidRDefault="008960ED" w:rsidP="008960ED">
      <w:pPr>
        <w:pStyle w:val="Default"/>
        <w:rPr>
          <w:rFonts w:ascii="Times New Roman" w:eastAsia="Times New Roman" w:hAnsi="Times New Roman" w:cs="Times New Roman"/>
          <w:sz w:val="24"/>
          <w:szCs w:val="24"/>
        </w:rPr>
      </w:pPr>
      <w:r w:rsidRPr="009E3E1D">
        <w:rPr>
          <w:rFonts w:ascii="Times New Roman" w:hAnsi="Times New Roman" w:cs="Times New Roman"/>
          <w:b/>
          <w:bCs/>
          <w:sz w:val="24"/>
          <w:szCs w:val="24"/>
        </w:rPr>
        <w:t>Members Present:</w:t>
      </w:r>
      <w:r w:rsidRPr="009E3E1D">
        <w:rPr>
          <w:rFonts w:ascii="Times New Roman" w:hAnsi="Times New Roman" w:cs="Times New Roman"/>
          <w:sz w:val="24"/>
          <w:szCs w:val="24"/>
        </w:rPr>
        <w:t xml:space="preserve"> Mitu Ashraf, Jose D’Arruda, Abigail Mann, Dennis McCracken, Cliff Mensah, Ottis Murray, David Oxendine, John Parnell, Nathan Phillippi, Enrique Porrua, June Power, Joe Sciulli, Heather Sellers, Sally Vallabha, Aaron Vandermeer, Joseph Van Hassel, Richard Vela, David Ward, Joe West, David Young, </w:t>
      </w:r>
    </w:p>
    <w:p w14:paraId="5EE94E85" w14:textId="77777777" w:rsidR="008960ED" w:rsidRPr="009E3E1D" w:rsidRDefault="008960ED" w:rsidP="008960ED">
      <w:pPr>
        <w:pStyle w:val="Default"/>
        <w:rPr>
          <w:rFonts w:ascii="Times New Roman" w:eastAsia="Times New Roman" w:hAnsi="Times New Roman" w:cs="Times New Roman"/>
          <w:sz w:val="24"/>
          <w:szCs w:val="24"/>
        </w:rPr>
      </w:pPr>
    </w:p>
    <w:p w14:paraId="3776317D" w14:textId="77777777" w:rsidR="008960ED" w:rsidRPr="009E3E1D" w:rsidRDefault="008960ED" w:rsidP="008960ED">
      <w:pPr>
        <w:pStyle w:val="Default"/>
        <w:rPr>
          <w:rFonts w:ascii="Times New Roman" w:eastAsia="Times New Roman" w:hAnsi="Times New Roman" w:cs="Times New Roman"/>
          <w:sz w:val="24"/>
          <w:szCs w:val="24"/>
        </w:rPr>
      </w:pPr>
      <w:r w:rsidRPr="009E3E1D">
        <w:rPr>
          <w:rFonts w:ascii="Times New Roman" w:hAnsi="Times New Roman" w:cs="Times New Roman"/>
          <w:b/>
          <w:bCs/>
          <w:sz w:val="24"/>
          <w:szCs w:val="24"/>
        </w:rPr>
        <w:t>Members Absent:</w:t>
      </w:r>
      <w:r w:rsidRPr="009E3E1D">
        <w:rPr>
          <w:rFonts w:ascii="Times New Roman" w:hAnsi="Times New Roman" w:cs="Times New Roman"/>
          <w:sz w:val="24"/>
          <w:szCs w:val="24"/>
        </w:rPr>
        <w:t xml:space="preserve"> Polina Chemishanova, Robin Cummings, Roger Guy, Beverly Justice, Xinyan Shi, Michael Spivey</w:t>
      </w:r>
      <w:r w:rsidRPr="009E3E1D">
        <w:rPr>
          <w:rFonts w:ascii="Times New Roman" w:hAnsi="Times New Roman" w:cs="Times New Roman"/>
          <w:sz w:val="24"/>
          <w:szCs w:val="24"/>
        </w:rPr>
        <w:br/>
      </w:r>
      <w:r w:rsidRPr="009E3E1D">
        <w:rPr>
          <w:rFonts w:ascii="Times New Roman" w:hAnsi="Times New Roman" w:cs="Times New Roman"/>
          <w:sz w:val="24"/>
          <w:szCs w:val="24"/>
        </w:rPr>
        <w:br/>
      </w:r>
      <w:r w:rsidRPr="009E3E1D">
        <w:rPr>
          <w:rFonts w:ascii="Times New Roman" w:hAnsi="Times New Roman" w:cs="Times New Roman"/>
          <w:b/>
          <w:bCs/>
          <w:sz w:val="24"/>
          <w:szCs w:val="24"/>
        </w:rPr>
        <w:t xml:space="preserve">Guests: </w:t>
      </w:r>
      <w:r w:rsidRPr="009E3E1D">
        <w:rPr>
          <w:rFonts w:ascii="Times New Roman" w:hAnsi="Times New Roman" w:cs="Times New Roman"/>
          <w:sz w:val="24"/>
          <w:szCs w:val="24"/>
        </w:rPr>
        <w:t>Dennis Swanson, Carole Graham, Jonathan Ricks, Nancy Crouch, Jonathan Hopper, Jennifer Twadell, Elizabeth Normandy, James Robinson, George Harrison, Yale Kodwo-Nyameazea, Summer Woodside, David Nikkel, Karen Granger, Stephanie Peters, Derek Oxendine, Tom Trondowski, Irina Falls, Irene Aiken, Aryeh McDonald, Jose Rivera</w:t>
      </w:r>
    </w:p>
    <w:p w14:paraId="4C5554D6" w14:textId="77777777" w:rsidR="008960ED" w:rsidRPr="009E3E1D" w:rsidRDefault="008960ED" w:rsidP="008960ED">
      <w:pPr>
        <w:pStyle w:val="Body"/>
        <w:rPr>
          <w:rFonts w:ascii="Times New Roman" w:eastAsia="Times New Roman" w:hAnsi="Times New Roman" w:cs="Times New Roman"/>
        </w:rPr>
      </w:pPr>
    </w:p>
    <w:p w14:paraId="00A47A13" w14:textId="77777777" w:rsidR="008960ED" w:rsidRPr="009E3E1D" w:rsidRDefault="008960ED" w:rsidP="008960ED">
      <w:pPr>
        <w:pStyle w:val="Body"/>
        <w:jc w:val="center"/>
        <w:outlineLvl w:val="0"/>
        <w:rPr>
          <w:rFonts w:ascii="Times New Roman" w:hAnsi="Times New Roman" w:cs="Times New Roman"/>
          <w:b/>
          <w:bCs/>
        </w:rPr>
      </w:pPr>
      <w:r w:rsidRPr="009E3E1D">
        <w:rPr>
          <w:rFonts w:ascii="Times New Roman" w:hAnsi="Times New Roman" w:cs="Times New Roman"/>
          <w:b/>
          <w:bCs/>
        </w:rPr>
        <w:t>Order of Business</w:t>
      </w:r>
    </w:p>
    <w:p w14:paraId="40EBE6B2" w14:textId="77777777" w:rsidR="008960ED" w:rsidRPr="009E3E1D" w:rsidRDefault="008960ED" w:rsidP="008960ED">
      <w:pPr>
        <w:pStyle w:val="Body"/>
        <w:rPr>
          <w:rFonts w:ascii="Times New Roman" w:eastAsia="Times New Roman" w:hAnsi="Times New Roman" w:cs="Times New Roman"/>
        </w:rPr>
      </w:pPr>
    </w:p>
    <w:p w14:paraId="34FE128F" w14:textId="77777777" w:rsidR="008960ED" w:rsidRPr="009E3E1D" w:rsidRDefault="008960ED" w:rsidP="008960ED">
      <w:pPr>
        <w:pStyle w:val="Body"/>
        <w:tabs>
          <w:tab w:val="left" w:pos="360"/>
          <w:tab w:val="left" w:pos="900"/>
        </w:tabs>
        <w:rPr>
          <w:rFonts w:ascii="Times New Roman" w:hAnsi="Times New Roman" w:cs="Times New Roman"/>
          <w:bCs/>
        </w:rPr>
      </w:pPr>
      <w:r w:rsidRPr="009E3E1D">
        <w:rPr>
          <w:rFonts w:ascii="Times New Roman" w:hAnsi="Times New Roman" w:cs="Times New Roman"/>
          <w:b/>
          <w:bCs/>
        </w:rPr>
        <w:t>A.</w:t>
      </w:r>
      <w:r w:rsidRPr="009E3E1D">
        <w:rPr>
          <w:rFonts w:ascii="Times New Roman" w:hAnsi="Times New Roman" w:cs="Times New Roman"/>
          <w:b/>
          <w:bCs/>
        </w:rPr>
        <w:tab/>
        <w:t>Roll Call</w:t>
      </w:r>
      <w:r w:rsidRPr="009E3E1D">
        <w:rPr>
          <w:rFonts w:ascii="Times New Roman" w:hAnsi="Times New Roman" w:cs="Times New Roman"/>
          <w:bCs/>
        </w:rPr>
        <w:t xml:space="preserve">—The meeting was called to order at 3:30 PM. </w:t>
      </w:r>
    </w:p>
    <w:p w14:paraId="121AB95D" w14:textId="77777777" w:rsidR="008960ED" w:rsidRPr="009E3E1D" w:rsidRDefault="008960ED" w:rsidP="008960ED">
      <w:pPr>
        <w:pStyle w:val="Body"/>
        <w:tabs>
          <w:tab w:val="left" w:pos="360"/>
          <w:tab w:val="left" w:pos="900"/>
        </w:tabs>
        <w:ind w:left="360" w:hanging="360"/>
        <w:rPr>
          <w:rFonts w:ascii="Times New Roman" w:hAnsi="Times New Roman" w:cs="Times New Roman"/>
        </w:rPr>
      </w:pPr>
      <w:r w:rsidRPr="009E3E1D">
        <w:rPr>
          <w:rFonts w:ascii="Times New Roman" w:hAnsi="Times New Roman" w:cs="Times New Roman"/>
          <w:b/>
          <w:bCs/>
        </w:rPr>
        <w:lastRenderedPageBreak/>
        <w:t>B.</w:t>
      </w:r>
      <w:r w:rsidRPr="009E3E1D">
        <w:rPr>
          <w:rFonts w:ascii="Times New Roman" w:hAnsi="Times New Roman" w:cs="Times New Roman"/>
          <w:b/>
          <w:bCs/>
        </w:rPr>
        <w:tab/>
        <w:t>Approval of Minutes</w:t>
      </w:r>
      <w:r w:rsidRPr="009E3E1D">
        <w:rPr>
          <w:rFonts w:ascii="Times New Roman" w:hAnsi="Times New Roman" w:cs="Times New Roman"/>
        </w:rPr>
        <w:t xml:space="preserve"> (</w:t>
      </w:r>
      <w:r w:rsidRPr="009E3E1D">
        <w:rPr>
          <w:rStyle w:val="Hyperlink0"/>
          <w:rFonts w:ascii="Times New Roman" w:hAnsi="Times New Roman" w:cs="Times New Roman"/>
          <w:color w:val="auto"/>
          <w:u w:val="none"/>
        </w:rPr>
        <w:t>Appendix A in Agenda</w:t>
      </w:r>
      <w:r w:rsidRPr="009E3E1D">
        <w:rPr>
          <w:rFonts w:ascii="Times New Roman" w:hAnsi="Times New Roman" w:cs="Times New Roman"/>
        </w:rPr>
        <w:t>)—The Minutes were approved with corrections to attendance.</w:t>
      </w:r>
    </w:p>
    <w:p w14:paraId="2645EE37" w14:textId="77777777" w:rsidR="008960ED" w:rsidRPr="009E3E1D" w:rsidRDefault="008960ED" w:rsidP="008960ED">
      <w:pPr>
        <w:pStyle w:val="Body"/>
        <w:tabs>
          <w:tab w:val="left" w:pos="360"/>
          <w:tab w:val="left" w:pos="900"/>
        </w:tabs>
        <w:ind w:left="360" w:hanging="360"/>
        <w:rPr>
          <w:rFonts w:ascii="Times New Roman" w:hAnsi="Times New Roman" w:cs="Times New Roman"/>
        </w:rPr>
      </w:pPr>
      <w:r w:rsidRPr="009E3E1D">
        <w:rPr>
          <w:rFonts w:ascii="Times New Roman" w:hAnsi="Times New Roman" w:cs="Times New Roman"/>
          <w:b/>
          <w:bCs/>
          <w:lang w:val="it-IT"/>
        </w:rPr>
        <w:t>C.</w:t>
      </w:r>
      <w:r w:rsidRPr="009E3E1D">
        <w:rPr>
          <w:rFonts w:ascii="Times New Roman" w:hAnsi="Times New Roman" w:cs="Times New Roman"/>
          <w:b/>
          <w:bCs/>
          <w:lang w:val="it-IT"/>
        </w:rPr>
        <w:tab/>
      </w:r>
      <w:r w:rsidRPr="009E3E1D">
        <w:rPr>
          <w:rFonts w:ascii="Times New Roman" w:hAnsi="Times New Roman" w:cs="Times New Roman"/>
          <w:b/>
          <w:bCs/>
        </w:rPr>
        <w:t>Adoption of Agenda</w:t>
      </w:r>
      <w:r w:rsidRPr="009E3E1D">
        <w:rPr>
          <w:rFonts w:ascii="Times New Roman" w:hAnsi="Times New Roman" w:cs="Times New Roman"/>
          <w:bCs/>
        </w:rPr>
        <w:t xml:space="preserve">—The Agenda was approved </w:t>
      </w:r>
      <w:r w:rsidRPr="009E3E1D">
        <w:rPr>
          <w:rFonts w:ascii="Times New Roman" w:hAnsi="Times New Roman" w:cs="Times New Roman"/>
        </w:rPr>
        <w:t>as revised.</w:t>
      </w:r>
    </w:p>
    <w:p w14:paraId="63D08E1E" w14:textId="77777777" w:rsidR="008960ED" w:rsidRPr="009E3E1D" w:rsidRDefault="008960ED" w:rsidP="008960ED">
      <w:pPr>
        <w:pStyle w:val="Body"/>
        <w:tabs>
          <w:tab w:val="left" w:pos="360"/>
          <w:tab w:val="left" w:pos="900"/>
        </w:tabs>
        <w:rPr>
          <w:rFonts w:ascii="Times New Roman" w:hAnsi="Times New Roman" w:cs="Times New Roman"/>
          <w:b/>
          <w:bCs/>
        </w:rPr>
      </w:pPr>
      <w:r w:rsidRPr="009E3E1D">
        <w:rPr>
          <w:rFonts w:ascii="Times New Roman" w:hAnsi="Times New Roman" w:cs="Times New Roman"/>
          <w:b/>
          <w:bCs/>
        </w:rPr>
        <w:t>D.</w:t>
      </w:r>
      <w:r w:rsidRPr="009E3E1D">
        <w:rPr>
          <w:rFonts w:ascii="Times New Roman" w:hAnsi="Times New Roman" w:cs="Times New Roman"/>
          <w:b/>
          <w:bCs/>
        </w:rPr>
        <w:tab/>
        <w:t xml:space="preserve">Reports from Administration </w:t>
      </w:r>
    </w:p>
    <w:p w14:paraId="52E90271" w14:textId="77777777" w:rsidR="008960ED" w:rsidRPr="009E3E1D" w:rsidRDefault="008960ED" w:rsidP="008960ED">
      <w:pPr>
        <w:pStyle w:val="Body"/>
        <w:tabs>
          <w:tab w:val="left" w:pos="360"/>
          <w:tab w:val="left" w:pos="900"/>
        </w:tabs>
        <w:rPr>
          <w:rFonts w:ascii="Times New Roman" w:hAnsi="Times New Roman" w:cs="Times New Roman"/>
          <w:bCs/>
        </w:rPr>
      </w:pPr>
      <w:r w:rsidRPr="009E3E1D">
        <w:rPr>
          <w:rFonts w:ascii="Times New Roman" w:hAnsi="Times New Roman" w:cs="Times New Roman"/>
          <w:b/>
          <w:bCs/>
        </w:rPr>
        <w:tab/>
      </w:r>
      <w:r w:rsidRPr="009E3E1D">
        <w:rPr>
          <w:rFonts w:ascii="Times New Roman" w:hAnsi="Times New Roman" w:cs="Times New Roman"/>
          <w:bCs/>
        </w:rPr>
        <w:t xml:space="preserve">1.  Chancellor – Robin G. Cummings – No Report  </w:t>
      </w:r>
      <w:r w:rsidRPr="009E3E1D">
        <w:rPr>
          <w:rFonts w:ascii="Times New Roman" w:hAnsi="Times New Roman" w:cs="Times New Roman"/>
          <w:bCs/>
        </w:rPr>
        <w:tab/>
      </w:r>
    </w:p>
    <w:p w14:paraId="500F9852" w14:textId="77777777" w:rsidR="008960ED" w:rsidRPr="009E3E1D" w:rsidRDefault="008960ED" w:rsidP="008960ED">
      <w:pPr>
        <w:pStyle w:val="Body"/>
        <w:tabs>
          <w:tab w:val="left" w:pos="360"/>
          <w:tab w:val="left" w:pos="900"/>
        </w:tabs>
        <w:rPr>
          <w:rFonts w:ascii="Times New Roman" w:hAnsi="Times New Roman" w:cs="Times New Roman"/>
          <w:bCs/>
        </w:rPr>
      </w:pPr>
      <w:r w:rsidRPr="009E3E1D">
        <w:rPr>
          <w:rFonts w:ascii="Times New Roman" w:hAnsi="Times New Roman" w:cs="Times New Roman"/>
          <w:bCs/>
        </w:rPr>
        <w:tab/>
        <w:t>2.  Provost – David Ward</w:t>
      </w:r>
    </w:p>
    <w:p w14:paraId="01535184" w14:textId="77777777" w:rsidR="008960ED" w:rsidRPr="009E3E1D" w:rsidRDefault="008960ED" w:rsidP="008960ED">
      <w:pPr>
        <w:pStyle w:val="Body"/>
        <w:tabs>
          <w:tab w:val="left" w:pos="360"/>
          <w:tab w:val="left" w:pos="900"/>
        </w:tabs>
        <w:ind w:left="360"/>
        <w:rPr>
          <w:rFonts w:ascii="Times New Roman" w:hAnsi="Times New Roman" w:cs="Times New Roman"/>
          <w:bCs/>
        </w:rPr>
      </w:pPr>
      <w:r w:rsidRPr="009E3E1D">
        <w:rPr>
          <w:rFonts w:ascii="Times New Roman" w:hAnsi="Times New Roman" w:cs="Times New Roman"/>
          <w:bCs/>
        </w:rPr>
        <w:t xml:space="preserve">Dr. Ward informed the Senate that the health study has been passed to the legislature for review, for possible funding of a College of Health Sciences.  Regardless of the legislative decision, he feels we need a College of Health and Wellness, but that we don’t want to be premature and get ahead of possible funding.  To hire a dean, should such a college be created, the position would have to be approved by the BOT and the BOG. </w:t>
      </w:r>
    </w:p>
    <w:p w14:paraId="746AF29E" w14:textId="77777777" w:rsidR="008960ED" w:rsidRPr="009E3E1D" w:rsidRDefault="008960ED" w:rsidP="008960ED">
      <w:pPr>
        <w:pStyle w:val="Body"/>
        <w:tabs>
          <w:tab w:val="left" w:pos="360"/>
          <w:tab w:val="left" w:pos="900"/>
        </w:tabs>
        <w:rPr>
          <w:rFonts w:ascii="Times New Roman" w:hAnsi="Times New Roman" w:cs="Times New Roman"/>
        </w:rPr>
      </w:pPr>
      <w:r w:rsidRPr="009E3E1D">
        <w:rPr>
          <w:rFonts w:ascii="Times New Roman" w:hAnsi="Times New Roman" w:cs="Times New Roman"/>
          <w:b/>
          <w:bCs/>
        </w:rPr>
        <w:t>E.</w:t>
      </w:r>
      <w:r w:rsidRPr="009E3E1D">
        <w:rPr>
          <w:rFonts w:ascii="Times New Roman" w:hAnsi="Times New Roman" w:cs="Times New Roman"/>
          <w:b/>
          <w:bCs/>
        </w:rPr>
        <w:tab/>
        <w:t>Reports of Committees</w:t>
      </w:r>
    </w:p>
    <w:p w14:paraId="45EA840C" w14:textId="77777777" w:rsidR="008960ED" w:rsidRPr="009E3E1D" w:rsidRDefault="008960ED" w:rsidP="008960ED">
      <w:pPr>
        <w:pStyle w:val="Body"/>
        <w:numPr>
          <w:ilvl w:val="0"/>
          <w:numId w:val="2"/>
        </w:numPr>
        <w:rPr>
          <w:rFonts w:ascii="Times New Roman" w:hAnsi="Times New Roman" w:cs="Times New Roman"/>
        </w:rPr>
      </w:pPr>
      <w:r w:rsidRPr="009E3E1D">
        <w:rPr>
          <w:rFonts w:ascii="Times New Roman" w:hAnsi="Times New Roman" w:cs="Times New Roman"/>
        </w:rPr>
        <w:t>Operations Committees</w:t>
      </w:r>
    </w:p>
    <w:p w14:paraId="50D88DE9" w14:textId="77777777" w:rsidR="008960ED" w:rsidRPr="009E3E1D" w:rsidRDefault="008960ED" w:rsidP="008960ED">
      <w:pPr>
        <w:pStyle w:val="Body"/>
        <w:numPr>
          <w:ilvl w:val="0"/>
          <w:numId w:val="3"/>
        </w:numPr>
        <w:rPr>
          <w:rFonts w:ascii="Times New Roman" w:hAnsi="Times New Roman" w:cs="Times New Roman"/>
        </w:rPr>
      </w:pPr>
      <w:r w:rsidRPr="009E3E1D">
        <w:rPr>
          <w:rFonts w:ascii="Times New Roman" w:hAnsi="Times New Roman" w:cs="Times New Roman"/>
          <w:b/>
        </w:rPr>
        <w:t>Executive Committee</w:t>
      </w:r>
      <w:r w:rsidRPr="009E3E1D">
        <w:rPr>
          <w:rFonts w:ascii="Times New Roman" w:hAnsi="Times New Roman" w:cs="Times New Roman"/>
        </w:rPr>
        <w:t>—Aaron Vandermeer</w:t>
      </w:r>
    </w:p>
    <w:p w14:paraId="1EC8FD69" w14:textId="77777777" w:rsidR="008960ED" w:rsidRPr="009E3E1D" w:rsidRDefault="008960ED" w:rsidP="00D012CB">
      <w:pPr>
        <w:pStyle w:val="Body"/>
        <w:numPr>
          <w:ilvl w:val="1"/>
          <w:numId w:val="15"/>
        </w:numPr>
        <w:tabs>
          <w:tab w:val="left" w:pos="360"/>
          <w:tab w:val="left" w:pos="900"/>
        </w:tabs>
        <w:ind w:left="1800"/>
        <w:rPr>
          <w:rFonts w:ascii="Times New Roman" w:hAnsi="Times New Roman" w:cs="Times New Roman"/>
        </w:rPr>
      </w:pPr>
      <w:r w:rsidRPr="009E3E1D">
        <w:rPr>
          <w:rFonts w:ascii="Times New Roman" w:hAnsi="Times New Roman" w:cs="Times New Roman"/>
        </w:rPr>
        <w:t>Senate Chair Report—(</w:t>
      </w:r>
      <w:hyperlink w:anchor="AppendixB" w:history="1">
        <w:r w:rsidRPr="009E3E1D">
          <w:rPr>
            <w:rStyle w:val="Hyperlink"/>
            <w:rFonts w:ascii="Times New Roman" w:hAnsi="Times New Roman" w:cs="Times New Roman"/>
            <w:u w:val="none"/>
          </w:rPr>
          <w:t>Appendix B</w:t>
        </w:r>
      </w:hyperlink>
      <w:r w:rsidRPr="009E3E1D">
        <w:rPr>
          <w:rFonts w:ascii="Times New Roman" w:hAnsi="Times New Roman" w:cs="Times New Roman"/>
        </w:rPr>
        <w:t xml:space="preserve"> in Agenda)</w:t>
      </w:r>
    </w:p>
    <w:p w14:paraId="1FAE6FDA" w14:textId="77777777" w:rsidR="008960ED" w:rsidRPr="009E3E1D" w:rsidRDefault="008960ED" w:rsidP="00D012CB">
      <w:pPr>
        <w:pStyle w:val="Body"/>
        <w:numPr>
          <w:ilvl w:val="1"/>
          <w:numId w:val="15"/>
        </w:numPr>
        <w:tabs>
          <w:tab w:val="left" w:pos="360"/>
          <w:tab w:val="left" w:pos="900"/>
        </w:tabs>
        <w:ind w:left="1800"/>
        <w:rPr>
          <w:rFonts w:ascii="Times New Roman" w:hAnsi="Times New Roman" w:cs="Times New Roman"/>
        </w:rPr>
      </w:pPr>
      <w:r w:rsidRPr="009E3E1D">
        <w:rPr>
          <w:rFonts w:ascii="Times New Roman" w:hAnsi="Times New Roman" w:cs="Times New Roman"/>
          <w:bCs/>
        </w:rPr>
        <w:t>Proposal to create Academic Information Technology Committee [requires Constitutional amendment]—Please note that this proposal contains consequent changes to language in the Bylaws [alterations to the Academic Affairs Committee, the Committee on Committees and Elections, and the Subcommittee on Academic Support Services], which does not require General Faculty approval. It should be understood that changes to these Bylaws will only be enacted if amendment to the Faculty Constitution is approved by the General Faculty. (</w:t>
      </w:r>
      <w:hyperlink w:anchor="AppendixC" w:history="1">
        <w:r w:rsidRPr="009E3E1D">
          <w:rPr>
            <w:rStyle w:val="Hyperlink"/>
            <w:rFonts w:ascii="Times New Roman" w:hAnsi="Times New Roman" w:cs="Times New Roman"/>
            <w:bCs/>
            <w:u w:val="none"/>
          </w:rPr>
          <w:t>Appendix C</w:t>
        </w:r>
      </w:hyperlink>
      <w:r w:rsidRPr="009E3E1D">
        <w:rPr>
          <w:rStyle w:val="Hyperlink"/>
          <w:rFonts w:ascii="Times New Roman" w:hAnsi="Times New Roman" w:cs="Times New Roman"/>
          <w:bCs/>
          <w:u w:val="none"/>
        </w:rPr>
        <w:t xml:space="preserve"> in Agenda</w:t>
      </w:r>
      <w:r w:rsidRPr="009E3E1D">
        <w:rPr>
          <w:rFonts w:ascii="Times New Roman" w:hAnsi="Times New Roman" w:cs="Times New Roman"/>
          <w:bCs/>
        </w:rPr>
        <w:t>)</w:t>
      </w:r>
    </w:p>
    <w:p w14:paraId="0205B559" w14:textId="77777777" w:rsidR="008960ED" w:rsidRPr="009E3E1D" w:rsidRDefault="008960ED" w:rsidP="008960ED">
      <w:pPr>
        <w:pStyle w:val="Body"/>
        <w:tabs>
          <w:tab w:val="left" w:pos="360"/>
          <w:tab w:val="left" w:pos="900"/>
        </w:tabs>
        <w:ind w:left="1800"/>
        <w:rPr>
          <w:rFonts w:ascii="Times New Roman" w:hAnsi="Times New Roman" w:cs="Times New Roman"/>
          <w:b/>
        </w:rPr>
      </w:pPr>
      <w:r w:rsidRPr="009E3E1D">
        <w:rPr>
          <w:rFonts w:ascii="Times New Roman" w:hAnsi="Times New Roman" w:cs="Times New Roman"/>
          <w:b/>
          <w:bCs/>
        </w:rPr>
        <w:t>Approved 16-1-1</w:t>
      </w:r>
    </w:p>
    <w:p w14:paraId="300ABED2" w14:textId="77777777" w:rsidR="008960ED" w:rsidRPr="009E3E1D" w:rsidRDefault="008960ED" w:rsidP="00D012CB">
      <w:pPr>
        <w:pStyle w:val="Body"/>
        <w:numPr>
          <w:ilvl w:val="1"/>
          <w:numId w:val="15"/>
        </w:numPr>
        <w:tabs>
          <w:tab w:val="left" w:pos="360"/>
          <w:tab w:val="left" w:pos="900"/>
        </w:tabs>
        <w:ind w:left="1800"/>
        <w:rPr>
          <w:rFonts w:ascii="Times New Roman" w:hAnsi="Times New Roman" w:cs="Times New Roman"/>
        </w:rPr>
      </w:pPr>
      <w:r w:rsidRPr="009E3E1D">
        <w:rPr>
          <w:rFonts w:ascii="Times New Roman" w:hAnsi="Times New Roman" w:cs="Times New Roman"/>
          <w:bCs/>
        </w:rPr>
        <w:t>Proposal to alter General Faculty requirements for ratification of Constitutional amendment [requires Constitutional change] (</w:t>
      </w:r>
      <w:hyperlink w:anchor="AppendixD" w:history="1">
        <w:r w:rsidRPr="009E3E1D">
          <w:rPr>
            <w:rStyle w:val="Hyperlink"/>
            <w:rFonts w:ascii="Times New Roman" w:hAnsi="Times New Roman" w:cs="Times New Roman"/>
            <w:bCs/>
            <w:u w:val="none"/>
          </w:rPr>
          <w:t>Appendix D</w:t>
        </w:r>
      </w:hyperlink>
      <w:r w:rsidRPr="009E3E1D">
        <w:rPr>
          <w:rStyle w:val="Hyperlink"/>
          <w:rFonts w:ascii="Times New Roman" w:hAnsi="Times New Roman" w:cs="Times New Roman"/>
          <w:bCs/>
          <w:u w:val="none"/>
        </w:rPr>
        <w:t xml:space="preserve"> in Agenda</w:t>
      </w:r>
      <w:r w:rsidRPr="009E3E1D">
        <w:rPr>
          <w:rFonts w:ascii="Times New Roman" w:hAnsi="Times New Roman" w:cs="Times New Roman"/>
          <w:bCs/>
        </w:rPr>
        <w:t>)</w:t>
      </w:r>
    </w:p>
    <w:p w14:paraId="27474D91" w14:textId="77777777" w:rsidR="008960ED" w:rsidRPr="009E3E1D" w:rsidRDefault="008960ED" w:rsidP="008960ED">
      <w:pPr>
        <w:pStyle w:val="Body"/>
        <w:tabs>
          <w:tab w:val="left" w:pos="360"/>
          <w:tab w:val="left" w:pos="900"/>
        </w:tabs>
        <w:ind w:left="1800"/>
        <w:rPr>
          <w:rFonts w:ascii="Times New Roman" w:hAnsi="Times New Roman" w:cs="Times New Roman"/>
          <w:b/>
        </w:rPr>
      </w:pPr>
      <w:r w:rsidRPr="009E3E1D">
        <w:rPr>
          <w:rFonts w:ascii="Times New Roman" w:hAnsi="Times New Roman" w:cs="Times New Roman"/>
          <w:b/>
          <w:bCs/>
        </w:rPr>
        <w:t>Motion to table until next academic year passed 11-5-2</w:t>
      </w:r>
    </w:p>
    <w:p w14:paraId="757784E5" w14:textId="77777777" w:rsidR="008960ED" w:rsidRPr="009E3E1D" w:rsidRDefault="008960ED" w:rsidP="008960ED">
      <w:pPr>
        <w:pStyle w:val="Body"/>
        <w:numPr>
          <w:ilvl w:val="0"/>
          <w:numId w:val="3"/>
        </w:numPr>
        <w:tabs>
          <w:tab w:val="clear" w:pos="360"/>
          <w:tab w:val="clear" w:pos="900"/>
        </w:tabs>
        <w:rPr>
          <w:rFonts w:ascii="Times New Roman" w:hAnsi="Times New Roman" w:cs="Times New Roman"/>
        </w:rPr>
      </w:pPr>
      <w:r w:rsidRPr="009E3E1D">
        <w:rPr>
          <w:rFonts w:ascii="Times New Roman" w:hAnsi="Times New Roman" w:cs="Times New Roman"/>
          <w:b/>
        </w:rPr>
        <w:t>Committee on Committees &amp; Elections</w:t>
      </w:r>
      <w:r w:rsidRPr="009E3E1D">
        <w:rPr>
          <w:rFonts w:ascii="Times New Roman" w:hAnsi="Times New Roman" w:cs="Times New Roman"/>
        </w:rPr>
        <w:t xml:space="preserve"> (CCE)—Joey Van Hassel</w:t>
      </w:r>
    </w:p>
    <w:p w14:paraId="05324180" w14:textId="77777777" w:rsidR="008960ED" w:rsidRPr="009E3E1D" w:rsidRDefault="008960ED" w:rsidP="00D012CB">
      <w:pPr>
        <w:pStyle w:val="Body"/>
        <w:numPr>
          <w:ilvl w:val="0"/>
          <w:numId w:val="20"/>
        </w:numPr>
        <w:ind w:left="1800"/>
        <w:rPr>
          <w:rFonts w:ascii="Times New Roman" w:hAnsi="Times New Roman" w:cs="Times New Roman"/>
        </w:rPr>
      </w:pPr>
      <w:r w:rsidRPr="009E3E1D">
        <w:rPr>
          <w:rFonts w:ascii="Times New Roman" w:hAnsi="Times New Roman" w:cs="Times New Roman"/>
        </w:rPr>
        <w:t>Proposal to confirm CCE nominations to committees for AY 2018-19—(</w:t>
      </w:r>
      <w:hyperlink w:anchor="AppendixE" w:history="1">
        <w:r w:rsidRPr="009E3E1D">
          <w:rPr>
            <w:rStyle w:val="Hyperlink"/>
            <w:rFonts w:ascii="Times New Roman" w:hAnsi="Times New Roman" w:cs="Times New Roman"/>
            <w:u w:val="none"/>
          </w:rPr>
          <w:t>Appendix E</w:t>
        </w:r>
      </w:hyperlink>
      <w:r w:rsidRPr="009E3E1D">
        <w:rPr>
          <w:rFonts w:ascii="Times New Roman" w:hAnsi="Times New Roman" w:cs="Times New Roman"/>
        </w:rPr>
        <w:t xml:space="preserve"> in Agenda) – with the substitution of Enrique Porrua for Joanna Hersey as faculty conciliator.</w:t>
      </w:r>
    </w:p>
    <w:p w14:paraId="74078C29" w14:textId="77777777" w:rsidR="008960ED" w:rsidRPr="009E3E1D" w:rsidRDefault="008960ED" w:rsidP="008960ED">
      <w:pPr>
        <w:pStyle w:val="Body"/>
        <w:ind w:left="1800"/>
        <w:rPr>
          <w:rFonts w:ascii="Times New Roman" w:hAnsi="Times New Roman" w:cs="Times New Roman"/>
          <w:b/>
        </w:rPr>
      </w:pPr>
      <w:r w:rsidRPr="009E3E1D">
        <w:rPr>
          <w:rFonts w:ascii="Times New Roman" w:hAnsi="Times New Roman" w:cs="Times New Roman"/>
          <w:b/>
        </w:rPr>
        <w:t>Approved 18-0-0</w:t>
      </w:r>
    </w:p>
    <w:p w14:paraId="6098F7BB" w14:textId="77777777" w:rsidR="008960ED" w:rsidRPr="009E3E1D" w:rsidRDefault="008960ED" w:rsidP="00D012CB">
      <w:pPr>
        <w:pStyle w:val="Body"/>
        <w:numPr>
          <w:ilvl w:val="0"/>
          <w:numId w:val="20"/>
        </w:numPr>
        <w:ind w:left="1800"/>
        <w:rPr>
          <w:rFonts w:ascii="Times New Roman" w:hAnsi="Times New Roman" w:cs="Times New Roman"/>
          <w:b/>
        </w:rPr>
      </w:pPr>
      <w:r w:rsidRPr="009E3E1D">
        <w:rPr>
          <w:rFonts w:ascii="Times New Roman" w:hAnsi="Times New Roman" w:cs="Times New Roman"/>
        </w:rPr>
        <w:t xml:space="preserve">Election of Faculty Senate Chair – Mitu Ashraf and Joe Scuilli were nominated. </w:t>
      </w:r>
      <w:r w:rsidRPr="009E3E1D">
        <w:rPr>
          <w:rFonts w:ascii="Times New Roman" w:hAnsi="Times New Roman" w:cs="Times New Roman"/>
          <w:b/>
        </w:rPr>
        <w:t>Mitu Ashraf was elected as Faculty Senate chairperson for 2018-19.</w:t>
      </w:r>
    </w:p>
    <w:p w14:paraId="67649E11" w14:textId="77777777" w:rsidR="008960ED" w:rsidRPr="009E3E1D" w:rsidRDefault="008960ED" w:rsidP="00D012CB">
      <w:pPr>
        <w:pStyle w:val="Body"/>
        <w:numPr>
          <w:ilvl w:val="0"/>
          <w:numId w:val="8"/>
        </w:numPr>
        <w:tabs>
          <w:tab w:val="left" w:pos="360"/>
        </w:tabs>
        <w:rPr>
          <w:rFonts w:ascii="Times New Roman" w:hAnsi="Times New Roman" w:cs="Times New Roman"/>
        </w:rPr>
      </w:pPr>
      <w:r w:rsidRPr="009E3E1D">
        <w:rPr>
          <w:rFonts w:ascii="Times New Roman" w:hAnsi="Times New Roman" w:cs="Times New Roman"/>
          <w:b/>
        </w:rPr>
        <w:t>Committee on Faculty Governance</w:t>
      </w:r>
      <w:r w:rsidRPr="009E3E1D">
        <w:rPr>
          <w:rFonts w:ascii="Times New Roman" w:hAnsi="Times New Roman" w:cs="Times New Roman"/>
        </w:rPr>
        <w:t>—Dennis McCracken</w:t>
      </w:r>
    </w:p>
    <w:p w14:paraId="1A10E9EA" w14:textId="77777777" w:rsidR="008960ED" w:rsidRPr="009E3E1D" w:rsidRDefault="008960ED" w:rsidP="00D012CB">
      <w:pPr>
        <w:pStyle w:val="Body"/>
        <w:numPr>
          <w:ilvl w:val="0"/>
          <w:numId w:val="21"/>
        </w:numPr>
        <w:tabs>
          <w:tab w:val="left" w:pos="360"/>
        </w:tabs>
        <w:ind w:left="1800"/>
        <w:rPr>
          <w:rFonts w:ascii="Times New Roman" w:hAnsi="Times New Roman" w:cs="Times New Roman"/>
        </w:rPr>
      </w:pPr>
      <w:r w:rsidRPr="009E3E1D">
        <w:rPr>
          <w:rFonts w:ascii="Times New Roman" w:hAnsi="Times New Roman" w:cs="Times New Roman"/>
        </w:rPr>
        <w:t>Proposal to revise the charge and membership of the Student Publications Board—(</w:t>
      </w:r>
      <w:hyperlink w:anchor="AppendixF" w:history="1">
        <w:r w:rsidRPr="009E3E1D">
          <w:rPr>
            <w:rStyle w:val="Hyperlink"/>
            <w:rFonts w:ascii="Times New Roman" w:hAnsi="Times New Roman" w:cs="Times New Roman"/>
            <w:u w:val="none"/>
          </w:rPr>
          <w:t>Appendix F</w:t>
        </w:r>
      </w:hyperlink>
      <w:r w:rsidRPr="009E3E1D">
        <w:rPr>
          <w:rFonts w:ascii="Times New Roman" w:hAnsi="Times New Roman" w:cs="Times New Roman"/>
        </w:rPr>
        <w:t xml:space="preserve"> in Agenda</w:t>
      </w:r>
      <w:r w:rsidRPr="009E3E1D">
        <w:rPr>
          <w:rFonts w:ascii="Times New Roman" w:hAnsi="Times New Roman" w:cs="Times New Roman"/>
          <w:u w:val="single"/>
        </w:rPr>
        <w:t>)</w:t>
      </w:r>
    </w:p>
    <w:p w14:paraId="15EA7387" w14:textId="77777777" w:rsidR="008960ED" w:rsidRPr="009E3E1D" w:rsidRDefault="008960ED" w:rsidP="008960ED">
      <w:pPr>
        <w:pStyle w:val="Body"/>
        <w:ind w:left="1080" w:firstLine="720"/>
        <w:rPr>
          <w:rFonts w:ascii="Times New Roman" w:hAnsi="Times New Roman" w:cs="Times New Roman"/>
          <w:b/>
        </w:rPr>
      </w:pPr>
      <w:r w:rsidRPr="009E3E1D">
        <w:rPr>
          <w:rFonts w:ascii="Times New Roman" w:hAnsi="Times New Roman" w:cs="Times New Roman"/>
          <w:b/>
        </w:rPr>
        <w:t>Approved 18-0-0</w:t>
      </w:r>
    </w:p>
    <w:p w14:paraId="5E5EBA63" w14:textId="77777777" w:rsidR="008960ED" w:rsidRPr="009E3E1D" w:rsidRDefault="008960ED" w:rsidP="00D012CB">
      <w:pPr>
        <w:pStyle w:val="Body"/>
        <w:numPr>
          <w:ilvl w:val="0"/>
          <w:numId w:val="21"/>
        </w:numPr>
        <w:tabs>
          <w:tab w:val="left" w:pos="360"/>
        </w:tabs>
        <w:ind w:left="1800"/>
        <w:rPr>
          <w:rFonts w:ascii="Times New Roman" w:hAnsi="Times New Roman" w:cs="Times New Roman"/>
        </w:rPr>
      </w:pPr>
      <w:r w:rsidRPr="009E3E1D">
        <w:rPr>
          <w:rFonts w:ascii="Times New Roman" w:hAnsi="Times New Roman" w:cs="Times New Roman"/>
        </w:rPr>
        <w:t>Proposal to revise the membership of the General Education Subcommittee—(</w:t>
      </w:r>
      <w:hyperlink w:anchor="AppendixG" w:history="1">
        <w:r w:rsidRPr="009E3E1D">
          <w:rPr>
            <w:rStyle w:val="Hyperlink"/>
            <w:rFonts w:ascii="Times New Roman" w:hAnsi="Times New Roman" w:cs="Times New Roman"/>
            <w:u w:val="none"/>
          </w:rPr>
          <w:t>Appendix G</w:t>
        </w:r>
      </w:hyperlink>
      <w:r w:rsidRPr="009E3E1D">
        <w:rPr>
          <w:rFonts w:ascii="Times New Roman" w:hAnsi="Times New Roman" w:cs="Times New Roman"/>
        </w:rPr>
        <w:t xml:space="preserve"> in Agenda</w:t>
      </w:r>
      <w:r w:rsidRPr="009E3E1D">
        <w:rPr>
          <w:rFonts w:ascii="Times New Roman" w:hAnsi="Times New Roman" w:cs="Times New Roman"/>
          <w:u w:val="single"/>
        </w:rPr>
        <w:t>)</w:t>
      </w:r>
    </w:p>
    <w:p w14:paraId="73215894" w14:textId="77777777" w:rsidR="008960ED" w:rsidRPr="009E3E1D" w:rsidRDefault="008960ED" w:rsidP="008960ED">
      <w:pPr>
        <w:pStyle w:val="Body"/>
        <w:ind w:left="1080" w:firstLine="720"/>
        <w:rPr>
          <w:rFonts w:ascii="Times New Roman" w:hAnsi="Times New Roman" w:cs="Times New Roman"/>
          <w:b/>
        </w:rPr>
      </w:pPr>
      <w:r w:rsidRPr="009E3E1D">
        <w:rPr>
          <w:rFonts w:ascii="Times New Roman" w:hAnsi="Times New Roman" w:cs="Times New Roman"/>
          <w:b/>
        </w:rPr>
        <w:t>Approved 18-0-0</w:t>
      </w:r>
    </w:p>
    <w:p w14:paraId="61502631" w14:textId="77777777" w:rsidR="008960ED" w:rsidRPr="009E3E1D" w:rsidRDefault="008960ED" w:rsidP="008960ED">
      <w:pPr>
        <w:pStyle w:val="Body"/>
        <w:numPr>
          <w:ilvl w:val="0"/>
          <w:numId w:val="5"/>
        </w:numPr>
        <w:rPr>
          <w:rFonts w:ascii="Times New Roman" w:hAnsi="Times New Roman" w:cs="Times New Roman"/>
        </w:rPr>
      </w:pPr>
      <w:r w:rsidRPr="009E3E1D">
        <w:rPr>
          <w:rFonts w:ascii="Times New Roman" w:hAnsi="Times New Roman" w:cs="Times New Roman"/>
        </w:rPr>
        <w:t>Standing Committees</w:t>
      </w:r>
    </w:p>
    <w:p w14:paraId="5AD60C87" w14:textId="77777777" w:rsidR="008960ED" w:rsidRPr="009E3E1D" w:rsidRDefault="008960ED" w:rsidP="00D012CB">
      <w:pPr>
        <w:pStyle w:val="Body"/>
        <w:numPr>
          <w:ilvl w:val="0"/>
          <w:numId w:val="16"/>
        </w:numPr>
        <w:rPr>
          <w:rFonts w:ascii="Times New Roman" w:hAnsi="Times New Roman" w:cs="Times New Roman"/>
        </w:rPr>
      </w:pPr>
      <w:r w:rsidRPr="009E3E1D">
        <w:rPr>
          <w:rFonts w:ascii="Times New Roman" w:hAnsi="Times New Roman" w:cs="Times New Roman"/>
          <w:b/>
        </w:rPr>
        <w:t>Academic Affairs Committee</w:t>
      </w:r>
      <w:r w:rsidRPr="009E3E1D">
        <w:rPr>
          <w:rFonts w:ascii="Times New Roman" w:hAnsi="Times New Roman" w:cs="Times New Roman"/>
        </w:rPr>
        <w:t xml:space="preserve"> (AAC)—Richard Vela</w:t>
      </w:r>
    </w:p>
    <w:p w14:paraId="60AB7201"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rPr>
        <w:lastRenderedPageBreak/>
        <w:t>Proposal to revise the handbook language regarding the Curriculum Development and Revision Process (8-0-0)—(</w:t>
      </w:r>
      <w:hyperlink w:anchor="AppendixH" w:history="1">
        <w:r w:rsidRPr="009E3E1D">
          <w:rPr>
            <w:rStyle w:val="Hyperlink"/>
            <w:rFonts w:ascii="Times New Roman" w:hAnsi="Times New Roman" w:cs="Times New Roman"/>
            <w:u w:val="none"/>
          </w:rPr>
          <w:t>Appendix H</w:t>
        </w:r>
      </w:hyperlink>
      <w:r w:rsidRPr="009E3E1D">
        <w:rPr>
          <w:rFonts w:ascii="Times New Roman" w:hAnsi="Times New Roman" w:cs="Times New Roman"/>
        </w:rPr>
        <w:t xml:space="preserve"> in Agenda)</w:t>
      </w:r>
    </w:p>
    <w:p w14:paraId="2C417DD6"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67853CAD"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rPr>
        <w:t>Proposal to revise the Course Withdrawal policy (8-0-0)—(</w:t>
      </w:r>
      <w:hyperlink w:anchor="AppendixI" w:history="1">
        <w:r w:rsidRPr="009E3E1D">
          <w:rPr>
            <w:rStyle w:val="Hyperlink"/>
            <w:rFonts w:ascii="Times New Roman" w:hAnsi="Times New Roman" w:cs="Times New Roman"/>
            <w:u w:val="none"/>
          </w:rPr>
          <w:t>Appendix I</w:t>
        </w:r>
      </w:hyperlink>
      <w:r w:rsidRPr="009E3E1D">
        <w:rPr>
          <w:rFonts w:ascii="Times New Roman" w:hAnsi="Times New Roman" w:cs="Times New Roman"/>
        </w:rPr>
        <w:t xml:space="preserve"> in Agenda)</w:t>
      </w:r>
    </w:p>
    <w:p w14:paraId="7D75B30D"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276303BE"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rPr>
        <w:t>Proposal to revise the Syllabus Checklist—(</w:t>
      </w:r>
      <w:hyperlink w:anchor="AppendixJ" w:history="1">
        <w:r w:rsidRPr="009E3E1D">
          <w:rPr>
            <w:rStyle w:val="Hyperlink"/>
            <w:rFonts w:ascii="Times New Roman" w:hAnsi="Times New Roman" w:cs="Times New Roman"/>
            <w:u w:val="none"/>
          </w:rPr>
          <w:t>Appendix J</w:t>
        </w:r>
      </w:hyperlink>
      <w:r w:rsidRPr="009E3E1D">
        <w:rPr>
          <w:rFonts w:ascii="Times New Roman" w:hAnsi="Times New Roman" w:cs="Times New Roman"/>
        </w:rPr>
        <w:t xml:space="preserve"> in Agenda)</w:t>
      </w:r>
    </w:p>
    <w:p w14:paraId="1C9359FB"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5BEFB05F"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rPr>
        <w:t>Proposal to remove the survey from the charge of the Academic Support Services Subcommittee (8-0-0)—(</w:t>
      </w:r>
      <w:hyperlink w:anchor="AppendixK" w:history="1">
        <w:r w:rsidRPr="009E3E1D">
          <w:rPr>
            <w:rStyle w:val="Hyperlink"/>
            <w:rFonts w:ascii="Times New Roman" w:hAnsi="Times New Roman" w:cs="Times New Roman"/>
            <w:u w:val="none"/>
          </w:rPr>
          <w:t>Appendix K</w:t>
        </w:r>
      </w:hyperlink>
      <w:r w:rsidRPr="009E3E1D">
        <w:rPr>
          <w:rFonts w:ascii="Times New Roman" w:hAnsi="Times New Roman" w:cs="Times New Roman"/>
        </w:rPr>
        <w:t xml:space="preserve"> in Agenda)</w:t>
      </w:r>
    </w:p>
    <w:p w14:paraId="154E2393"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71B789ED" w14:textId="77777777" w:rsidR="008960ED" w:rsidRPr="009E3E1D" w:rsidRDefault="008960ED" w:rsidP="008960ED">
      <w:pPr>
        <w:pStyle w:val="Body"/>
        <w:ind w:left="1440"/>
        <w:rPr>
          <w:rFonts w:ascii="Times New Roman" w:hAnsi="Times New Roman" w:cs="Times New Roman"/>
        </w:rPr>
      </w:pPr>
    </w:p>
    <w:p w14:paraId="29334CE6" w14:textId="77777777" w:rsidR="008960ED" w:rsidRPr="009E3E1D" w:rsidRDefault="008960ED" w:rsidP="008960ED">
      <w:pPr>
        <w:pStyle w:val="Body"/>
        <w:ind w:left="1440"/>
        <w:rPr>
          <w:rFonts w:ascii="Times New Roman" w:hAnsi="Times New Roman" w:cs="Times New Roman"/>
        </w:rPr>
      </w:pPr>
      <w:r w:rsidRPr="009E3E1D">
        <w:rPr>
          <w:rFonts w:ascii="Times New Roman" w:hAnsi="Times New Roman" w:cs="Times New Roman"/>
        </w:rPr>
        <w:t xml:space="preserve">Curriculum Proposals available at: </w:t>
      </w:r>
      <w:hyperlink r:id="rId8" w:history="1">
        <w:r w:rsidRPr="009E3E1D">
          <w:rPr>
            <w:rStyle w:val="Hyperlink"/>
            <w:rFonts w:ascii="Times New Roman" w:hAnsi="Times New Roman" w:cs="Times New Roman"/>
            <w:color w:val="0070C0"/>
          </w:rPr>
          <w:t>https://uncp.curriculog.com/agenda:70/form</w:t>
        </w:r>
      </w:hyperlink>
      <w:r w:rsidRPr="009E3E1D">
        <w:rPr>
          <w:rFonts w:ascii="Times New Roman" w:hAnsi="Times New Roman" w:cs="Times New Roman"/>
        </w:rPr>
        <w:br/>
        <w:t>[All Program Proposals passed AAC 8-0-0]</w:t>
      </w:r>
    </w:p>
    <w:p w14:paraId="3019DA83" w14:textId="77777777" w:rsidR="008960ED" w:rsidRPr="009E3E1D" w:rsidRDefault="008960ED" w:rsidP="008960ED">
      <w:pPr>
        <w:pStyle w:val="Body"/>
        <w:ind w:left="1440"/>
        <w:rPr>
          <w:rFonts w:ascii="Times New Roman" w:hAnsi="Times New Roman" w:cs="Times New Roman"/>
        </w:rPr>
      </w:pPr>
    </w:p>
    <w:p w14:paraId="6AE0ADF3" w14:textId="77777777" w:rsidR="008960ED" w:rsidRPr="009E3E1D" w:rsidRDefault="008960ED" w:rsidP="008960ED">
      <w:pPr>
        <w:pStyle w:val="Body"/>
        <w:ind w:left="1440"/>
        <w:rPr>
          <w:rFonts w:ascii="Times New Roman" w:hAnsi="Times New Roman" w:cs="Times New Roman"/>
        </w:rPr>
      </w:pPr>
      <w:r w:rsidRPr="009E3E1D">
        <w:rPr>
          <w:rFonts w:ascii="Times New Roman" w:hAnsi="Times New Roman" w:cs="Times New Roman"/>
        </w:rPr>
        <w:t>Jamie Martinez recognized as outgoing Curriculum chair and her work in implementing Curriculog.</w:t>
      </w:r>
    </w:p>
    <w:p w14:paraId="487E45BA" w14:textId="77777777" w:rsidR="008960ED" w:rsidRPr="009E3E1D" w:rsidRDefault="008960ED" w:rsidP="008960ED">
      <w:pPr>
        <w:pStyle w:val="Body"/>
        <w:ind w:left="1440"/>
        <w:rPr>
          <w:rFonts w:ascii="Times New Roman" w:hAnsi="Times New Roman" w:cs="Times New Roman"/>
        </w:rPr>
      </w:pPr>
      <w:r w:rsidRPr="009E3E1D">
        <w:rPr>
          <w:rFonts w:ascii="Times New Roman" w:hAnsi="Times New Roman" w:cs="Times New Roman"/>
          <w:u w:val="single"/>
        </w:rPr>
        <w:br/>
        <w:t>Proposal from Social Work</w:t>
      </w:r>
    </w:p>
    <w:p w14:paraId="2F45D38D" w14:textId="77777777" w:rsidR="008960ED" w:rsidRPr="009E3E1D" w:rsidRDefault="008960ED" w:rsidP="00D012CB">
      <w:pPr>
        <w:pStyle w:val="Body"/>
        <w:numPr>
          <w:ilvl w:val="0"/>
          <w:numId w:val="12"/>
        </w:numPr>
        <w:rPr>
          <w:rFonts w:ascii="Times New Roman" w:hAnsi="Times New Roman" w:cs="Times New Roman"/>
        </w:rPr>
      </w:pPr>
      <w:r w:rsidRPr="009E3E1D">
        <w:rPr>
          <w:rFonts w:ascii="Times New Roman" w:hAnsi="Times New Roman" w:cs="Times New Roman"/>
        </w:rPr>
        <w:t>Program Proposal:  revise M.S.W. to incorporate new courses and increase minimum program hours from 45 to 50 [from April Senate Agenda]</w:t>
      </w:r>
    </w:p>
    <w:p w14:paraId="24D1A00A" w14:textId="77777777" w:rsidR="008960ED" w:rsidRPr="009E3E1D" w:rsidRDefault="008960ED" w:rsidP="008960ED">
      <w:pPr>
        <w:pStyle w:val="Body"/>
        <w:ind w:left="1440"/>
        <w:rPr>
          <w:rFonts w:ascii="Times New Roman" w:hAnsi="Times New Roman" w:cs="Times New Roman"/>
        </w:rPr>
      </w:pPr>
      <w:r w:rsidRPr="009E3E1D">
        <w:rPr>
          <w:rFonts w:ascii="Times New Roman" w:hAnsi="Times New Roman" w:cs="Times New Roman"/>
          <w:b/>
        </w:rPr>
        <w:t>Approved 18-0-0</w:t>
      </w:r>
    </w:p>
    <w:p w14:paraId="18F574FB" w14:textId="77777777" w:rsidR="008960ED" w:rsidRPr="009E3E1D" w:rsidRDefault="008960ED" w:rsidP="008960ED">
      <w:pPr>
        <w:pStyle w:val="Body"/>
        <w:ind w:left="1440"/>
        <w:rPr>
          <w:rFonts w:ascii="Times New Roman" w:hAnsi="Times New Roman" w:cs="Times New Roman"/>
        </w:rPr>
      </w:pPr>
      <w:r w:rsidRPr="009E3E1D">
        <w:rPr>
          <w:rFonts w:ascii="Times New Roman" w:hAnsi="Times New Roman" w:cs="Times New Roman"/>
          <w:u w:val="single"/>
        </w:rPr>
        <w:t>Proposals from the Bachelor of Interdisciplinary Studies Program</w:t>
      </w:r>
      <w:r w:rsidRPr="009E3E1D">
        <w:rPr>
          <w:rFonts w:ascii="Times New Roman" w:hAnsi="Times New Roman" w:cs="Times New Roman"/>
        </w:rPr>
        <w:t>:</w:t>
      </w:r>
    </w:p>
    <w:p w14:paraId="1B957064"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all B.I.S. programs in the following ways:</w:t>
      </w:r>
      <w:r w:rsidRPr="009E3E1D">
        <w:rPr>
          <w:rFonts w:ascii="Times New Roman" w:hAnsi="Times New Roman" w:cs="Times New Roman"/>
        </w:rPr>
        <w:br/>
        <w:t xml:space="preserve"> a) Change admissions standards to require either 45 completed credit </w:t>
      </w:r>
      <w:r w:rsidRPr="009E3E1D">
        <w:rPr>
          <w:rFonts w:ascii="Times New Roman" w:hAnsi="Times New Roman" w:cs="Times New Roman"/>
        </w:rPr>
        <w:tab/>
      </w:r>
      <w:r w:rsidRPr="009E3E1D">
        <w:rPr>
          <w:rFonts w:ascii="Times New Roman" w:hAnsi="Times New Roman" w:cs="Times New Roman"/>
        </w:rPr>
        <w:tab/>
      </w:r>
      <w:r w:rsidRPr="009E3E1D">
        <w:rPr>
          <w:rFonts w:ascii="Times New Roman" w:hAnsi="Times New Roman" w:cs="Times New Roman"/>
        </w:rPr>
        <w:tab/>
        <w:t>hours or a completed Associate Degree</w:t>
      </w:r>
      <w:r w:rsidRPr="009E3E1D">
        <w:rPr>
          <w:rFonts w:ascii="Times New Roman" w:hAnsi="Times New Roman" w:cs="Times New Roman"/>
        </w:rPr>
        <w:br/>
        <w:t xml:space="preserve"> b) All B.I.S. students will now complete WE/WD requirement. </w:t>
      </w:r>
      <w:r w:rsidRPr="009E3E1D">
        <w:rPr>
          <w:rFonts w:ascii="Times New Roman" w:hAnsi="Times New Roman" w:cs="Times New Roman"/>
        </w:rPr>
        <w:br/>
        <w:t xml:space="preserve"> c) Revise all B.I.S. majors and tracks to eliminate “Validation of Applied </w:t>
      </w:r>
      <w:r w:rsidRPr="009E3E1D">
        <w:rPr>
          <w:rFonts w:ascii="Times New Roman" w:hAnsi="Times New Roman" w:cs="Times New Roman"/>
        </w:rPr>
        <w:tab/>
        <w:t xml:space="preserve">Associate Degree” (which was worth 30 credit hours) and add 30 credit </w:t>
      </w:r>
      <w:r w:rsidRPr="009E3E1D">
        <w:rPr>
          <w:rFonts w:ascii="Times New Roman" w:hAnsi="Times New Roman" w:cs="Times New Roman"/>
        </w:rPr>
        <w:tab/>
      </w:r>
      <w:r w:rsidRPr="009E3E1D">
        <w:rPr>
          <w:rFonts w:ascii="Times New Roman" w:hAnsi="Times New Roman" w:cs="Times New Roman"/>
        </w:rPr>
        <w:tab/>
        <w:t xml:space="preserve">hours to Electives. This NOTE is added for ELECTIVES: "*Students </w:t>
      </w:r>
      <w:r w:rsidRPr="009E3E1D">
        <w:rPr>
          <w:rFonts w:ascii="Times New Roman" w:hAnsi="Times New Roman" w:cs="Times New Roman"/>
        </w:rPr>
        <w:tab/>
      </w:r>
      <w:r w:rsidRPr="009E3E1D">
        <w:rPr>
          <w:rFonts w:ascii="Times New Roman" w:hAnsi="Times New Roman" w:cs="Times New Roman"/>
        </w:rPr>
        <w:tab/>
        <w:t xml:space="preserve">entering the BIS Program with an Associate of Applied Science or </w:t>
      </w:r>
      <w:r w:rsidRPr="009E3E1D">
        <w:rPr>
          <w:rFonts w:ascii="Times New Roman" w:hAnsi="Times New Roman" w:cs="Times New Roman"/>
        </w:rPr>
        <w:tab/>
      </w:r>
      <w:r w:rsidRPr="009E3E1D">
        <w:rPr>
          <w:rFonts w:ascii="Times New Roman" w:hAnsi="Times New Roman" w:cs="Times New Roman"/>
        </w:rPr>
        <w:tab/>
      </w:r>
      <w:r w:rsidRPr="009E3E1D">
        <w:rPr>
          <w:rFonts w:ascii="Times New Roman" w:hAnsi="Times New Roman" w:cs="Times New Roman"/>
        </w:rPr>
        <w:tab/>
        <w:t>Applied Associate of Arts from a regionally accredited two-</w:t>
      </w:r>
      <w:r w:rsidRPr="009E3E1D">
        <w:rPr>
          <w:rFonts w:ascii="Times New Roman" w:hAnsi="Times New Roman" w:cs="Times New Roman"/>
        </w:rPr>
        <w:tab/>
      </w:r>
      <w:r w:rsidRPr="009E3E1D">
        <w:rPr>
          <w:rFonts w:ascii="Times New Roman" w:hAnsi="Times New Roman" w:cs="Times New Roman"/>
        </w:rPr>
        <w:tab/>
      </w:r>
      <w:r w:rsidRPr="009E3E1D">
        <w:rPr>
          <w:rFonts w:ascii="Times New Roman" w:hAnsi="Times New Roman" w:cs="Times New Roman"/>
        </w:rPr>
        <w:tab/>
        <w:t xml:space="preserve">year institution may receive up to 30 hours transfer credit towards </w:t>
      </w:r>
      <w:r w:rsidRPr="009E3E1D">
        <w:rPr>
          <w:rFonts w:ascii="Times New Roman" w:hAnsi="Times New Roman" w:cs="Times New Roman"/>
        </w:rPr>
        <w:tab/>
      </w:r>
      <w:r w:rsidRPr="009E3E1D">
        <w:rPr>
          <w:rFonts w:ascii="Times New Roman" w:hAnsi="Times New Roman" w:cs="Times New Roman"/>
        </w:rPr>
        <w:tab/>
      </w:r>
      <w:r w:rsidRPr="009E3E1D">
        <w:rPr>
          <w:rFonts w:ascii="Times New Roman" w:hAnsi="Times New Roman" w:cs="Times New Roman"/>
        </w:rPr>
        <w:tab/>
        <w:t>Electives upon verification of such degree."</w:t>
      </w:r>
    </w:p>
    <w:p w14:paraId="4F057070" w14:textId="77777777" w:rsidR="008960ED" w:rsidRPr="009E3E1D" w:rsidRDefault="008960ED" w:rsidP="008960ED">
      <w:pPr>
        <w:pStyle w:val="Body"/>
        <w:ind w:left="2160"/>
        <w:rPr>
          <w:rFonts w:ascii="Times New Roman" w:hAnsi="Times New Roman" w:cs="Times New Roman"/>
        </w:rPr>
      </w:pPr>
      <w:r w:rsidRPr="009E3E1D">
        <w:rPr>
          <w:rFonts w:ascii="Times New Roman" w:hAnsi="Times New Roman" w:cs="Times New Roman"/>
          <w:b/>
        </w:rPr>
        <w:t>Approved 18-0-0</w:t>
      </w:r>
    </w:p>
    <w:p w14:paraId="1EB756CD"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Create General Studies, B.I.S.</w:t>
      </w:r>
    </w:p>
    <w:p w14:paraId="7A89AF57"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0F1897A4"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Applied Information Systems, Operations Management, B.I.S., to incorporate a WD course (SOC 3000) in core requirements</w:t>
      </w:r>
    </w:p>
    <w:p w14:paraId="3D7E2BF2"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2C68B3B0"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Add required course to Core (PAD 3100 Introduction to Public Administration and reduce electives in Public and Non-Profit Administration, B.I.S. (all tracks)</w:t>
      </w:r>
    </w:p>
    <w:p w14:paraId="47C2396F"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012230A5"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lastRenderedPageBreak/>
        <w:t>Program Proposal</w:t>
      </w:r>
      <w:r w:rsidRPr="009E3E1D">
        <w:rPr>
          <w:rFonts w:ascii="Times New Roman" w:hAnsi="Times New Roman" w:cs="Times New Roman"/>
        </w:rPr>
        <w:t>: Revise Public and Non-Profit Administration, Public Management, B.I.S.</w:t>
      </w:r>
    </w:p>
    <w:p w14:paraId="17B0CAD6" w14:textId="77777777" w:rsidR="008960ED" w:rsidRPr="009E3E1D" w:rsidRDefault="008960ED" w:rsidP="008960ED">
      <w:pPr>
        <w:pStyle w:val="Body"/>
        <w:ind w:left="1800"/>
        <w:rPr>
          <w:rFonts w:ascii="Times New Roman" w:hAnsi="Times New Roman" w:cs="Times New Roman"/>
          <w:b/>
        </w:rPr>
      </w:pPr>
      <w:r w:rsidRPr="009E3E1D">
        <w:rPr>
          <w:rFonts w:ascii="Times New Roman" w:hAnsi="Times New Roman" w:cs="Times New Roman"/>
          <w:b/>
        </w:rPr>
        <w:t>Approved 18-0-0</w:t>
      </w:r>
    </w:p>
    <w:p w14:paraId="7462439D" w14:textId="77777777" w:rsidR="008960ED" w:rsidRPr="009E3E1D" w:rsidRDefault="008960ED" w:rsidP="008960ED">
      <w:pPr>
        <w:pStyle w:val="Body"/>
        <w:ind w:left="1800"/>
        <w:rPr>
          <w:rFonts w:ascii="Times New Roman" w:hAnsi="Times New Roman" w:cs="Times New Roman"/>
        </w:rPr>
      </w:pPr>
    </w:p>
    <w:p w14:paraId="78C8DB80" w14:textId="77777777" w:rsidR="008960ED" w:rsidRPr="009E3E1D" w:rsidRDefault="008960ED" w:rsidP="008960ED">
      <w:pPr>
        <w:pStyle w:val="Body"/>
        <w:ind w:left="1440"/>
        <w:rPr>
          <w:rFonts w:ascii="Times New Roman" w:hAnsi="Times New Roman" w:cs="Times New Roman"/>
          <w:u w:val="single"/>
        </w:rPr>
      </w:pPr>
      <w:r w:rsidRPr="009E3E1D">
        <w:rPr>
          <w:rFonts w:ascii="Times New Roman" w:hAnsi="Times New Roman" w:cs="Times New Roman"/>
          <w:u w:val="single"/>
        </w:rPr>
        <w:t>Proposals from the Department English, Theatre, and Foreign Languages</w:t>
      </w:r>
    </w:p>
    <w:p w14:paraId="4C99B0AA" w14:textId="77777777" w:rsidR="008960ED" w:rsidRPr="009E3E1D" w:rsidRDefault="008960ED" w:rsidP="00D012CB">
      <w:pPr>
        <w:pStyle w:val="Body"/>
        <w:numPr>
          <w:ilvl w:val="0"/>
          <w:numId w:val="12"/>
        </w:numPr>
        <w:tabs>
          <w:tab w:val="left" w:pos="1800"/>
        </w:tabs>
        <w:ind w:firstLine="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Remove SPN 2990 from Spanish, B.A.</w:t>
      </w:r>
    </w:p>
    <w:p w14:paraId="3F1B4AA4" w14:textId="77777777" w:rsidR="008960ED" w:rsidRPr="009E3E1D" w:rsidRDefault="008960ED" w:rsidP="008960ED">
      <w:pPr>
        <w:pStyle w:val="Body"/>
        <w:tabs>
          <w:tab w:val="left" w:pos="1800"/>
        </w:tabs>
        <w:ind w:left="1440"/>
        <w:rPr>
          <w:rFonts w:ascii="Times New Roman" w:hAnsi="Times New Roman" w:cs="Times New Roman"/>
        </w:rPr>
      </w:pPr>
      <w:r w:rsidRPr="009E3E1D">
        <w:rPr>
          <w:rFonts w:ascii="Times New Roman" w:hAnsi="Times New Roman" w:cs="Times New Roman"/>
          <w:b/>
        </w:rPr>
        <w:t xml:space="preserve">      Approved 18-0-0</w:t>
      </w:r>
    </w:p>
    <w:p w14:paraId="150B4A1A"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Remove SPN 2990 from Spanish, B.A. with Teacher Licensure</w:t>
      </w:r>
    </w:p>
    <w:p w14:paraId="6D2676B9"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77A588A5"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Make THE 2020, 2040, 2060, 2080, 2100 repeatable in Theatre, B.A.</w:t>
      </w:r>
    </w:p>
    <w:p w14:paraId="24782272"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2FCE36AC" w14:textId="77777777" w:rsidR="008960ED" w:rsidRPr="009E3E1D" w:rsidRDefault="008960ED" w:rsidP="008960ED">
      <w:pPr>
        <w:pStyle w:val="Body"/>
        <w:ind w:left="1440"/>
        <w:rPr>
          <w:rFonts w:ascii="Times New Roman" w:hAnsi="Times New Roman" w:cs="Times New Roman"/>
          <w:u w:val="single"/>
        </w:rPr>
      </w:pPr>
      <w:r w:rsidRPr="009E3E1D">
        <w:rPr>
          <w:rFonts w:ascii="Times New Roman" w:hAnsi="Times New Roman" w:cs="Times New Roman"/>
          <w:u w:val="single"/>
        </w:rPr>
        <w:t>Proposals from the Department of History</w:t>
      </w:r>
    </w:p>
    <w:p w14:paraId="1514345C"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History, B.A. to create a General History track</w:t>
      </w:r>
    </w:p>
    <w:p w14:paraId="43297906"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2914BF96"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History, B.A. to create a Social Studies Education track</w:t>
      </w:r>
    </w:p>
    <w:p w14:paraId="1C06A041"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453EB162"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xml:space="preserve">: Delete Social Studies Education, Middle Grades Licensure </w:t>
      </w:r>
      <w:r w:rsidRPr="009E3E1D">
        <w:rPr>
          <w:rFonts w:ascii="Times New Roman" w:hAnsi="Times New Roman" w:cs="Times New Roman"/>
        </w:rPr>
        <w:tab/>
        <w:t>track, B.A.</w:t>
      </w:r>
    </w:p>
    <w:p w14:paraId="1127D94B"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40C7B9CF"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Delete Social Studies Education, Secondary Licensure track, B.A.</w:t>
      </w:r>
    </w:p>
    <w:p w14:paraId="49301071"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53F39B83" w14:textId="77777777" w:rsidR="008960ED" w:rsidRPr="009E3E1D" w:rsidRDefault="008960ED" w:rsidP="008960ED">
      <w:pPr>
        <w:pStyle w:val="Body"/>
        <w:ind w:left="1440"/>
        <w:rPr>
          <w:rFonts w:ascii="Times New Roman" w:hAnsi="Times New Roman" w:cs="Times New Roman"/>
          <w:u w:val="single"/>
        </w:rPr>
      </w:pPr>
      <w:r w:rsidRPr="009E3E1D">
        <w:rPr>
          <w:rFonts w:ascii="Times New Roman" w:hAnsi="Times New Roman" w:cs="Times New Roman"/>
          <w:u w:val="single"/>
        </w:rPr>
        <w:t>Proposals from the Department of Mass Communication </w:t>
      </w:r>
    </w:p>
    <w:p w14:paraId="43A1CFF9"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xml:space="preserve">: Revise program requirements for Mass Communication, </w:t>
      </w:r>
      <w:r w:rsidRPr="009E3E1D">
        <w:rPr>
          <w:rFonts w:ascii="Times New Roman" w:hAnsi="Times New Roman" w:cs="Times New Roman"/>
        </w:rPr>
        <w:tab/>
        <w:t>B.A. to require a grade of C or better in MCM 2100 and 2400 for students completing all tracks.</w:t>
      </w:r>
    </w:p>
    <w:p w14:paraId="31B46610"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70BC4F26" w14:textId="77777777" w:rsidR="008960ED" w:rsidRPr="009E3E1D" w:rsidRDefault="008960ED" w:rsidP="008960ED">
      <w:pPr>
        <w:pStyle w:val="Body"/>
        <w:ind w:left="1440"/>
        <w:rPr>
          <w:rFonts w:ascii="Times New Roman" w:hAnsi="Times New Roman" w:cs="Times New Roman"/>
          <w:u w:val="single"/>
        </w:rPr>
      </w:pPr>
      <w:r w:rsidRPr="009E3E1D">
        <w:rPr>
          <w:rFonts w:ascii="Times New Roman" w:hAnsi="Times New Roman" w:cs="Times New Roman"/>
          <w:u w:val="single"/>
        </w:rPr>
        <w:t>Proposal from the Department of Music  </w:t>
      </w:r>
    </w:p>
    <w:p w14:paraId="03354EC2"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Music Education, Instrumental Emphasis, B.M.</w:t>
      </w:r>
    </w:p>
    <w:p w14:paraId="2F1B15F6"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3D263BA9"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Music Education, Keyboard Emphasis (Instrumental Orientation), B.M.</w:t>
      </w:r>
    </w:p>
    <w:p w14:paraId="7ECBA333"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6540CF71"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Music Education, Keyboard Emphasis (Vocal Orientation), B.M.</w:t>
      </w:r>
    </w:p>
    <w:p w14:paraId="0262FBE5"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2A662B80"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Music Education (Vocal Emphasis), B.M.</w:t>
      </w:r>
    </w:p>
    <w:p w14:paraId="2C9FA6E5"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03D25E0F" w14:textId="77777777" w:rsidR="008960ED" w:rsidRPr="009E3E1D" w:rsidRDefault="008960ED" w:rsidP="008960ED">
      <w:pPr>
        <w:pStyle w:val="Body"/>
        <w:ind w:left="1440"/>
        <w:rPr>
          <w:rFonts w:ascii="Times New Roman" w:hAnsi="Times New Roman" w:cs="Times New Roman"/>
          <w:u w:val="single"/>
        </w:rPr>
      </w:pPr>
      <w:r w:rsidRPr="009E3E1D">
        <w:rPr>
          <w:rFonts w:ascii="Times New Roman" w:hAnsi="Times New Roman" w:cs="Times New Roman"/>
          <w:u w:val="single"/>
        </w:rPr>
        <w:t>Proposals from the Department of Philosophy and Religion </w:t>
      </w:r>
    </w:p>
    <w:p w14:paraId="386F2823"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Create minor in Popular Religious Culture in America</w:t>
      </w:r>
    </w:p>
    <w:p w14:paraId="1B639385"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561F0FC2" w14:textId="77777777" w:rsidR="008960ED" w:rsidRPr="009E3E1D" w:rsidRDefault="008960ED" w:rsidP="008960ED">
      <w:pPr>
        <w:pStyle w:val="Body"/>
        <w:ind w:left="1440"/>
        <w:rPr>
          <w:rFonts w:ascii="Times New Roman" w:hAnsi="Times New Roman" w:cs="Times New Roman"/>
          <w:u w:val="single"/>
        </w:rPr>
      </w:pPr>
      <w:r w:rsidRPr="009E3E1D">
        <w:rPr>
          <w:rFonts w:ascii="Times New Roman" w:hAnsi="Times New Roman" w:cs="Times New Roman"/>
          <w:u w:val="single"/>
        </w:rPr>
        <w:t>Proposals from the Department of Educational Specialties</w:t>
      </w:r>
    </w:p>
    <w:p w14:paraId="00AC7965"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Birth-to-Kindergarten Education, B.S. </w:t>
      </w:r>
    </w:p>
    <w:p w14:paraId="73B9CB17"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lastRenderedPageBreak/>
        <w:t>Approved 18-0-0</w:t>
      </w:r>
    </w:p>
    <w:p w14:paraId="39B1226D"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Revise Professional Concentration in Reading</w:t>
      </w:r>
    </w:p>
    <w:p w14:paraId="5B82725B" w14:textId="77777777" w:rsidR="008960ED" w:rsidRPr="009E3E1D" w:rsidRDefault="008960ED" w:rsidP="008960ED">
      <w:pPr>
        <w:pStyle w:val="Body"/>
        <w:ind w:left="1800"/>
        <w:rPr>
          <w:rFonts w:ascii="Times New Roman" w:hAnsi="Times New Roman" w:cs="Times New Roman"/>
          <w:b/>
        </w:rPr>
      </w:pPr>
      <w:r w:rsidRPr="009E3E1D">
        <w:rPr>
          <w:rFonts w:ascii="Times New Roman" w:hAnsi="Times New Roman" w:cs="Times New Roman"/>
          <w:b/>
        </w:rPr>
        <w:t>Approved 18-0-0</w:t>
      </w:r>
    </w:p>
    <w:p w14:paraId="366A0731" w14:textId="77777777" w:rsidR="008960ED" w:rsidRPr="009E3E1D" w:rsidRDefault="008960ED" w:rsidP="008960ED">
      <w:pPr>
        <w:pStyle w:val="Body"/>
        <w:ind w:left="1800"/>
        <w:rPr>
          <w:rFonts w:ascii="Times New Roman" w:hAnsi="Times New Roman" w:cs="Times New Roman"/>
        </w:rPr>
      </w:pPr>
    </w:p>
    <w:p w14:paraId="1CA2BF7D" w14:textId="77777777" w:rsidR="008960ED" w:rsidRPr="009E3E1D" w:rsidRDefault="008960ED" w:rsidP="008960ED">
      <w:pPr>
        <w:pStyle w:val="Body"/>
        <w:ind w:left="1440"/>
        <w:rPr>
          <w:rFonts w:ascii="Times New Roman" w:hAnsi="Times New Roman" w:cs="Times New Roman"/>
          <w:u w:val="single"/>
        </w:rPr>
      </w:pPr>
      <w:r w:rsidRPr="009E3E1D">
        <w:rPr>
          <w:rFonts w:ascii="Times New Roman" w:hAnsi="Times New Roman" w:cs="Times New Roman"/>
          <w:u w:val="single"/>
        </w:rPr>
        <w:t>Proposal from the Department of Health and Human Performance </w:t>
      </w:r>
    </w:p>
    <w:p w14:paraId="2A98EC56"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rPr>
        <w:t> </w:t>
      </w:r>
      <w:r w:rsidRPr="009E3E1D">
        <w:rPr>
          <w:rFonts w:ascii="Times New Roman" w:hAnsi="Times New Roman" w:cs="Times New Roman"/>
          <w:bCs/>
        </w:rPr>
        <w:t>Program Proposal</w:t>
      </w:r>
      <w:r w:rsidRPr="009E3E1D">
        <w:rPr>
          <w:rFonts w:ascii="Times New Roman" w:hAnsi="Times New Roman" w:cs="Times New Roman"/>
        </w:rPr>
        <w:t>: Revise Health/Physical Education, B.S.</w:t>
      </w:r>
    </w:p>
    <w:p w14:paraId="47AF757C"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r w:rsidRPr="009E3E1D">
        <w:rPr>
          <w:rFonts w:ascii="Times New Roman" w:hAnsi="Times New Roman" w:cs="Times New Roman"/>
        </w:rPr>
        <w:t> </w:t>
      </w:r>
    </w:p>
    <w:p w14:paraId="313AF282" w14:textId="77777777" w:rsidR="008960ED" w:rsidRPr="009E3E1D" w:rsidRDefault="008960ED" w:rsidP="008960ED">
      <w:pPr>
        <w:pStyle w:val="Body"/>
        <w:ind w:left="1440"/>
        <w:rPr>
          <w:rFonts w:ascii="Times New Roman" w:hAnsi="Times New Roman" w:cs="Times New Roman"/>
          <w:u w:val="single"/>
        </w:rPr>
      </w:pPr>
      <w:r w:rsidRPr="009E3E1D">
        <w:rPr>
          <w:rFonts w:ascii="Times New Roman" w:hAnsi="Times New Roman" w:cs="Times New Roman"/>
          <w:u w:val="single"/>
        </w:rPr>
        <w:t>Proposals from the Department of Educational Leadership and Counseling </w:t>
      </w:r>
    </w:p>
    <w:p w14:paraId="3D76449C"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bCs/>
        </w:rPr>
        <w:t>Program Proposal</w:t>
      </w:r>
      <w:r w:rsidRPr="009E3E1D">
        <w:rPr>
          <w:rFonts w:ascii="Times New Roman" w:hAnsi="Times New Roman" w:cs="Times New Roman"/>
        </w:rPr>
        <w:t>:  Add three new elective options to Clinical Mental Health Counseling, M.A.Ed.</w:t>
      </w:r>
    </w:p>
    <w:p w14:paraId="7D32F746"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r w:rsidRPr="009E3E1D">
        <w:rPr>
          <w:rFonts w:ascii="Times New Roman" w:hAnsi="Times New Roman" w:cs="Times New Roman"/>
        </w:rPr>
        <w:t xml:space="preserve"> </w:t>
      </w:r>
    </w:p>
    <w:p w14:paraId="27453A22"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rPr>
        <w:t xml:space="preserve">Program Proposal: Add EDNL 5850 Curriculum Leadership to School Administration Add on Licensure, increasing program hours from 21 to 4 credits </w:t>
      </w:r>
    </w:p>
    <w:p w14:paraId="25D3EE04"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4E5EC3C1" w14:textId="77777777" w:rsidR="008960ED" w:rsidRPr="009E3E1D" w:rsidRDefault="008960ED" w:rsidP="008960ED">
      <w:pPr>
        <w:pStyle w:val="Body"/>
        <w:ind w:left="1440"/>
        <w:rPr>
          <w:rFonts w:ascii="Times New Roman" w:hAnsi="Times New Roman" w:cs="Times New Roman"/>
        </w:rPr>
      </w:pPr>
      <w:r w:rsidRPr="009E3E1D">
        <w:rPr>
          <w:rFonts w:ascii="Times New Roman" w:hAnsi="Times New Roman" w:cs="Times New Roman"/>
          <w:u w:val="single"/>
        </w:rPr>
        <w:t>Proposal to Add Courses to General Education</w:t>
      </w:r>
      <w:r w:rsidRPr="009E3E1D">
        <w:rPr>
          <w:rFonts w:ascii="Times New Roman" w:hAnsi="Times New Roman" w:cs="Times New Roman"/>
        </w:rPr>
        <w:t xml:space="preserve"> (AAC vote 5-0-4 on both)</w:t>
      </w:r>
    </w:p>
    <w:p w14:paraId="248894B6"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rPr>
        <w:t xml:space="preserve">BIO 2110 Anatomy and Physiology I, Add existing course to General Education </w:t>
      </w:r>
    </w:p>
    <w:p w14:paraId="26BDDC8A" w14:textId="77777777" w:rsidR="008960ED" w:rsidRPr="009E3E1D" w:rsidRDefault="008960ED" w:rsidP="008960ED">
      <w:pPr>
        <w:pStyle w:val="Body"/>
        <w:ind w:left="1800"/>
        <w:rPr>
          <w:rFonts w:ascii="Times New Roman" w:hAnsi="Times New Roman" w:cs="Times New Roman"/>
          <w:b/>
        </w:rPr>
      </w:pPr>
      <w:r w:rsidRPr="009E3E1D">
        <w:rPr>
          <w:rFonts w:ascii="Times New Roman" w:hAnsi="Times New Roman" w:cs="Times New Roman"/>
          <w:b/>
        </w:rPr>
        <w:t>Approved 11-6-1</w:t>
      </w:r>
    </w:p>
    <w:p w14:paraId="5CC26C7A" w14:textId="77777777" w:rsidR="008960ED" w:rsidRPr="009E3E1D" w:rsidRDefault="008960ED" w:rsidP="00D012CB">
      <w:pPr>
        <w:pStyle w:val="Body"/>
        <w:numPr>
          <w:ilvl w:val="0"/>
          <w:numId w:val="12"/>
        </w:numPr>
        <w:ind w:left="1800"/>
        <w:rPr>
          <w:rFonts w:ascii="Times New Roman" w:hAnsi="Times New Roman" w:cs="Times New Roman"/>
        </w:rPr>
      </w:pPr>
      <w:r w:rsidRPr="009E3E1D">
        <w:rPr>
          <w:rFonts w:ascii="Times New Roman" w:hAnsi="Times New Roman" w:cs="Times New Roman"/>
        </w:rPr>
        <w:t xml:space="preserve">BIO 2120 Anatomy and Physiology II, add existing course to General Education </w:t>
      </w:r>
    </w:p>
    <w:p w14:paraId="29C87610" w14:textId="77777777" w:rsidR="008960ED" w:rsidRPr="009E3E1D" w:rsidRDefault="008960ED" w:rsidP="008960ED">
      <w:pPr>
        <w:pStyle w:val="Body"/>
        <w:ind w:left="1800"/>
        <w:rPr>
          <w:rFonts w:ascii="Times New Roman" w:hAnsi="Times New Roman" w:cs="Times New Roman"/>
          <w:b/>
        </w:rPr>
      </w:pPr>
      <w:r w:rsidRPr="009E3E1D">
        <w:rPr>
          <w:rFonts w:ascii="Times New Roman" w:hAnsi="Times New Roman" w:cs="Times New Roman"/>
          <w:b/>
        </w:rPr>
        <w:t>Approved 11-6-1</w:t>
      </w:r>
    </w:p>
    <w:p w14:paraId="0A661351" w14:textId="77777777" w:rsidR="008960ED" w:rsidRPr="009E3E1D" w:rsidRDefault="008960ED" w:rsidP="008960ED">
      <w:pPr>
        <w:pStyle w:val="Body"/>
        <w:rPr>
          <w:rFonts w:ascii="Times New Roman" w:hAnsi="Times New Roman" w:cs="Times New Roman"/>
        </w:rPr>
      </w:pPr>
    </w:p>
    <w:p w14:paraId="08FFB331" w14:textId="77777777" w:rsidR="008960ED" w:rsidRPr="009E3E1D" w:rsidRDefault="008960ED" w:rsidP="00D012CB">
      <w:pPr>
        <w:pStyle w:val="Body"/>
        <w:numPr>
          <w:ilvl w:val="0"/>
          <w:numId w:val="17"/>
        </w:numPr>
        <w:tabs>
          <w:tab w:val="left" w:pos="360"/>
          <w:tab w:val="left" w:pos="900"/>
        </w:tabs>
        <w:rPr>
          <w:rFonts w:ascii="Times New Roman" w:hAnsi="Times New Roman" w:cs="Times New Roman"/>
        </w:rPr>
      </w:pPr>
      <w:r w:rsidRPr="009E3E1D">
        <w:rPr>
          <w:rFonts w:ascii="Times New Roman" w:hAnsi="Times New Roman" w:cs="Times New Roman"/>
          <w:b/>
        </w:rPr>
        <w:t xml:space="preserve">Faculty &amp; Institutional Affairs Committee </w:t>
      </w:r>
      <w:r w:rsidRPr="009E3E1D">
        <w:rPr>
          <w:rFonts w:ascii="Times New Roman" w:hAnsi="Times New Roman" w:cs="Times New Roman"/>
        </w:rPr>
        <w:t>(FIAC)—Joe West</w:t>
      </w:r>
    </w:p>
    <w:p w14:paraId="548A0B15" w14:textId="77777777" w:rsidR="008960ED" w:rsidRPr="009E3E1D" w:rsidRDefault="008960ED" w:rsidP="00D012CB">
      <w:pPr>
        <w:pStyle w:val="Body"/>
        <w:numPr>
          <w:ilvl w:val="0"/>
          <w:numId w:val="13"/>
        </w:numPr>
        <w:ind w:left="1800"/>
        <w:rPr>
          <w:rFonts w:ascii="Times New Roman" w:hAnsi="Times New Roman" w:cs="Times New Roman"/>
        </w:rPr>
      </w:pPr>
      <w:r w:rsidRPr="009E3E1D">
        <w:rPr>
          <w:rFonts w:ascii="Times New Roman" w:hAnsi="Times New Roman" w:cs="Times New Roman"/>
        </w:rPr>
        <w:t>Proposal to clarify annual evaluations for Post Tenure Review—(</w:t>
      </w:r>
      <w:hyperlink w:anchor="AppendixL" w:history="1">
        <w:r w:rsidRPr="009E3E1D">
          <w:rPr>
            <w:rStyle w:val="Hyperlink"/>
            <w:rFonts w:ascii="Times New Roman" w:hAnsi="Times New Roman" w:cs="Times New Roman"/>
            <w:u w:val="none"/>
          </w:rPr>
          <w:t>Appendix L</w:t>
        </w:r>
      </w:hyperlink>
      <w:r w:rsidRPr="009E3E1D">
        <w:rPr>
          <w:rFonts w:ascii="Times New Roman" w:hAnsi="Times New Roman" w:cs="Times New Roman"/>
        </w:rPr>
        <w:t>)</w:t>
      </w:r>
    </w:p>
    <w:p w14:paraId="4ED80BE1" w14:textId="77777777" w:rsidR="008960ED" w:rsidRPr="009E3E1D" w:rsidRDefault="008960ED" w:rsidP="008960ED">
      <w:pPr>
        <w:pStyle w:val="Body"/>
        <w:ind w:left="1800"/>
        <w:rPr>
          <w:rFonts w:ascii="Times New Roman" w:hAnsi="Times New Roman" w:cs="Times New Roman"/>
        </w:rPr>
      </w:pPr>
      <w:r w:rsidRPr="009E3E1D">
        <w:rPr>
          <w:rFonts w:ascii="Times New Roman" w:hAnsi="Times New Roman" w:cs="Times New Roman"/>
          <w:b/>
        </w:rPr>
        <w:t>Approved 18-0-0</w:t>
      </w:r>
    </w:p>
    <w:p w14:paraId="514C9C1E" w14:textId="77777777" w:rsidR="008960ED" w:rsidRPr="009E3E1D" w:rsidRDefault="008960ED" w:rsidP="00D012CB">
      <w:pPr>
        <w:pStyle w:val="Body"/>
        <w:numPr>
          <w:ilvl w:val="0"/>
          <w:numId w:val="18"/>
        </w:numPr>
        <w:rPr>
          <w:rFonts w:ascii="Times New Roman" w:hAnsi="Times New Roman" w:cs="Times New Roman"/>
        </w:rPr>
      </w:pPr>
      <w:r w:rsidRPr="009E3E1D">
        <w:rPr>
          <w:rFonts w:ascii="Times New Roman" w:hAnsi="Times New Roman" w:cs="Times New Roman"/>
          <w:b/>
        </w:rPr>
        <w:t>Student Affairs &amp; Campus Life Committee</w:t>
      </w:r>
      <w:r w:rsidRPr="009E3E1D">
        <w:rPr>
          <w:rFonts w:ascii="Times New Roman" w:hAnsi="Times New Roman" w:cs="Times New Roman"/>
        </w:rPr>
        <w:t xml:space="preserve"> (SACL)—Xinyan Shi – No Report</w:t>
      </w:r>
    </w:p>
    <w:p w14:paraId="030DFB86" w14:textId="77777777" w:rsidR="008960ED" w:rsidRPr="009E3E1D" w:rsidRDefault="008960ED" w:rsidP="008960ED">
      <w:pPr>
        <w:pStyle w:val="Body"/>
        <w:tabs>
          <w:tab w:val="left" w:pos="360"/>
          <w:tab w:val="left" w:pos="900"/>
        </w:tabs>
        <w:ind w:left="360" w:hanging="360"/>
        <w:rPr>
          <w:rFonts w:ascii="Times New Roman" w:hAnsi="Times New Roman" w:cs="Times New Roman"/>
          <w:bCs/>
        </w:rPr>
      </w:pPr>
      <w:r w:rsidRPr="009E3E1D">
        <w:rPr>
          <w:rFonts w:ascii="Times New Roman" w:hAnsi="Times New Roman" w:cs="Times New Roman"/>
          <w:b/>
          <w:bCs/>
        </w:rPr>
        <w:t>F.</w:t>
      </w:r>
      <w:r w:rsidRPr="009E3E1D">
        <w:rPr>
          <w:rFonts w:ascii="Times New Roman" w:hAnsi="Times New Roman" w:cs="Times New Roman"/>
          <w:b/>
          <w:bCs/>
        </w:rPr>
        <w:tab/>
        <w:t>Faculty Assembly Report</w:t>
      </w:r>
      <w:r w:rsidRPr="009E3E1D">
        <w:rPr>
          <w:rFonts w:ascii="Times New Roman" w:hAnsi="Times New Roman" w:cs="Times New Roman"/>
          <w:bCs/>
        </w:rPr>
        <w:t xml:space="preserve"> – Cherry Beasley has been invited to chair the HMI Caucus.</w:t>
      </w:r>
    </w:p>
    <w:p w14:paraId="4A77083D" w14:textId="77777777" w:rsidR="008960ED" w:rsidRPr="009E3E1D" w:rsidRDefault="008960ED" w:rsidP="008960ED">
      <w:pPr>
        <w:pStyle w:val="Body"/>
        <w:tabs>
          <w:tab w:val="left" w:pos="360"/>
          <w:tab w:val="left" w:pos="900"/>
        </w:tabs>
        <w:rPr>
          <w:rFonts w:ascii="Times New Roman" w:hAnsi="Times New Roman" w:cs="Times New Roman"/>
        </w:rPr>
      </w:pPr>
      <w:r w:rsidRPr="009E3E1D">
        <w:rPr>
          <w:rFonts w:ascii="Times New Roman" w:hAnsi="Times New Roman" w:cs="Times New Roman"/>
          <w:b/>
          <w:bCs/>
        </w:rPr>
        <w:t>G.</w:t>
      </w:r>
      <w:r w:rsidRPr="009E3E1D">
        <w:rPr>
          <w:rFonts w:ascii="Times New Roman" w:hAnsi="Times New Roman" w:cs="Times New Roman"/>
          <w:b/>
          <w:bCs/>
        </w:rPr>
        <w:tab/>
        <w:t xml:space="preserve">Teacher Education Committee </w:t>
      </w:r>
      <w:r w:rsidRPr="009E3E1D">
        <w:rPr>
          <w:rFonts w:ascii="Times New Roman" w:hAnsi="Times New Roman" w:cs="Times New Roman"/>
        </w:rPr>
        <w:t>(Agenda Appendix M)</w:t>
      </w:r>
    </w:p>
    <w:p w14:paraId="5383EDB8" w14:textId="77777777" w:rsidR="008960ED" w:rsidRPr="009E3E1D" w:rsidRDefault="008960ED" w:rsidP="008960ED">
      <w:pPr>
        <w:pStyle w:val="Body"/>
        <w:tabs>
          <w:tab w:val="left" w:pos="360"/>
          <w:tab w:val="left" w:pos="900"/>
        </w:tabs>
        <w:rPr>
          <w:rFonts w:ascii="Times New Roman" w:hAnsi="Times New Roman" w:cs="Times New Roman"/>
        </w:rPr>
      </w:pPr>
      <w:r w:rsidRPr="009E3E1D">
        <w:rPr>
          <w:rFonts w:ascii="Times New Roman" w:hAnsi="Times New Roman" w:cs="Times New Roman"/>
          <w:b/>
          <w:bCs/>
        </w:rPr>
        <w:t>H.</w:t>
      </w:r>
      <w:r w:rsidRPr="009E3E1D">
        <w:rPr>
          <w:rFonts w:ascii="Times New Roman" w:hAnsi="Times New Roman" w:cs="Times New Roman"/>
          <w:b/>
          <w:bCs/>
        </w:rPr>
        <w:tab/>
        <w:t xml:space="preserve">Graduate Council </w:t>
      </w:r>
      <w:r w:rsidRPr="009E3E1D">
        <w:rPr>
          <w:rFonts w:ascii="Times New Roman" w:hAnsi="Times New Roman" w:cs="Times New Roman"/>
        </w:rPr>
        <w:t>(Agenda Appendix N)</w:t>
      </w:r>
    </w:p>
    <w:p w14:paraId="0743895C" w14:textId="77777777" w:rsidR="008960ED" w:rsidRPr="009E3E1D" w:rsidRDefault="008960ED" w:rsidP="008960ED">
      <w:pPr>
        <w:pStyle w:val="Body"/>
        <w:tabs>
          <w:tab w:val="left" w:pos="360"/>
          <w:tab w:val="left" w:pos="900"/>
        </w:tabs>
        <w:rPr>
          <w:rFonts w:ascii="Times New Roman" w:hAnsi="Times New Roman" w:cs="Times New Roman"/>
          <w:bCs/>
        </w:rPr>
      </w:pPr>
      <w:r w:rsidRPr="009E3E1D">
        <w:rPr>
          <w:rFonts w:ascii="Times New Roman" w:hAnsi="Times New Roman" w:cs="Times New Roman"/>
          <w:b/>
          <w:bCs/>
        </w:rPr>
        <w:t>I.</w:t>
      </w:r>
      <w:r w:rsidRPr="009E3E1D">
        <w:rPr>
          <w:rFonts w:ascii="Times New Roman" w:hAnsi="Times New Roman" w:cs="Times New Roman"/>
          <w:b/>
          <w:bCs/>
        </w:rPr>
        <w:tab/>
        <w:t>Other Committees</w:t>
      </w:r>
    </w:p>
    <w:p w14:paraId="44F935E9" w14:textId="77777777" w:rsidR="008960ED" w:rsidRPr="009E3E1D" w:rsidRDefault="008960ED" w:rsidP="00D012CB">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rPr>
          <w:rFonts w:ascii="Times New Roman" w:hAnsi="Times New Roman" w:cs="Times New Roman"/>
          <w:bCs/>
        </w:rPr>
      </w:pPr>
      <w:r w:rsidRPr="009E3E1D">
        <w:rPr>
          <w:rFonts w:ascii="Times New Roman" w:hAnsi="Times New Roman" w:cs="Times New Roman"/>
          <w:bCs/>
        </w:rPr>
        <w:t>Learning Management System Implementation Committee—Roger Guy – No Report</w:t>
      </w:r>
    </w:p>
    <w:p w14:paraId="2795FAEC" w14:textId="77777777" w:rsidR="008960ED" w:rsidRPr="009E3E1D" w:rsidRDefault="008960ED" w:rsidP="00D012CB">
      <w:pPr>
        <w:pStyle w:val="Body"/>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rPr>
          <w:rFonts w:ascii="Times New Roman" w:hAnsi="Times New Roman" w:cs="Times New Roman"/>
          <w:bCs/>
        </w:rPr>
      </w:pPr>
      <w:r w:rsidRPr="009E3E1D">
        <w:rPr>
          <w:rFonts w:ascii="Times New Roman" w:hAnsi="Times New Roman" w:cs="Times New Roman"/>
          <w:bCs/>
        </w:rPr>
        <w:t>Faculty Research Advisory Board Report – (Agenda Appendix O)</w:t>
      </w:r>
    </w:p>
    <w:p w14:paraId="3FC7E9F4" w14:textId="77777777" w:rsidR="008960ED" w:rsidRPr="009E3E1D" w:rsidRDefault="008960ED" w:rsidP="008960ED">
      <w:pPr>
        <w:pStyle w:val="Body"/>
        <w:tabs>
          <w:tab w:val="left" w:pos="360"/>
          <w:tab w:val="left" w:pos="900"/>
        </w:tabs>
        <w:rPr>
          <w:rFonts w:ascii="Times New Roman" w:hAnsi="Times New Roman" w:cs="Times New Roman"/>
          <w:bCs/>
        </w:rPr>
      </w:pPr>
      <w:r w:rsidRPr="009E3E1D">
        <w:rPr>
          <w:rFonts w:ascii="Times New Roman" w:hAnsi="Times New Roman" w:cs="Times New Roman"/>
          <w:b/>
          <w:bCs/>
        </w:rPr>
        <w:t>J.</w:t>
      </w:r>
      <w:r w:rsidRPr="009E3E1D">
        <w:rPr>
          <w:rFonts w:ascii="Times New Roman" w:hAnsi="Times New Roman" w:cs="Times New Roman"/>
          <w:b/>
          <w:bCs/>
        </w:rPr>
        <w:tab/>
        <w:t>Unfinished Business</w:t>
      </w:r>
      <w:r w:rsidRPr="009E3E1D">
        <w:rPr>
          <w:rFonts w:ascii="Times New Roman" w:hAnsi="Times New Roman" w:cs="Times New Roman"/>
          <w:bCs/>
        </w:rPr>
        <w:t xml:space="preserve"> - None</w:t>
      </w:r>
    </w:p>
    <w:p w14:paraId="736714A6" w14:textId="77777777" w:rsidR="008960ED" w:rsidRPr="009E3E1D" w:rsidRDefault="008960ED" w:rsidP="008960ED">
      <w:pPr>
        <w:pStyle w:val="Body"/>
        <w:tabs>
          <w:tab w:val="left" w:pos="360"/>
          <w:tab w:val="left" w:pos="900"/>
        </w:tabs>
        <w:rPr>
          <w:rFonts w:ascii="Times New Roman" w:hAnsi="Times New Roman" w:cs="Times New Roman"/>
          <w:bCs/>
        </w:rPr>
      </w:pPr>
      <w:r w:rsidRPr="009E3E1D">
        <w:rPr>
          <w:rFonts w:ascii="Times New Roman" w:hAnsi="Times New Roman" w:cs="Times New Roman"/>
          <w:b/>
          <w:bCs/>
        </w:rPr>
        <w:t>K.</w:t>
      </w:r>
      <w:r w:rsidRPr="009E3E1D">
        <w:rPr>
          <w:rFonts w:ascii="Times New Roman" w:hAnsi="Times New Roman" w:cs="Times New Roman"/>
          <w:b/>
          <w:bCs/>
        </w:rPr>
        <w:tab/>
        <w:t>New Business</w:t>
      </w:r>
      <w:r w:rsidRPr="009E3E1D">
        <w:rPr>
          <w:rFonts w:ascii="Times New Roman" w:hAnsi="Times New Roman" w:cs="Times New Roman"/>
          <w:bCs/>
        </w:rPr>
        <w:t xml:space="preserve"> – None </w:t>
      </w:r>
    </w:p>
    <w:p w14:paraId="54900A6E" w14:textId="77777777" w:rsidR="008960ED" w:rsidRPr="009E3E1D" w:rsidRDefault="008960ED" w:rsidP="008960ED">
      <w:pPr>
        <w:pStyle w:val="Body"/>
        <w:tabs>
          <w:tab w:val="left" w:pos="360"/>
          <w:tab w:val="left" w:pos="900"/>
        </w:tabs>
        <w:rPr>
          <w:rFonts w:ascii="Times New Roman" w:hAnsi="Times New Roman" w:cs="Times New Roman"/>
          <w:bCs/>
        </w:rPr>
      </w:pPr>
      <w:r w:rsidRPr="009E3E1D">
        <w:rPr>
          <w:rFonts w:ascii="Times New Roman" w:hAnsi="Times New Roman" w:cs="Times New Roman"/>
          <w:b/>
          <w:bCs/>
        </w:rPr>
        <w:t>L.  For the Good of the Order</w:t>
      </w:r>
      <w:r w:rsidRPr="009E3E1D">
        <w:rPr>
          <w:rFonts w:ascii="Times New Roman" w:hAnsi="Times New Roman" w:cs="Times New Roman"/>
          <w:bCs/>
        </w:rPr>
        <w:t xml:space="preserve"> </w:t>
      </w:r>
    </w:p>
    <w:p w14:paraId="34ED0DFB" w14:textId="77777777" w:rsidR="008960ED" w:rsidRPr="009E3E1D" w:rsidRDefault="008960ED" w:rsidP="00D012CB">
      <w:pPr>
        <w:pStyle w:val="Body"/>
        <w:numPr>
          <w:ilvl w:val="0"/>
          <w:numId w:val="11"/>
        </w:numPr>
        <w:rPr>
          <w:rFonts w:ascii="Times New Roman" w:hAnsi="Times New Roman" w:cs="Times New Roman"/>
          <w:bCs/>
        </w:rPr>
      </w:pPr>
      <w:r w:rsidRPr="009E3E1D">
        <w:rPr>
          <w:rFonts w:ascii="Times New Roman" w:hAnsi="Times New Roman" w:cs="Times New Roman"/>
          <w:bCs/>
        </w:rPr>
        <w:t>Publication of UNCP policies on peaceful protests vis-à-vis admissions process and National Association for College Admission Counseling (NACAC) list.</w:t>
      </w:r>
    </w:p>
    <w:p w14:paraId="053E1EDE" w14:textId="77777777" w:rsidR="008960ED" w:rsidRPr="009E3E1D" w:rsidRDefault="008960ED" w:rsidP="008960ED">
      <w:pPr>
        <w:pStyle w:val="Body"/>
        <w:ind w:left="720"/>
        <w:rPr>
          <w:rFonts w:ascii="Times New Roman" w:hAnsi="Times New Roman" w:cs="Times New Roman"/>
          <w:bCs/>
        </w:rPr>
      </w:pPr>
    </w:p>
    <w:p w14:paraId="3B32E578" w14:textId="77777777" w:rsidR="008960ED" w:rsidRPr="009E3E1D" w:rsidRDefault="008960ED" w:rsidP="008960ED">
      <w:pPr>
        <w:pStyle w:val="Body"/>
        <w:ind w:left="720"/>
        <w:rPr>
          <w:rFonts w:ascii="Times New Roman" w:hAnsi="Times New Roman" w:cs="Times New Roman"/>
          <w:bCs/>
        </w:rPr>
      </w:pPr>
      <w:r w:rsidRPr="009E3E1D">
        <w:rPr>
          <w:rFonts w:ascii="Times New Roman" w:hAnsi="Times New Roman" w:cs="Times New Roman"/>
          <w:bCs/>
        </w:rPr>
        <w:t>From Academic Affairs Committee: “We move that the Faculty Senate ask the Associate Vice Chancellor for Enrollment to publicly post UNCP’s existing policies on peaceful protests and the admissions process and request that UNCP be added to the NACAC list.” (8-0-0)</w:t>
      </w:r>
    </w:p>
    <w:p w14:paraId="2A99F6A0" w14:textId="77777777" w:rsidR="008960ED" w:rsidRPr="009E3E1D" w:rsidRDefault="008960ED" w:rsidP="008960ED">
      <w:pPr>
        <w:pStyle w:val="Body"/>
        <w:ind w:left="720"/>
        <w:rPr>
          <w:rFonts w:ascii="Times New Roman" w:hAnsi="Times New Roman" w:cs="Times New Roman"/>
          <w:bCs/>
        </w:rPr>
      </w:pPr>
    </w:p>
    <w:p w14:paraId="6F971D48" w14:textId="77777777" w:rsidR="008960ED" w:rsidRPr="009E3E1D" w:rsidRDefault="008960ED" w:rsidP="008960ED">
      <w:pPr>
        <w:pStyle w:val="Body"/>
        <w:ind w:left="720"/>
        <w:rPr>
          <w:rFonts w:ascii="Times New Roman" w:hAnsi="Times New Roman" w:cs="Times New Roman"/>
          <w:bCs/>
        </w:rPr>
      </w:pPr>
      <w:r w:rsidRPr="009E3E1D">
        <w:rPr>
          <w:rFonts w:ascii="Times New Roman" w:hAnsi="Times New Roman" w:cs="Times New Roman"/>
          <w:bCs/>
        </w:rPr>
        <w:t>This is already our policy, and Academic Affairs is just asking that it be clarified as it is timely now.  The topic was discussed and then tabled until next academic year.</w:t>
      </w:r>
    </w:p>
    <w:p w14:paraId="134B4619" w14:textId="77777777" w:rsidR="008960ED" w:rsidRPr="009E3E1D" w:rsidRDefault="008960ED" w:rsidP="008960ED">
      <w:pPr>
        <w:pStyle w:val="Body"/>
        <w:rPr>
          <w:rFonts w:ascii="Times New Roman" w:hAnsi="Times New Roman" w:cs="Times New Roman"/>
          <w:bCs/>
        </w:rPr>
      </w:pPr>
      <w:r w:rsidRPr="009E3E1D">
        <w:rPr>
          <w:rFonts w:ascii="Times New Roman" w:hAnsi="Times New Roman" w:cs="Times New Roman"/>
          <w:bCs/>
        </w:rPr>
        <w:lastRenderedPageBreak/>
        <w:tab/>
      </w:r>
    </w:p>
    <w:p w14:paraId="49CCF922" w14:textId="77777777" w:rsidR="008960ED" w:rsidRPr="009E3E1D" w:rsidRDefault="008960ED" w:rsidP="008960ED">
      <w:pPr>
        <w:pStyle w:val="Body"/>
        <w:rPr>
          <w:rFonts w:ascii="Times New Roman" w:hAnsi="Times New Roman" w:cs="Times New Roman"/>
          <w:b/>
          <w:bCs/>
        </w:rPr>
      </w:pPr>
      <w:r w:rsidRPr="009E3E1D">
        <w:rPr>
          <w:rFonts w:ascii="Times New Roman" w:hAnsi="Times New Roman" w:cs="Times New Roman"/>
          <w:bCs/>
        </w:rPr>
        <w:t xml:space="preserve">    Motion to extend the meeting – </w:t>
      </w:r>
      <w:r w:rsidRPr="009E3E1D">
        <w:rPr>
          <w:rFonts w:ascii="Times New Roman" w:hAnsi="Times New Roman" w:cs="Times New Roman"/>
          <w:b/>
          <w:bCs/>
        </w:rPr>
        <w:t>Approved 18-0-0</w:t>
      </w:r>
    </w:p>
    <w:p w14:paraId="577E7533" w14:textId="77777777" w:rsidR="008960ED" w:rsidRPr="009E3E1D" w:rsidRDefault="008960ED" w:rsidP="008960ED">
      <w:pPr>
        <w:pStyle w:val="Body"/>
        <w:ind w:left="720"/>
        <w:rPr>
          <w:rFonts w:ascii="Times New Roman" w:hAnsi="Times New Roman" w:cs="Times New Roman"/>
          <w:bCs/>
        </w:rPr>
      </w:pPr>
    </w:p>
    <w:p w14:paraId="29631C4A" w14:textId="77777777" w:rsidR="008960ED" w:rsidRPr="009E3E1D" w:rsidRDefault="008960ED" w:rsidP="00D012CB">
      <w:pPr>
        <w:pStyle w:val="Body"/>
        <w:numPr>
          <w:ilvl w:val="0"/>
          <w:numId w:val="11"/>
        </w:numPr>
        <w:rPr>
          <w:rFonts w:ascii="Times New Roman" w:hAnsi="Times New Roman" w:cs="Times New Roman"/>
          <w:bCs/>
        </w:rPr>
      </w:pPr>
      <w:r w:rsidRPr="009E3E1D">
        <w:rPr>
          <w:rFonts w:ascii="Times New Roman" w:hAnsi="Times New Roman" w:cs="Times New Roman"/>
          <w:bCs/>
        </w:rPr>
        <w:t>Recognition of Jose D’Arruda for his many years of service on the Faculty Senate upon his retirement.  He first served on Senate in 1977 and was first chair in 1979.</w:t>
      </w:r>
    </w:p>
    <w:p w14:paraId="5A4118E6" w14:textId="77777777" w:rsidR="008960ED" w:rsidRPr="009E3E1D" w:rsidRDefault="008960ED" w:rsidP="008960ED">
      <w:pPr>
        <w:pStyle w:val="Body"/>
        <w:ind w:left="360"/>
        <w:rPr>
          <w:rFonts w:ascii="Times New Roman" w:hAnsi="Times New Roman" w:cs="Times New Roman"/>
          <w:bCs/>
        </w:rPr>
      </w:pPr>
    </w:p>
    <w:p w14:paraId="0E651D7A" w14:textId="77777777" w:rsidR="008960ED" w:rsidRPr="009E3E1D" w:rsidRDefault="008960ED" w:rsidP="008960ED">
      <w:pPr>
        <w:pStyle w:val="Body"/>
        <w:ind w:left="360"/>
        <w:rPr>
          <w:rFonts w:ascii="Times New Roman" w:hAnsi="Times New Roman" w:cs="Times New Roman"/>
          <w:b/>
          <w:bCs/>
        </w:rPr>
      </w:pPr>
      <w:r w:rsidRPr="009E3E1D">
        <w:rPr>
          <w:rFonts w:ascii="Times New Roman" w:hAnsi="Times New Roman" w:cs="Times New Roman"/>
          <w:bCs/>
        </w:rPr>
        <w:t xml:space="preserve">Motion to extend the meeting – </w:t>
      </w:r>
      <w:r w:rsidRPr="009E3E1D">
        <w:rPr>
          <w:rFonts w:ascii="Times New Roman" w:hAnsi="Times New Roman" w:cs="Times New Roman"/>
          <w:b/>
          <w:bCs/>
        </w:rPr>
        <w:t>Approved 17-0-0</w:t>
      </w:r>
    </w:p>
    <w:p w14:paraId="582896B4" w14:textId="77777777" w:rsidR="008960ED" w:rsidRPr="009E3E1D" w:rsidRDefault="008960ED" w:rsidP="008960ED">
      <w:pPr>
        <w:pStyle w:val="Body"/>
        <w:ind w:left="360"/>
        <w:rPr>
          <w:rFonts w:ascii="Times New Roman" w:hAnsi="Times New Roman" w:cs="Times New Roman"/>
          <w:b/>
          <w:bCs/>
        </w:rPr>
      </w:pPr>
    </w:p>
    <w:p w14:paraId="282A58E0" w14:textId="77777777" w:rsidR="008960ED" w:rsidRPr="009E3E1D" w:rsidRDefault="008960ED" w:rsidP="00D012CB">
      <w:pPr>
        <w:pStyle w:val="Body"/>
        <w:numPr>
          <w:ilvl w:val="0"/>
          <w:numId w:val="11"/>
        </w:numPr>
        <w:rPr>
          <w:rFonts w:ascii="Times New Roman" w:hAnsi="Times New Roman" w:cs="Times New Roman"/>
          <w:bCs/>
        </w:rPr>
      </w:pPr>
      <w:r w:rsidRPr="009E3E1D">
        <w:rPr>
          <w:rFonts w:ascii="Times New Roman" w:hAnsi="Times New Roman" w:cs="Times New Roman"/>
          <w:bCs/>
        </w:rPr>
        <w:t>NC Promise update – Western has closed applications, while ECSU is still accepting them.  It looks as is the majority of our increase will be in transfer students and out-of-state students.  The numbers are running ahead, but it’s not a significant or drastic change.</w:t>
      </w:r>
    </w:p>
    <w:p w14:paraId="7BA048E9" w14:textId="77777777" w:rsidR="008960ED" w:rsidRPr="009E3E1D" w:rsidRDefault="008960ED" w:rsidP="008960ED">
      <w:pPr>
        <w:pStyle w:val="Body"/>
        <w:ind w:left="720"/>
        <w:rPr>
          <w:rFonts w:ascii="Times New Roman" w:hAnsi="Times New Roman" w:cs="Times New Roman"/>
          <w:bCs/>
        </w:rPr>
      </w:pPr>
    </w:p>
    <w:p w14:paraId="4F1A140C" w14:textId="77777777" w:rsidR="008960ED" w:rsidRPr="009E3E1D" w:rsidRDefault="008960ED" w:rsidP="008960ED">
      <w:pPr>
        <w:pStyle w:val="Body"/>
        <w:tabs>
          <w:tab w:val="left" w:pos="360"/>
          <w:tab w:val="left" w:pos="900"/>
        </w:tabs>
        <w:rPr>
          <w:rFonts w:ascii="Times New Roman" w:hAnsi="Times New Roman" w:cs="Times New Roman"/>
          <w:bCs/>
        </w:rPr>
      </w:pPr>
      <w:r w:rsidRPr="009E3E1D">
        <w:rPr>
          <w:rFonts w:ascii="Times New Roman" w:hAnsi="Times New Roman" w:cs="Times New Roman"/>
          <w:b/>
          <w:bCs/>
        </w:rPr>
        <w:t>M. Announcements</w:t>
      </w:r>
      <w:r w:rsidRPr="009E3E1D">
        <w:rPr>
          <w:rFonts w:ascii="Times New Roman" w:hAnsi="Times New Roman" w:cs="Times New Roman"/>
          <w:bCs/>
        </w:rPr>
        <w:t xml:space="preserve"> </w:t>
      </w:r>
    </w:p>
    <w:p w14:paraId="367FDE83" w14:textId="77777777" w:rsidR="008960ED" w:rsidRPr="009E3E1D" w:rsidRDefault="008960ED" w:rsidP="00D012CB">
      <w:pPr>
        <w:pStyle w:val="Body"/>
        <w:numPr>
          <w:ilvl w:val="0"/>
          <w:numId w:val="19"/>
        </w:numPr>
        <w:tabs>
          <w:tab w:val="left" w:pos="360"/>
          <w:tab w:val="left" w:pos="900"/>
        </w:tabs>
        <w:ind w:left="720"/>
        <w:rPr>
          <w:rFonts w:ascii="Times New Roman" w:hAnsi="Times New Roman" w:cs="Times New Roman"/>
          <w:bCs/>
          <w:color w:val="000000" w:themeColor="text1"/>
        </w:rPr>
      </w:pPr>
      <w:r w:rsidRPr="009E3E1D">
        <w:rPr>
          <w:rFonts w:ascii="Times New Roman" w:hAnsi="Times New Roman" w:cs="Times New Roman"/>
          <w:bCs/>
          <w:color w:val="000000" w:themeColor="text1"/>
        </w:rPr>
        <w:t>General Faculty Meeting at 1:30 p.m. on Friday, May 4 in Moore Hall Auditorium</w:t>
      </w:r>
    </w:p>
    <w:p w14:paraId="62880C5F" w14:textId="77777777" w:rsidR="008960ED" w:rsidRPr="009E3E1D" w:rsidRDefault="008960ED" w:rsidP="00D012CB">
      <w:pPr>
        <w:pStyle w:val="Body"/>
        <w:numPr>
          <w:ilvl w:val="0"/>
          <w:numId w:val="19"/>
        </w:numPr>
        <w:tabs>
          <w:tab w:val="left" w:pos="360"/>
          <w:tab w:val="left" w:pos="900"/>
        </w:tabs>
        <w:ind w:left="720"/>
        <w:rPr>
          <w:rFonts w:ascii="Times New Roman" w:hAnsi="Times New Roman" w:cs="Times New Roman"/>
          <w:bCs/>
          <w:color w:val="000000" w:themeColor="text1"/>
        </w:rPr>
      </w:pPr>
      <w:r w:rsidRPr="009E3E1D">
        <w:rPr>
          <w:rFonts w:ascii="Times New Roman" w:hAnsi="Times New Roman" w:cs="Times New Roman"/>
        </w:rPr>
        <w:t>Graduate School Commencement: 7:00 p.m. Friday, May 4 in GPAC</w:t>
      </w:r>
    </w:p>
    <w:p w14:paraId="184F8EFA" w14:textId="77777777" w:rsidR="008960ED" w:rsidRPr="009E3E1D" w:rsidRDefault="008960ED" w:rsidP="00D012CB">
      <w:pPr>
        <w:pStyle w:val="Body"/>
        <w:numPr>
          <w:ilvl w:val="0"/>
          <w:numId w:val="19"/>
        </w:numPr>
        <w:tabs>
          <w:tab w:val="left" w:pos="360"/>
          <w:tab w:val="left" w:pos="900"/>
        </w:tabs>
        <w:ind w:left="720"/>
        <w:rPr>
          <w:rFonts w:ascii="Times New Roman" w:hAnsi="Times New Roman" w:cs="Times New Roman"/>
          <w:bCs/>
          <w:color w:val="000000" w:themeColor="text1"/>
        </w:rPr>
      </w:pPr>
      <w:r w:rsidRPr="009E3E1D">
        <w:rPr>
          <w:rFonts w:ascii="Times New Roman" w:hAnsi="Times New Roman" w:cs="Times New Roman"/>
        </w:rPr>
        <w:t>Undergrad Commencement: 9:00 a.m. Saturday, May 5 on the Quad</w:t>
      </w:r>
    </w:p>
    <w:p w14:paraId="3F2CC6F7" w14:textId="77777777" w:rsidR="008960ED" w:rsidRPr="009E3E1D" w:rsidRDefault="008960ED" w:rsidP="00D012CB">
      <w:pPr>
        <w:pStyle w:val="NormalWeb"/>
        <w:numPr>
          <w:ilvl w:val="0"/>
          <w:numId w:val="19"/>
        </w:numPr>
        <w:shd w:val="clear" w:color="auto" w:fill="FFFFFF"/>
        <w:spacing w:before="100" w:beforeAutospacing="1" w:after="100" w:afterAutospacing="1"/>
        <w:ind w:left="720"/>
      </w:pPr>
      <w:r w:rsidRPr="009E3E1D">
        <w:t>Remember to export/archive any course materials from Blackboard, including classes you may have last taught two or three years ago. You will no longer be able to access Blackboard after May 31, 2018.</w:t>
      </w:r>
    </w:p>
    <w:p w14:paraId="33D9C9C6" w14:textId="77777777" w:rsidR="008960ED" w:rsidRPr="009E3E1D" w:rsidRDefault="008960ED" w:rsidP="008960ED">
      <w:pPr>
        <w:pStyle w:val="Body"/>
        <w:tabs>
          <w:tab w:val="left" w:pos="360"/>
          <w:tab w:val="left" w:pos="900"/>
        </w:tabs>
        <w:rPr>
          <w:rFonts w:ascii="Times New Roman" w:hAnsi="Times New Roman" w:cs="Times New Roman"/>
        </w:rPr>
      </w:pPr>
      <w:r w:rsidRPr="009E3E1D">
        <w:rPr>
          <w:rFonts w:ascii="Times New Roman" w:hAnsi="Times New Roman" w:cs="Times New Roman"/>
          <w:b/>
          <w:bCs/>
        </w:rPr>
        <w:t>N.</w:t>
      </w:r>
      <w:r w:rsidRPr="009E3E1D">
        <w:rPr>
          <w:rFonts w:ascii="Times New Roman" w:hAnsi="Times New Roman" w:cs="Times New Roman"/>
          <w:b/>
          <w:bCs/>
        </w:rPr>
        <w:tab/>
        <w:t>Adjournment</w:t>
      </w:r>
      <w:r w:rsidRPr="009E3E1D">
        <w:rPr>
          <w:rFonts w:ascii="Times New Roman" w:hAnsi="Times New Roman" w:cs="Times New Roman"/>
          <w:bCs/>
        </w:rPr>
        <w:t xml:space="preserve"> – The meeting adjourned at 5:13 PM. </w:t>
      </w:r>
      <w:r w:rsidRPr="009E3E1D">
        <w:rPr>
          <w:rFonts w:ascii="Times New Roman" w:hAnsi="Times New Roman" w:cs="Times New Roman"/>
          <w:bCs/>
        </w:rPr>
        <w:br/>
      </w:r>
      <w:r w:rsidRPr="009E3E1D">
        <w:rPr>
          <w:rFonts w:ascii="Times New Roman" w:hAnsi="Times New Roman" w:cs="Times New Roman"/>
          <w:bCs/>
        </w:rPr>
        <w:br/>
        <w:t xml:space="preserve">Respectfully submitted, </w:t>
      </w:r>
      <w:r w:rsidRPr="009E3E1D">
        <w:rPr>
          <w:rFonts w:ascii="Times New Roman" w:hAnsi="Times New Roman" w:cs="Times New Roman"/>
          <w:bCs/>
        </w:rPr>
        <w:br/>
      </w:r>
      <w:r w:rsidRPr="009E3E1D">
        <w:rPr>
          <w:rFonts w:ascii="Times New Roman" w:hAnsi="Times New Roman" w:cs="Times New Roman"/>
          <w:bCs/>
        </w:rPr>
        <w:br/>
        <w:t>June Power</w:t>
      </w:r>
    </w:p>
    <w:p w14:paraId="3C743F22" w14:textId="77777777" w:rsidR="008960ED" w:rsidRPr="009E3E1D" w:rsidRDefault="008960ED" w:rsidP="008960ED"/>
    <w:p w14:paraId="154BC036" w14:textId="320F5707" w:rsidR="00771815" w:rsidRPr="009E3E1D" w:rsidRDefault="00C72B6E">
      <w:pPr>
        <w:rPr>
          <w:rFonts w:eastAsia="Cambria"/>
          <w:color w:val="000000"/>
          <w:u w:color="000000"/>
        </w:rPr>
      </w:pPr>
      <w:r>
        <w:t>(</w:t>
      </w:r>
      <w:hyperlink w:anchor="Approval_of_Minutes" w:history="1">
        <w:r w:rsidRPr="00C72B6E">
          <w:rPr>
            <w:rStyle w:val="Hyperlink"/>
          </w:rPr>
          <w:t>Back to Agenda</w:t>
        </w:r>
      </w:hyperlink>
      <w:r>
        <w:t>)</w:t>
      </w:r>
      <w:r w:rsidR="00771815" w:rsidRPr="009E3E1D">
        <w:br w:type="page"/>
      </w:r>
    </w:p>
    <w:p w14:paraId="1F7A4551" w14:textId="77777777" w:rsidR="00771815" w:rsidRPr="009E3E1D" w:rsidRDefault="00771815" w:rsidP="00771815">
      <w:pPr>
        <w:widowControl w:val="0"/>
        <w:autoSpaceDE w:val="0"/>
        <w:autoSpaceDN w:val="0"/>
        <w:adjustRightInd w:val="0"/>
        <w:rPr>
          <w:b/>
        </w:rPr>
      </w:pPr>
      <w:bookmarkStart w:id="16" w:name="Appendix_B"/>
      <w:r w:rsidRPr="009E3E1D">
        <w:rPr>
          <w:b/>
        </w:rPr>
        <w:lastRenderedPageBreak/>
        <w:t>Appendix B</w:t>
      </w:r>
      <w:bookmarkEnd w:id="16"/>
    </w:p>
    <w:p w14:paraId="30C204FA" w14:textId="77777777" w:rsidR="00771815" w:rsidRPr="009E3E1D" w:rsidRDefault="00771815" w:rsidP="00771815">
      <w:pPr>
        <w:widowControl w:val="0"/>
        <w:autoSpaceDE w:val="0"/>
        <w:autoSpaceDN w:val="0"/>
        <w:adjustRightInd w:val="0"/>
        <w:rPr>
          <w:b/>
        </w:rPr>
      </w:pPr>
    </w:p>
    <w:p w14:paraId="1E45A86A" w14:textId="77777777" w:rsidR="00771815" w:rsidRPr="009E3E1D" w:rsidRDefault="00771815" w:rsidP="00771815">
      <w:pPr>
        <w:widowControl w:val="0"/>
        <w:autoSpaceDE w:val="0"/>
        <w:autoSpaceDN w:val="0"/>
        <w:adjustRightInd w:val="0"/>
        <w:rPr>
          <w:b/>
        </w:rPr>
      </w:pPr>
      <w:r w:rsidRPr="009E3E1D">
        <w:rPr>
          <w:b/>
        </w:rPr>
        <w:t>Proposed Changes to the Current Committees and Election Cycles</w:t>
      </w:r>
    </w:p>
    <w:p w14:paraId="715AA9D2" w14:textId="77777777" w:rsidR="00771815" w:rsidRPr="009E3E1D" w:rsidRDefault="00771815" w:rsidP="00771815">
      <w:pPr>
        <w:widowControl w:val="0"/>
        <w:autoSpaceDE w:val="0"/>
        <w:autoSpaceDN w:val="0"/>
        <w:adjustRightInd w:val="0"/>
      </w:pPr>
    </w:p>
    <w:p w14:paraId="3E31C9C9"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Faculty Senate</w:t>
      </w:r>
    </w:p>
    <w:p w14:paraId="1716FE76"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18 Divisional Faculty Members (3 from each division)</w:t>
      </w:r>
    </w:p>
    <w:p w14:paraId="682CB18F"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6 At-Large Faculty Members</w:t>
      </w:r>
    </w:p>
    <w:p w14:paraId="15A499BD"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Same number of members</w:t>
      </w:r>
    </w:p>
    <w:p w14:paraId="66AA9284" w14:textId="77777777" w:rsidR="00771815" w:rsidRPr="009E3E1D" w:rsidRDefault="00771815" w:rsidP="00D012CB">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Replace Three At-Large with three from Health Sciences Division</w:t>
      </w:r>
    </w:p>
    <w:p w14:paraId="38C3CE43" w14:textId="77777777" w:rsidR="00771815" w:rsidRPr="009E3E1D" w:rsidRDefault="00771815" w:rsidP="00D012CB">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Three-Year Election Cycle Phase-In:</w:t>
      </w:r>
    </w:p>
    <w:p w14:paraId="4ACCA0ED" w14:textId="77777777" w:rsidR="00771815" w:rsidRPr="009E3E1D" w:rsidRDefault="00771815" w:rsidP="00D012CB">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2018-2019: No At-Large Elections</w:t>
      </w:r>
    </w:p>
    <w:p w14:paraId="274693F8" w14:textId="77777777" w:rsidR="00771815" w:rsidRPr="009E3E1D" w:rsidRDefault="00771815" w:rsidP="00D012CB">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2019-2020: Elect Two At-Large (2-year term) and One At-Large (3-Year Term</w:t>
      </w:r>
    </w:p>
    <w:p w14:paraId="59A74BD6" w14:textId="77777777" w:rsidR="00771815" w:rsidRPr="009E3E1D" w:rsidRDefault="00771815" w:rsidP="00D012CB">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2020-2021: Elect One At-Large (2-year term), Two At-Large (3-year term</w:t>
      </w:r>
    </w:p>
    <w:p w14:paraId="02153A2C" w14:textId="77777777" w:rsidR="00771815" w:rsidRPr="009E3E1D" w:rsidRDefault="00771815" w:rsidP="00D012CB">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Elect two At-Large a year from then on</w:t>
      </w:r>
    </w:p>
    <w:p w14:paraId="03654CE8" w14:textId="77777777" w:rsidR="00771815" w:rsidRPr="009E3E1D" w:rsidRDefault="00771815" w:rsidP="00D012CB">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 xml:space="preserve">If an At-Large member resigns this year (2018-2019), fill for remainder of academic year, and adjust Phase-In schedule as needed. </w:t>
      </w:r>
    </w:p>
    <w:p w14:paraId="6044061F"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AITC</w:t>
      </w:r>
    </w:p>
    <w:p w14:paraId="2CABB9AE"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Add one Additional Position: Health Sciences Division Faculty Member</w:t>
      </w:r>
    </w:p>
    <w:p w14:paraId="52FF1E61"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Academic Support Services</w:t>
      </w:r>
    </w:p>
    <w:p w14:paraId="203D44BC"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Remove one At-Large position and replace with Health Sciences Division Faculty Member</w:t>
      </w:r>
    </w:p>
    <w:p w14:paraId="69829D70"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Same Number of Members</w:t>
      </w:r>
    </w:p>
    <w:p w14:paraId="52DEB3EB"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Curriculum Committee</w:t>
      </w:r>
    </w:p>
    <w:p w14:paraId="44A91D3B"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Add two additional positions: Health Sciences Division Faculty Members</w:t>
      </w:r>
    </w:p>
    <w:p w14:paraId="26D338A0"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EMS</w:t>
      </w:r>
    </w:p>
    <w:p w14:paraId="103023F3"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pPr>
      <w:r w:rsidRPr="009E3E1D">
        <w:t>Add one additional position: Health Sciences Division Faculty Member</w:t>
      </w:r>
    </w:p>
    <w:p w14:paraId="21DFE23E"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 xml:space="preserve">Faculty Awards </w:t>
      </w:r>
    </w:p>
    <w:p w14:paraId="24F72A82"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Remove one At-Large position, replace with Health Sciences Division Faculty Member</w:t>
      </w:r>
    </w:p>
    <w:p w14:paraId="392689BB"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No At-Large Election this year</w:t>
      </w:r>
    </w:p>
    <w:p w14:paraId="167E8FDF"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 xml:space="preserve">FDW </w:t>
      </w:r>
    </w:p>
    <w:p w14:paraId="106215B0"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Change to one faculty member from each division, rather than the current two from each division</w:t>
      </w:r>
    </w:p>
    <w:p w14:paraId="1DE6B2D8"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Six members instead of ten</w:t>
      </w:r>
    </w:p>
    <w:p w14:paraId="3667BAE5"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 xml:space="preserve">FERS </w:t>
      </w:r>
    </w:p>
    <w:p w14:paraId="4479C666"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Remove one At-Large position, replace with Health Sciences Division Faculty Member</w:t>
      </w:r>
    </w:p>
    <w:p w14:paraId="0EBCFD6A"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Same Number of Members</w:t>
      </w:r>
    </w:p>
    <w:p w14:paraId="0352947E"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 xml:space="preserve">FRAB </w:t>
      </w:r>
    </w:p>
    <w:p w14:paraId="1217561B"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Change committee make-up to one faculty member from each division, and one At-Large Faculty Member (appointed by the senate chair)</w:t>
      </w:r>
    </w:p>
    <w:p w14:paraId="244F035C"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 xml:space="preserve">GenEd </w:t>
      </w:r>
    </w:p>
    <w:p w14:paraId="064097B9"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Remove EDU designation, and keep as HHP</w:t>
      </w:r>
    </w:p>
    <w:p w14:paraId="770949A1"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 xml:space="preserve">HSES </w:t>
      </w:r>
    </w:p>
    <w:p w14:paraId="3A5A92E2"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Change Language from “Nursing” position to “Health Sciences Division Faculty Member from the Nursing Department”</w:t>
      </w:r>
    </w:p>
    <w:p w14:paraId="3FC1C96F" w14:textId="77777777" w:rsidR="00771815" w:rsidRPr="009E3E1D" w:rsidRDefault="00771815" w:rsidP="00D012CB">
      <w:pPr>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ind w:hanging="720"/>
      </w:pPr>
      <w:r w:rsidRPr="009E3E1D">
        <w:t>P &amp; T</w:t>
      </w:r>
    </w:p>
    <w:p w14:paraId="08597F4B"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t>Add Health Sciences Division Faculty Member and One At-Large Faculty Member</w:t>
      </w:r>
    </w:p>
    <w:p w14:paraId="6C751D29" w14:textId="77777777" w:rsidR="00771815" w:rsidRPr="009E3E1D" w:rsidRDefault="00771815" w:rsidP="00D012CB">
      <w:pPr>
        <w:pStyle w:val="ListParagraph"/>
        <w:widowControl w:val="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40"/>
          <w:tab w:val="left" w:pos="1440"/>
        </w:tabs>
        <w:autoSpaceDE w:val="0"/>
        <w:autoSpaceDN w:val="0"/>
        <w:adjustRightInd w:val="0"/>
        <w:contextualSpacing/>
        <w:rPr>
          <w:rFonts w:ascii="Times New Roman" w:hAnsi="Times New Roman" w:cs="Times New Roman"/>
        </w:rPr>
      </w:pPr>
      <w:r w:rsidRPr="009E3E1D">
        <w:rPr>
          <w:rFonts w:ascii="Times New Roman" w:hAnsi="Times New Roman" w:cs="Times New Roman"/>
        </w:rPr>
        <w:lastRenderedPageBreak/>
        <w:t>Committee changes from five members to seven</w:t>
      </w:r>
    </w:p>
    <w:p w14:paraId="63ECA195" w14:textId="77777777" w:rsidR="00771815" w:rsidRPr="009E3E1D" w:rsidRDefault="00771815" w:rsidP="00771815"/>
    <w:p w14:paraId="3A78E54F" w14:textId="4C72C012" w:rsidR="009955CA" w:rsidRDefault="00C72B6E">
      <w:r>
        <w:t>(</w:t>
      </w:r>
      <w:hyperlink w:anchor="CCE_Report" w:history="1">
        <w:r w:rsidRPr="00C72B6E">
          <w:rPr>
            <w:rStyle w:val="Hyperlink"/>
          </w:rPr>
          <w:t>Back to Agenda</w:t>
        </w:r>
      </w:hyperlink>
      <w:r>
        <w:t>)</w:t>
      </w:r>
      <w:r w:rsidR="009955CA">
        <w:br w:type="page"/>
      </w:r>
    </w:p>
    <w:p w14:paraId="7C917AF7" w14:textId="11425E6C" w:rsidR="009955CA" w:rsidRPr="00361B46" w:rsidRDefault="009955CA" w:rsidP="009955CA">
      <w:pPr>
        <w:widowControl w:val="0"/>
        <w:autoSpaceDE w:val="0"/>
        <w:autoSpaceDN w:val="0"/>
        <w:adjustRightInd w:val="0"/>
        <w:rPr>
          <w:b/>
          <w:sz w:val="22"/>
          <w:szCs w:val="22"/>
        </w:rPr>
      </w:pPr>
      <w:bookmarkStart w:id="17" w:name="Appendix_C"/>
      <w:r w:rsidRPr="00361B46">
        <w:rPr>
          <w:b/>
          <w:sz w:val="22"/>
          <w:szCs w:val="22"/>
        </w:rPr>
        <w:lastRenderedPageBreak/>
        <w:t>Appendix C</w:t>
      </w:r>
    </w:p>
    <w:bookmarkEnd w:id="17"/>
    <w:p w14:paraId="7427491E" w14:textId="77777777" w:rsidR="009955CA" w:rsidRDefault="009955CA" w:rsidP="009955CA">
      <w:pPr>
        <w:widowControl w:val="0"/>
        <w:autoSpaceDE w:val="0"/>
        <w:autoSpaceDN w:val="0"/>
        <w:adjustRightInd w:val="0"/>
        <w:rPr>
          <w:sz w:val="22"/>
          <w:szCs w:val="22"/>
        </w:rPr>
      </w:pPr>
    </w:p>
    <w:p w14:paraId="222CF99D" w14:textId="77777777" w:rsidR="009955CA" w:rsidRDefault="009955CA" w:rsidP="009955CA">
      <w:pPr>
        <w:widowControl w:val="0"/>
        <w:autoSpaceDE w:val="0"/>
        <w:autoSpaceDN w:val="0"/>
        <w:adjustRightInd w:val="0"/>
        <w:rPr>
          <w:sz w:val="22"/>
          <w:szCs w:val="22"/>
        </w:rPr>
      </w:pPr>
      <w:r>
        <w:rPr>
          <w:b/>
          <w:sz w:val="22"/>
          <w:szCs w:val="22"/>
        </w:rPr>
        <w:t>Proposed changes to the Faculty Handbook due to the creation of College of Health Sciences</w:t>
      </w:r>
    </w:p>
    <w:p w14:paraId="3270BD4D" w14:textId="77777777" w:rsidR="009955CA" w:rsidRDefault="009955CA" w:rsidP="009955CA">
      <w:pPr>
        <w:widowControl w:val="0"/>
        <w:autoSpaceDE w:val="0"/>
        <w:autoSpaceDN w:val="0"/>
        <w:adjustRightInd w:val="0"/>
        <w:rPr>
          <w:sz w:val="22"/>
          <w:szCs w:val="22"/>
        </w:rPr>
      </w:pPr>
    </w:p>
    <w:p w14:paraId="2A1AEE78" w14:textId="77777777" w:rsidR="009955CA" w:rsidRPr="002720A4" w:rsidRDefault="009955CA" w:rsidP="009955CA">
      <w:pPr>
        <w:widowControl w:val="0"/>
        <w:autoSpaceDE w:val="0"/>
        <w:autoSpaceDN w:val="0"/>
        <w:adjustRightInd w:val="0"/>
        <w:rPr>
          <w:b/>
          <w:sz w:val="22"/>
          <w:szCs w:val="22"/>
        </w:rPr>
      </w:pPr>
      <w:r>
        <w:rPr>
          <w:b/>
          <w:sz w:val="22"/>
          <w:szCs w:val="22"/>
        </w:rPr>
        <w:t>Pg. 14</w:t>
      </w:r>
    </w:p>
    <w:p w14:paraId="663B2D9C" w14:textId="77777777" w:rsidR="009955CA" w:rsidRDefault="009955CA" w:rsidP="009955CA">
      <w:pPr>
        <w:widowControl w:val="0"/>
        <w:autoSpaceDE w:val="0"/>
        <w:autoSpaceDN w:val="0"/>
        <w:adjustRightInd w:val="0"/>
        <w:rPr>
          <w:sz w:val="22"/>
          <w:szCs w:val="22"/>
        </w:rPr>
      </w:pPr>
      <w:r>
        <w:rPr>
          <w:sz w:val="22"/>
          <w:szCs w:val="22"/>
        </w:rPr>
        <w:t>ARTICLE III. MEMBERSHIP AND ELECTIONS</w:t>
      </w:r>
    </w:p>
    <w:p w14:paraId="0751A679" w14:textId="77777777" w:rsidR="009955CA" w:rsidRDefault="009955CA" w:rsidP="009955CA">
      <w:pPr>
        <w:widowControl w:val="0"/>
        <w:autoSpaceDE w:val="0"/>
        <w:autoSpaceDN w:val="0"/>
        <w:adjustRightInd w:val="0"/>
        <w:rPr>
          <w:sz w:val="22"/>
          <w:szCs w:val="22"/>
        </w:rPr>
      </w:pPr>
      <w:r>
        <w:rPr>
          <w:sz w:val="22"/>
          <w:szCs w:val="22"/>
        </w:rPr>
        <w:t>Section 1. The Senate shall consist of the following members:</w:t>
      </w:r>
    </w:p>
    <w:p w14:paraId="626C198A" w14:textId="77777777" w:rsidR="009955CA" w:rsidRDefault="009955CA" w:rsidP="009955CA">
      <w:pPr>
        <w:widowControl w:val="0"/>
        <w:autoSpaceDE w:val="0"/>
        <w:autoSpaceDN w:val="0"/>
        <w:adjustRightInd w:val="0"/>
        <w:rPr>
          <w:sz w:val="22"/>
          <w:szCs w:val="22"/>
        </w:rPr>
      </w:pPr>
      <w:r>
        <w:rPr>
          <w:sz w:val="22"/>
          <w:szCs w:val="22"/>
        </w:rPr>
        <w:t>A. The Chancellor of the University</w:t>
      </w:r>
    </w:p>
    <w:p w14:paraId="681CBC11" w14:textId="77777777" w:rsidR="009955CA" w:rsidRDefault="009955CA" w:rsidP="009955CA">
      <w:pPr>
        <w:widowControl w:val="0"/>
        <w:autoSpaceDE w:val="0"/>
        <w:autoSpaceDN w:val="0"/>
        <w:adjustRightInd w:val="0"/>
        <w:rPr>
          <w:sz w:val="22"/>
          <w:szCs w:val="22"/>
        </w:rPr>
      </w:pPr>
      <w:r>
        <w:rPr>
          <w:sz w:val="22"/>
          <w:szCs w:val="22"/>
        </w:rPr>
        <w:t>B. The Provost and Vice Chancellor for Academic Affairs</w:t>
      </w:r>
    </w:p>
    <w:p w14:paraId="3167B876" w14:textId="77777777" w:rsidR="009955CA" w:rsidRDefault="009955CA" w:rsidP="009955CA">
      <w:pPr>
        <w:widowControl w:val="0"/>
        <w:autoSpaceDE w:val="0"/>
        <w:autoSpaceDN w:val="0"/>
        <w:adjustRightInd w:val="0"/>
        <w:rPr>
          <w:sz w:val="22"/>
          <w:szCs w:val="22"/>
        </w:rPr>
      </w:pPr>
      <w:r>
        <w:rPr>
          <w:sz w:val="22"/>
          <w:szCs w:val="22"/>
        </w:rPr>
        <w:t>C. Three General Faculty members from each of the</w:t>
      </w:r>
      <w:r w:rsidRPr="002720A4">
        <w:rPr>
          <w:strike/>
          <w:color w:val="FF0000"/>
          <w:sz w:val="22"/>
          <w:szCs w:val="22"/>
        </w:rPr>
        <w:t xml:space="preserve"> five</w:t>
      </w:r>
      <w:r w:rsidRPr="002720A4">
        <w:rPr>
          <w:color w:val="FF0000"/>
          <w:sz w:val="22"/>
          <w:szCs w:val="22"/>
        </w:rPr>
        <w:t xml:space="preserve"> </w:t>
      </w:r>
      <w:r>
        <w:rPr>
          <w:color w:val="92D050"/>
          <w:sz w:val="22"/>
          <w:szCs w:val="22"/>
        </w:rPr>
        <w:t xml:space="preserve">six </w:t>
      </w:r>
      <w:r>
        <w:rPr>
          <w:sz w:val="22"/>
          <w:szCs w:val="22"/>
        </w:rPr>
        <w:t>divisions listed below, elected by and</w:t>
      </w:r>
    </w:p>
    <w:p w14:paraId="731C4A00" w14:textId="77777777" w:rsidR="009955CA" w:rsidRDefault="009955CA" w:rsidP="009955CA">
      <w:pPr>
        <w:widowControl w:val="0"/>
        <w:autoSpaceDE w:val="0"/>
        <w:autoSpaceDN w:val="0"/>
        <w:adjustRightInd w:val="0"/>
        <w:rPr>
          <w:sz w:val="22"/>
          <w:szCs w:val="22"/>
        </w:rPr>
      </w:pPr>
      <w:r>
        <w:rPr>
          <w:sz w:val="22"/>
          <w:szCs w:val="22"/>
        </w:rPr>
        <w:t>from the General Faculty of the division:</w:t>
      </w:r>
    </w:p>
    <w:p w14:paraId="1F4FD89D" w14:textId="77777777" w:rsidR="009955CA" w:rsidRDefault="009955CA" w:rsidP="009955CA">
      <w:pPr>
        <w:widowControl w:val="0"/>
        <w:autoSpaceDE w:val="0"/>
        <w:autoSpaceDN w:val="0"/>
        <w:adjustRightInd w:val="0"/>
        <w:rPr>
          <w:sz w:val="22"/>
          <w:szCs w:val="22"/>
        </w:rPr>
      </w:pPr>
      <w:r>
        <w:rPr>
          <w:sz w:val="22"/>
          <w:szCs w:val="22"/>
        </w:rPr>
        <w:t>1. Division of Arts</w:t>
      </w:r>
    </w:p>
    <w:p w14:paraId="5535C731" w14:textId="77777777" w:rsidR="009955CA" w:rsidRDefault="009955CA" w:rsidP="009955CA">
      <w:pPr>
        <w:widowControl w:val="0"/>
        <w:autoSpaceDE w:val="0"/>
        <w:autoSpaceDN w:val="0"/>
        <w:adjustRightInd w:val="0"/>
        <w:rPr>
          <w:sz w:val="22"/>
          <w:szCs w:val="22"/>
        </w:rPr>
      </w:pPr>
      <w:r>
        <w:rPr>
          <w:sz w:val="22"/>
          <w:szCs w:val="22"/>
        </w:rPr>
        <w:t>2. Division of Education</w:t>
      </w:r>
    </w:p>
    <w:p w14:paraId="0B277992" w14:textId="77777777" w:rsidR="009955CA" w:rsidRDefault="009955CA" w:rsidP="009955CA">
      <w:pPr>
        <w:widowControl w:val="0"/>
        <w:autoSpaceDE w:val="0"/>
        <w:autoSpaceDN w:val="0"/>
        <w:adjustRightInd w:val="0"/>
        <w:rPr>
          <w:sz w:val="22"/>
          <w:szCs w:val="22"/>
        </w:rPr>
      </w:pPr>
      <w:r>
        <w:rPr>
          <w:sz w:val="22"/>
          <w:szCs w:val="22"/>
        </w:rPr>
        <w:t>3. Division of Letters</w:t>
      </w:r>
    </w:p>
    <w:p w14:paraId="046F968E" w14:textId="77777777" w:rsidR="009955CA" w:rsidRDefault="009955CA" w:rsidP="009955CA">
      <w:pPr>
        <w:widowControl w:val="0"/>
        <w:autoSpaceDE w:val="0"/>
        <w:autoSpaceDN w:val="0"/>
        <w:adjustRightInd w:val="0"/>
        <w:rPr>
          <w:sz w:val="22"/>
          <w:szCs w:val="22"/>
        </w:rPr>
      </w:pPr>
      <w:r>
        <w:rPr>
          <w:sz w:val="22"/>
          <w:szCs w:val="22"/>
        </w:rPr>
        <w:t>4. Division of Natural Science and Mathematics</w:t>
      </w:r>
    </w:p>
    <w:p w14:paraId="47EF881F" w14:textId="77777777" w:rsidR="009955CA" w:rsidRDefault="009955CA" w:rsidP="009955CA">
      <w:pPr>
        <w:widowControl w:val="0"/>
        <w:autoSpaceDE w:val="0"/>
        <w:autoSpaceDN w:val="0"/>
        <w:adjustRightInd w:val="0"/>
        <w:rPr>
          <w:sz w:val="22"/>
          <w:szCs w:val="22"/>
        </w:rPr>
      </w:pPr>
      <w:r>
        <w:rPr>
          <w:sz w:val="22"/>
          <w:szCs w:val="22"/>
        </w:rPr>
        <w:t>5. Division of Social and Behavioral Sciences</w:t>
      </w:r>
    </w:p>
    <w:p w14:paraId="4B45F27D" w14:textId="77777777" w:rsidR="009955CA" w:rsidRPr="009D27C2" w:rsidRDefault="009955CA" w:rsidP="009955CA">
      <w:pPr>
        <w:widowControl w:val="0"/>
        <w:autoSpaceDE w:val="0"/>
        <w:autoSpaceDN w:val="0"/>
        <w:adjustRightInd w:val="0"/>
        <w:rPr>
          <w:color w:val="92D050"/>
          <w:sz w:val="22"/>
          <w:szCs w:val="22"/>
        </w:rPr>
      </w:pPr>
      <w:r>
        <w:rPr>
          <w:color w:val="92D050"/>
          <w:sz w:val="22"/>
          <w:szCs w:val="22"/>
        </w:rPr>
        <w:t>6. Division of Health Sciences</w:t>
      </w:r>
    </w:p>
    <w:p w14:paraId="55748E75" w14:textId="77777777" w:rsidR="009955CA" w:rsidRDefault="009955CA" w:rsidP="009955CA">
      <w:pPr>
        <w:rPr>
          <w:sz w:val="22"/>
          <w:szCs w:val="22"/>
        </w:rPr>
      </w:pPr>
      <w:r>
        <w:rPr>
          <w:sz w:val="22"/>
          <w:szCs w:val="22"/>
        </w:rPr>
        <w:t xml:space="preserve">D. </w:t>
      </w:r>
      <w:r w:rsidRPr="002720A4">
        <w:rPr>
          <w:strike/>
          <w:color w:val="FF0000"/>
          <w:sz w:val="22"/>
          <w:szCs w:val="22"/>
        </w:rPr>
        <w:t>Nine</w:t>
      </w:r>
      <w:r>
        <w:rPr>
          <w:sz w:val="22"/>
          <w:szCs w:val="22"/>
        </w:rPr>
        <w:t xml:space="preserve"> </w:t>
      </w:r>
      <w:r>
        <w:rPr>
          <w:color w:val="92D050"/>
          <w:sz w:val="22"/>
          <w:szCs w:val="22"/>
        </w:rPr>
        <w:t xml:space="preserve">Six </w:t>
      </w:r>
      <w:r>
        <w:rPr>
          <w:sz w:val="22"/>
          <w:szCs w:val="22"/>
        </w:rPr>
        <w:t>General Faculty members elected at-large by the General Faculty.</w:t>
      </w:r>
    </w:p>
    <w:p w14:paraId="738A11AA" w14:textId="77777777" w:rsidR="009955CA" w:rsidRDefault="009955CA" w:rsidP="009955CA">
      <w:pPr>
        <w:rPr>
          <w:sz w:val="22"/>
          <w:szCs w:val="22"/>
        </w:rPr>
      </w:pPr>
    </w:p>
    <w:p w14:paraId="12D4ADEE" w14:textId="77777777" w:rsidR="009955CA" w:rsidRDefault="009955CA" w:rsidP="009955CA">
      <w:pPr>
        <w:widowControl w:val="0"/>
        <w:autoSpaceDE w:val="0"/>
        <w:autoSpaceDN w:val="0"/>
        <w:adjustRightInd w:val="0"/>
        <w:rPr>
          <w:sz w:val="22"/>
          <w:szCs w:val="22"/>
        </w:rPr>
      </w:pPr>
    </w:p>
    <w:p w14:paraId="04215104" w14:textId="77777777" w:rsidR="009955CA" w:rsidRDefault="009955CA" w:rsidP="009955CA">
      <w:pPr>
        <w:widowControl w:val="0"/>
        <w:autoSpaceDE w:val="0"/>
        <w:autoSpaceDN w:val="0"/>
        <w:adjustRightInd w:val="0"/>
        <w:rPr>
          <w:b/>
          <w:sz w:val="22"/>
          <w:szCs w:val="22"/>
        </w:rPr>
      </w:pPr>
      <w:r>
        <w:rPr>
          <w:b/>
          <w:sz w:val="22"/>
          <w:szCs w:val="22"/>
        </w:rPr>
        <w:t>Pgs. 16-17</w:t>
      </w:r>
    </w:p>
    <w:p w14:paraId="0D2DB9DB" w14:textId="77777777" w:rsidR="009955CA" w:rsidRDefault="009955CA" w:rsidP="009955CA">
      <w:pPr>
        <w:widowControl w:val="0"/>
        <w:autoSpaceDE w:val="0"/>
        <w:autoSpaceDN w:val="0"/>
        <w:adjustRightInd w:val="0"/>
        <w:rPr>
          <w:b/>
          <w:sz w:val="22"/>
          <w:szCs w:val="22"/>
        </w:rPr>
      </w:pPr>
    </w:p>
    <w:p w14:paraId="2E3FD143" w14:textId="77777777" w:rsidR="009955CA" w:rsidRDefault="009955CA" w:rsidP="009955CA">
      <w:pPr>
        <w:widowControl w:val="0"/>
        <w:autoSpaceDE w:val="0"/>
        <w:autoSpaceDN w:val="0"/>
        <w:adjustRightInd w:val="0"/>
        <w:rPr>
          <w:sz w:val="22"/>
          <w:szCs w:val="22"/>
        </w:rPr>
      </w:pPr>
      <w:r>
        <w:rPr>
          <w:sz w:val="22"/>
          <w:szCs w:val="22"/>
        </w:rPr>
        <w:t>ARTICLE VI. COMMITTEES</w:t>
      </w:r>
    </w:p>
    <w:p w14:paraId="614BD4D9" w14:textId="77777777" w:rsidR="009955CA" w:rsidRDefault="009955CA" w:rsidP="009955CA">
      <w:pPr>
        <w:widowControl w:val="0"/>
        <w:autoSpaceDE w:val="0"/>
        <w:autoSpaceDN w:val="0"/>
        <w:adjustRightInd w:val="0"/>
        <w:rPr>
          <w:sz w:val="22"/>
          <w:szCs w:val="22"/>
        </w:rPr>
      </w:pPr>
      <w:r>
        <w:rPr>
          <w:sz w:val="22"/>
          <w:szCs w:val="22"/>
        </w:rPr>
        <w:t>Section 1. The consideration of matters within its jurisdiction may be delegated by the Senate to</w:t>
      </w:r>
    </w:p>
    <w:p w14:paraId="35317D0C" w14:textId="77777777" w:rsidR="009955CA" w:rsidRDefault="009955CA" w:rsidP="009955CA">
      <w:pPr>
        <w:widowControl w:val="0"/>
        <w:autoSpaceDE w:val="0"/>
        <w:autoSpaceDN w:val="0"/>
        <w:adjustRightInd w:val="0"/>
        <w:rPr>
          <w:sz w:val="22"/>
          <w:szCs w:val="22"/>
        </w:rPr>
      </w:pPr>
      <w:r>
        <w:rPr>
          <w:sz w:val="22"/>
          <w:szCs w:val="22"/>
        </w:rPr>
        <w:t>Committees, which shall be responsible to and report to the Senate.</w:t>
      </w:r>
    </w:p>
    <w:p w14:paraId="469704A2" w14:textId="77777777" w:rsidR="009955CA" w:rsidRDefault="009955CA" w:rsidP="009955CA">
      <w:pPr>
        <w:widowControl w:val="0"/>
        <w:autoSpaceDE w:val="0"/>
        <w:autoSpaceDN w:val="0"/>
        <w:adjustRightInd w:val="0"/>
        <w:rPr>
          <w:sz w:val="22"/>
          <w:szCs w:val="22"/>
        </w:rPr>
      </w:pPr>
      <w:r>
        <w:rPr>
          <w:sz w:val="22"/>
          <w:szCs w:val="22"/>
        </w:rPr>
        <w:t>Section 2. The Senate shall have the following types of committees: Operations Committees, Standing</w:t>
      </w:r>
    </w:p>
    <w:p w14:paraId="2A999B70" w14:textId="77777777" w:rsidR="009955CA" w:rsidRDefault="009955CA" w:rsidP="009955CA">
      <w:pPr>
        <w:widowControl w:val="0"/>
        <w:autoSpaceDE w:val="0"/>
        <w:autoSpaceDN w:val="0"/>
        <w:adjustRightInd w:val="0"/>
        <w:rPr>
          <w:sz w:val="22"/>
          <w:szCs w:val="22"/>
        </w:rPr>
      </w:pPr>
      <w:r>
        <w:rPr>
          <w:sz w:val="22"/>
          <w:szCs w:val="22"/>
        </w:rPr>
        <w:t>Committees, Subcommittees of the Standing Committees, and Continuing and Special Committees. The</w:t>
      </w:r>
    </w:p>
    <w:p w14:paraId="61ECD055" w14:textId="77777777" w:rsidR="009955CA" w:rsidRDefault="009955CA" w:rsidP="009955CA">
      <w:pPr>
        <w:widowControl w:val="0"/>
        <w:autoSpaceDE w:val="0"/>
        <w:autoSpaceDN w:val="0"/>
        <w:adjustRightInd w:val="0"/>
        <w:rPr>
          <w:sz w:val="22"/>
          <w:szCs w:val="22"/>
        </w:rPr>
      </w:pPr>
      <w:r>
        <w:rPr>
          <w:sz w:val="22"/>
          <w:szCs w:val="22"/>
        </w:rPr>
        <w:t>terms of the Standing Committees, and Continuing Committees, shall end with the convening of a new</w:t>
      </w:r>
    </w:p>
    <w:p w14:paraId="55013301" w14:textId="77777777" w:rsidR="009955CA" w:rsidRDefault="009955CA" w:rsidP="009955CA">
      <w:pPr>
        <w:widowControl w:val="0"/>
        <w:autoSpaceDE w:val="0"/>
        <w:autoSpaceDN w:val="0"/>
        <w:adjustRightInd w:val="0"/>
        <w:rPr>
          <w:sz w:val="22"/>
          <w:szCs w:val="22"/>
        </w:rPr>
      </w:pPr>
      <w:r>
        <w:rPr>
          <w:sz w:val="22"/>
          <w:szCs w:val="22"/>
        </w:rPr>
        <w:t>Senate at the first regular meeting of the academic year; the Committee on Faculty Governance will be</w:t>
      </w:r>
    </w:p>
    <w:p w14:paraId="2A0E9D4F" w14:textId="77777777" w:rsidR="009955CA" w:rsidRDefault="009955CA" w:rsidP="009955CA">
      <w:pPr>
        <w:widowControl w:val="0"/>
        <w:autoSpaceDE w:val="0"/>
        <w:autoSpaceDN w:val="0"/>
        <w:adjustRightInd w:val="0"/>
        <w:rPr>
          <w:sz w:val="22"/>
          <w:szCs w:val="22"/>
        </w:rPr>
      </w:pPr>
      <w:r>
        <w:rPr>
          <w:sz w:val="22"/>
          <w:szCs w:val="22"/>
        </w:rPr>
        <w:t>appointed for three-year staggered terms and other Operations Committees’ terms shall be the same as the</w:t>
      </w:r>
    </w:p>
    <w:p w14:paraId="0DB5A16A" w14:textId="77777777" w:rsidR="009955CA" w:rsidRDefault="009955CA" w:rsidP="009955CA">
      <w:pPr>
        <w:widowControl w:val="0"/>
        <w:autoSpaceDE w:val="0"/>
        <w:autoSpaceDN w:val="0"/>
        <w:adjustRightInd w:val="0"/>
        <w:rPr>
          <w:sz w:val="22"/>
          <w:szCs w:val="22"/>
        </w:rPr>
      </w:pPr>
      <w:r>
        <w:rPr>
          <w:sz w:val="22"/>
          <w:szCs w:val="22"/>
        </w:rPr>
        <w:t>Standing and continuing Committees; members of Subcommittees of Standing Committees will be</w:t>
      </w:r>
    </w:p>
    <w:p w14:paraId="0BFE1E73" w14:textId="77777777" w:rsidR="009955CA" w:rsidRDefault="009955CA" w:rsidP="009955CA">
      <w:pPr>
        <w:widowControl w:val="0"/>
        <w:autoSpaceDE w:val="0"/>
        <w:autoSpaceDN w:val="0"/>
        <w:adjustRightInd w:val="0"/>
        <w:rPr>
          <w:sz w:val="22"/>
          <w:szCs w:val="22"/>
        </w:rPr>
      </w:pPr>
      <w:r>
        <w:rPr>
          <w:sz w:val="22"/>
          <w:szCs w:val="22"/>
        </w:rPr>
        <w:t>appointed for two-year staggered terms; and the term of any Special Committee will be ended upon</w:t>
      </w:r>
    </w:p>
    <w:p w14:paraId="2EE2EB6F" w14:textId="77777777" w:rsidR="009955CA" w:rsidRDefault="009955CA" w:rsidP="009955CA">
      <w:pPr>
        <w:widowControl w:val="0"/>
        <w:autoSpaceDE w:val="0"/>
        <w:autoSpaceDN w:val="0"/>
        <w:adjustRightInd w:val="0"/>
        <w:rPr>
          <w:sz w:val="22"/>
          <w:szCs w:val="22"/>
        </w:rPr>
      </w:pPr>
      <w:r>
        <w:rPr>
          <w:sz w:val="22"/>
          <w:szCs w:val="22"/>
        </w:rPr>
        <w:t>completion of its designated assignment.</w:t>
      </w:r>
    </w:p>
    <w:p w14:paraId="526ECA01" w14:textId="77777777" w:rsidR="009955CA" w:rsidRDefault="009955CA" w:rsidP="009955CA">
      <w:pPr>
        <w:widowControl w:val="0"/>
        <w:autoSpaceDE w:val="0"/>
        <w:autoSpaceDN w:val="0"/>
        <w:adjustRightInd w:val="0"/>
        <w:rPr>
          <w:sz w:val="22"/>
          <w:szCs w:val="22"/>
        </w:rPr>
      </w:pPr>
      <w:r>
        <w:rPr>
          <w:sz w:val="22"/>
          <w:szCs w:val="22"/>
        </w:rPr>
        <w:t>Section 3. There shall be three Operations Committees:</w:t>
      </w:r>
    </w:p>
    <w:p w14:paraId="7F48698B" w14:textId="77777777" w:rsidR="009955CA" w:rsidRDefault="009955CA" w:rsidP="009955CA">
      <w:pPr>
        <w:widowControl w:val="0"/>
        <w:autoSpaceDE w:val="0"/>
        <w:autoSpaceDN w:val="0"/>
        <w:adjustRightInd w:val="0"/>
        <w:rPr>
          <w:sz w:val="22"/>
          <w:szCs w:val="22"/>
        </w:rPr>
      </w:pPr>
      <w:r>
        <w:rPr>
          <w:sz w:val="22"/>
          <w:szCs w:val="22"/>
        </w:rPr>
        <w:t>A. The Committee on Committees and Elections shall consist of three Senators appointed by the</w:t>
      </w:r>
    </w:p>
    <w:p w14:paraId="1805E9E4" w14:textId="77777777" w:rsidR="009955CA" w:rsidRDefault="009955CA" w:rsidP="009955CA">
      <w:pPr>
        <w:widowControl w:val="0"/>
        <w:autoSpaceDE w:val="0"/>
        <w:autoSpaceDN w:val="0"/>
        <w:adjustRightInd w:val="0"/>
        <w:rPr>
          <w:sz w:val="22"/>
          <w:szCs w:val="22"/>
        </w:rPr>
      </w:pPr>
      <w:r>
        <w:rPr>
          <w:sz w:val="22"/>
          <w:szCs w:val="22"/>
        </w:rPr>
        <w:t>Senate Chair. The Chair of the Committee shall be appointed by the Senate Chair. The Committee</w:t>
      </w:r>
    </w:p>
    <w:p w14:paraId="35EA94FD" w14:textId="77777777" w:rsidR="009955CA" w:rsidRDefault="009955CA" w:rsidP="009955CA">
      <w:pPr>
        <w:widowControl w:val="0"/>
        <w:autoSpaceDE w:val="0"/>
        <w:autoSpaceDN w:val="0"/>
        <w:adjustRightInd w:val="0"/>
        <w:rPr>
          <w:sz w:val="22"/>
          <w:szCs w:val="22"/>
        </w:rPr>
      </w:pPr>
      <w:r>
        <w:rPr>
          <w:sz w:val="22"/>
          <w:szCs w:val="22"/>
        </w:rPr>
        <w:t>shall conduct elections for Divisional and At-Large Senators, members of the Promotion and</w:t>
      </w:r>
    </w:p>
    <w:p w14:paraId="03627A7E" w14:textId="77777777" w:rsidR="009955CA" w:rsidRDefault="009955CA" w:rsidP="009955CA">
      <w:pPr>
        <w:widowControl w:val="0"/>
        <w:autoSpaceDE w:val="0"/>
        <w:autoSpaceDN w:val="0"/>
        <w:adjustRightInd w:val="0"/>
        <w:rPr>
          <w:sz w:val="22"/>
          <w:szCs w:val="22"/>
        </w:rPr>
      </w:pPr>
      <w:r>
        <w:rPr>
          <w:sz w:val="22"/>
          <w:szCs w:val="22"/>
        </w:rPr>
        <w:t>Tenure Committee, the Faculty Awards Committee, the Faculty Grievance Committee, the Faculty</w:t>
      </w:r>
    </w:p>
    <w:p w14:paraId="7401D94F" w14:textId="77777777" w:rsidR="009955CA" w:rsidRDefault="009955CA" w:rsidP="009955CA">
      <w:pPr>
        <w:widowControl w:val="0"/>
        <w:autoSpaceDE w:val="0"/>
        <w:autoSpaceDN w:val="0"/>
        <w:adjustRightInd w:val="0"/>
        <w:rPr>
          <w:sz w:val="22"/>
          <w:szCs w:val="22"/>
        </w:rPr>
      </w:pPr>
      <w:r>
        <w:rPr>
          <w:sz w:val="22"/>
          <w:szCs w:val="22"/>
        </w:rPr>
        <w:t>Hearing Committee, and Delegates and Alternates to the UNC Faculty Assembly. All elections</w:t>
      </w:r>
    </w:p>
    <w:p w14:paraId="05FAABFB" w14:textId="77777777" w:rsidR="009955CA" w:rsidRDefault="009955CA" w:rsidP="009955CA">
      <w:pPr>
        <w:widowControl w:val="0"/>
        <w:autoSpaceDE w:val="0"/>
        <w:autoSpaceDN w:val="0"/>
        <w:adjustRightInd w:val="0"/>
        <w:rPr>
          <w:sz w:val="22"/>
          <w:szCs w:val="22"/>
        </w:rPr>
      </w:pPr>
      <w:r>
        <w:rPr>
          <w:sz w:val="22"/>
          <w:szCs w:val="22"/>
        </w:rPr>
        <w:t>administered by the Committee on Committees and Elections will be conducted by anonymous</w:t>
      </w:r>
    </w:p>
    <w:p w14:paraId="7CA46E75" w14:textId="77777777" w:rsidR="009955CA" w:rsidRDefault="009955CA" w:rsidP="009955CA">
      <w:pPr>
        <w:widowControl w:val="0"/>
        <w:autoSpaceDE w:val="0"/>
        <w:autoSpaceDN w:val="0"/>
        <w:adjustRightInd w:val="0"/>
        <w:rPr>
          <w:sz w:val="22"/>
          <w:szCs w:val="22"/>
        </w:rPr>
      </w:pPr>
      <w:r>
        <w:rPr>
          <w:sz w:val="22"/>
          <w:szCs w:val="22"/>
        </w:rPr>
        <w:t>balloting. The Committee shall nominate all members of Faculty Senate Subcommittees, the</w:t>
      </w:r>
    </w:p>
    <w:p w14:paraId="4B2E7A23" w14:textId="77777777" w:rsidR="009955CA" w:rsidRDefault="009955CA" w:rsidP="009955CA">
      <w:pPr>
        <w:widowControl w:val="0"/>
        <w:autoSpaceDE w:val="0"/>
        <w:autoSpaceDN w:val="0"/>
        <w:adjustRightInd w:val="0"/>
        <w:rPr>
          <w:sz w:val="22"/>
          <w:szCs w:val="22"/>
        </w:rPr>
      </w:pPr>
      <w:r>
        <w:rPr>
          <w:sz w:val="22"/>
          <w:szCs w:val="22"/>
        </w:rPr>
        <w:t>Faculty Governance Committee, the non-Senate faculty members on the Academic Information</w:t>
      </w:r>
    </w:p>
    <w:p w14:paraId="51105F77" w14:textId="77777777" w:rsidR="009955CA" w:rsidRDefault="009955CA" w:rsidP="009955CA">
      <w:pPr>
        <w:widowControl w:val="0"/>
        <w:autoSpaceDE w:val="0"/>
        <w:autoSpaceDN w:val="0"/>
        <w:adjustRightInd w:val="0"/>
        <w:rPr>
          <w:sz w:val="22"/>
          <w:szCs w:val="22"/>
        </w:rPr>
      </w:pPr>
      <w:r>
        <w:rPr>
          <w:sz w:val="22"/>
          <w:szCs w:val="22"/>
        </w:rPr>
        <w:t>Technology Committee, and the Student Affairs and Campus Life Committee, and one member of</w:t>
      </w:r>
    </w:p>
    <w:p w14:paraId="7C2B2E65" w14:textId="77777777" w:rsidR="009955CA" w:rsidRDefault="009955CA" w:rsidP="009955CA">
      <w:pPr>
        <w:widowControl w:val="0"/>
        <w:autoSpaceDE w:val="0"/>
        <w:autoSpaceDN w:val="0"/>
        <w:adjustRightInd w:val="0"/>
        <w:rPr>
          <w:sz w:val="22"/>
          <w:szCs w:val="22"/>
        </w:rPr>
      </w:pPr>
      <w:r>
        <w:rPr>
          <w:sz w:val="22"/>
          <w:szCs w:val="22"/>
        </w:rPr>
        <w:t>the Student Publications Board. The Committee shall select four nominees for the position of</w:t>
      </w:r>
    </w:p>
    <w:p w14:paraId="1F9FD48D" w14:textId="77777777" w:rsidR="009955CA" w:rsidRDefault="009955CA" w:rsidP="009955CA">
      <w:pPr>
        <w:widowControl w:val="0"/>
        <w:autoSpaceDE w:val="0"/>
        <w:autoSpaceDN w:val="0"/>
        <w:adjustRightInd w:val="0"/>
        <w:rPr>
          <w:sz w:val="22"/>
          <w:szCs w:val="22"/>
        </w:rPr>
      </w:pPr>
      <w:r>
        <w:rPr>
          <w:sz w:val="22"/>
          <w:szCs w:val="22"/>
        </w:rPr>
        <w:t>Faculty Conciliator for Undergraduate Grade Appeals.</w:t>
      </w:r>
    </w:p>
    <w:p w14:paraId="51A9E270" w14:textId="77777777" w:rsidR="009955CA" w:rsidRDefault="009955CA" w:rsidP="009955CA">
      <w:pPr>
        <w:widowControl w:val="0"/>
        <w:autoSpaceDE w:val="0"/>
        <w:autoSpaceDN w:val="0"/>
        <w:adjustRightInd w:val="0"/>
        <w:rPr>
          <w:sz w:val="22"/>
          <w:szCs w:val="22"/>
        </w:rPr>
      </w:pPr>
      <w:r>
        <w:rPr>
          <w:sz w:val="22"/>
          <w:szCs w:val="22"/>
        </w:rPr>
        <w:t>B. The Executive Committee shall consist of the Chair of the Senate, who shall serve as its Chair;</w:t>
      </w:r>
    </w:p>
    <w:p w14:paraId="7D60CBE2" w14:textId="77777777" w:rsidR="009955CA" w:rsidRDefault="009955CA" w:rsidP="009955CA">
      <w:pPr>
        <w:widowControl w:val="0"/>
        <w:autoSpaceDE w:val="0"/>
        <w:autoSpaceDN w:val="0"/>
        <w:adjustRightInd w:val="0"/>
        <w:rPr>
          <w:sz w:val="22"/>
          <w:szCs w:val="22"/>
        </w:rPr>
      </w:pPr>
      <w:r>
        <w:rPr>
          <w:sz w:val="22"/>
          <w:szCs w:val="22"/>
        </w:rPr>
        <w:t>the Secretary of the Senate; the Chairs of the four major Standing Committees as provided for in</w:t>
      </w:r>
    </w:p>
    <w:p w14:paraId="057A9E35" w14:textId="77777777" w:rsidR="009955CA" w:rsidRDefault="009955CA" w:rsidP="009955CA">
      <w:pPr>
        <w:widowControl w:val="0"/>
        <w:autoSpaceDE w:val="0"/>
        <w:autoSpaceDN w:val="0"/>
        <w:adjustRightInd w:val="0"/>
        <w:rPr>
          <w:sz w:val="22"/>
          <w:szCs w:val="22"/>
        </w:rPr>
      </w:pPr>
      <w:r>
        <w:rPr>
          <w:sz w:val="22"/>
          <w:szCs w:val="22"/>
        </w:rPr>
        <w:t>Article VI, Section 4 of this Constitution; and the Chair of the Committee on Committees and</w:t>
      </w:r>
    </w:p>
    <w:p w14:paraId="4C140988" w14:textId="77777777" w:rsidR="009955CA" w:rsidRDefault="009955CA" w:rsidP="009955CA">
      <w:pPr>
        <w:widowControl w:val="0"/>
        <w:autoSpaceDE w:val="0"/>
        <w:autoSpaceDN w:val="0"/>
        <w:adjustRightInd w:val="0"/>
        <w:rPr>
          <w:sz w:val="22"/>
          <w:szCs w:val="22"/>
        </w:rPr>
      </w:pPr>
      <w:r>
        <w:rPr>
          <w:sz w:val="22"/>
          <w:szCs w:val="22"/>
        </w:rPr>
        <w:t>Elections. This committee shall prepare a Senate Agenda and publish it to the General Faculty five</w:t>
      </w:r>
    </w:p>
    <w:p w14:paraId="37BE7BAD" w14:textId="77777777" w:rsidR="009955CA" w:rsidRDefault="009955CA" w:rsidP="009955CA">
      <w:pPr>
        <w:widowControl w:val="0"/>
        <w:autoSpaceDE w:val="0"/>
        <w:autoSpaceDN w:val="0"/>
        <w:adjustRightInd w:val="0"/>
        <w:rPr>
          <w:sz w:val="22"/>
          <w:szCs w:val="22"/>
        </w:rPr>
      </w:pPr>
      <w:r>
        <w:rPr>
          <w:sz w:val="22"/>
          <w:szCs w:val="22"/>
        </w:rPr>
        <w:t>days prior to each regular meeting. The Agenda for regular meetings of the General Faculty shall</w:t>
      </w:r>
    </w:p>
    <w:p w14:paraId="219B6A73" w14:textId="77777777" w:rsidR="009955CA" w:rsidRDefault="009955CA" w:rsidP="009955CA">
      <w:pPr>
        <w:widowControl w:val="0"/>
        <w:autoSpaceDE w:val="0"/>
        <w:autoSpaceDN w:val="0"/>
        <w:adjustRightInd w:val="0"/>
        <w:rPr>
          <w:sz w:val="22"/>
          <w:szCs w:val="22"/>
        </w:rPr>
      </w:pPr>
      <w:r>
        <w:rPr>
          <w:sz w:val="22"/>
          <w:szCs w:val="22"/>
        </w:rPr>
        <w:t>be determined by the Senate Executive Committee consisting of the Chancellor and the Executive</w:t>
      </w:r>
    </w:p>
    <w:p w14:paraId="624F8602" w14:textId="77777777" w:rsidR="009955CA" w:rsidRDefault="009955CA" w:rsidP="009955CA">
      <w:pPr>
        <w:widowControl w:val="0"/>
        <w:autoSpaceDE w:val="0"/>
        <w:autoSpaceDN w:val="0"/>
        <w:adjustRightInd w:val="0"/>
        <w:rPr>
          <w:sz w:val="22"/>
          <w:szCs w:val="22"/>
        </w:rPr>
      </w:pPr>
      <w:r>
        <w:rPr>
          <w:sz w:val="22"/>
          <w:szCs w:val="22"/>
        </w:rPr>
        <w:lastRenderedPageBreak/>
        <w:t>Committee of the Faculty Senate. The committee shall also assist in the annual publication of the</w:t>
      </w:r>
    </w:p>
    <w:p w14:paraId="1FD4D877" w14:textId="77777777" w:rsidR="009955CA" w:rsidRDefault="009955CA" w:rsidP="009955CA">
      <w:pPr>
        <w:widowControl w:val="0"/>
        <w:autoSpaceDE w:val="0"/>
        <w:autoSpaceDN w:val="0"/>
        <w:adjustRightInd w:val="0"/>
        <w:rPr>
          <w:sz w:val="22"/>
          <w:szCs w:val="22"/>
        </w:rPr>
      </w:pPr>
      <w:r>
        <w:rPr>
          <w:sz w:val="22"/>
          <w:szCs w:val="22"/>
        </w:rPr>
        <w:t>Faculty Handbook. The Senate Executive Committee shall have general supervision of the affairs</w:t>
      </w:r>
    </w:p>
    <w:p w14:paraId="4381099F" w14:textId="77777777" w:rsidR="009955CA" w:rsidRDefault="009955CA" w:rsidP="009955CA">
      <w:pPr>
        <w:widowControl w:val="0"/>
        <w:autoSpaceDE w:val="0"/>
        <w:autoSpaceDN w:val="0"/>
        <w:adjustRightInd w:val="0"/>
        <w:rPr>
          <w:sz w:val="22"/>
          <w:szCs w:val="22"/>
        </w:rPr>
      </w:pPr>
      <w:r>
        <w:rPr>
          <w:sz w:val="22"/>
          <w:szCs w:val="22"/>
        </w:rPr>
        <w:t>of the Senate between its regular meetings. This includes the implementation of Senate-approved</w:t>
      </w:r>
    </w:p>
    <w:p w14:paraId="485B0209" w14:textId="77777777" w:rsidR="009955CA" w:rsidRDefault="009955CA" w:rsidP="009955CA">
      <w:pPr>
        <w:widowControl w:val="0"/>
        <w:autoSpaceDE w:val="0"/>
        <w:autoSpaceDN w:val="0"/>
        <w:adjustRightInd w:val="0"/>
        <w:rPr>
          <w:sz w:val="22"/>
          <w:szCs w:val="22"/>
        </w:rPr>
      </w:pPr>
      <w:r>
        <w:rPr>
          <w:sz w:val="22"/>
          <w:szCs w:val="22"/>
        </w:rPr>
        <w:t>policies and procedures. None of these implementing actions shall conflict with actions taken by</w:t>
      </w:r>
    </w:p>
    <w:p w14:paraId="6669F4F9" w14:textId="77777777" w:rsidR="009955CA" w:rsidRDefault="009955CA" w:rsidP="009955CA">
      <w:pPr>
        <w:widowControl w:val="0"/>
        <w:autoSpaceDE w:val="0"/>
        <w:autoSpaceDN w:val="0"/>
        <w:adjustRightInd w:val="0"/>
        <w:rPr>
          <w:sz w:val="22"/>
          <w:szCs w:val="22"/>
        </w:rPr>
      </w:pPr>
      <w:r>
        <w:rPr>
          <w:sz w:val="22"/>
          <w:szCs w:val="22"/>
        </w:rPr>
        <w:t>the Senate.</w:t>
      </w:r>
    </w:p>
    <w:p w14:paraId="09E7EF45" w14:textId="77777777" w:rsidR="009955CA" w:rsidRDefault="009955CA" w:rsidP="009955CA">
      <w:pPr>
        <w:widowControl w:val="0"/>
        <w:autoSpaceDE w:val="0"/>
        <w:autoSpaceDN w:val="0"/>
        <w:adjustRightInd w:val="0"/>
        <w:rPr>
          <w:sz w:val="22"/>
          <w:szCs w:val="22"/>
        </w:rPr>
      </w:pPr>
      <w:r>
        <w:rPr>
          <w:sz w:val="22"/>
          <w:szCs w:val="22"/>
        </w:rPr>
        <w:t>The Senate Executive Committee shall have general supervision of the affairs of the Senate</w:t>
      </w:r>
    </w:p>
    <w:p w14:paraId="21D2D261" w14:textId="77777777" w:rsidR="009955CA" w:rsidRDefault="009955CA" w:rsidP="009955CA">
      <w:pPr>
        <w:widowControl w:val="0"/>
        <w:autoSpaceDE w:val="0"/>
        <w:autoSpaceDN w:val="0"/>
        <w:adjustRightInd w:val="0"/>
        <w:rPr>
          <w:sz w:val="22"/>
          <w:szCs w:val="22"/>
        </w:rPr>
      </w:pPr>
      <w:r>
        <w:rPr>
          <w:sz w:val="22"/>
          <w:szCs w:val="22"/>
        </w:rPr>
        <w:t>between its regular meetings. This includes the implementation of Senate-approved policies and</w:t>
      </w:r>
    </w:p>
    <w:p w14:paraId="2FDDA270" w14:textId="77777777" w:rsidR="009955CA" w:rsidRDefault="009955CA" w:rsidP="009955CA">
      <w:pPr>
        <w:widowControl w:val="0"/>
        <w:autoSpaceDE w:val="0"/>
        <w:autoSpaceDN w:val="0"/>
        <w:adjustRightInd w:val="0"/>
        <w:rPr>
          <w:sz w:val="22"/>
          <w:szCs w:val="22"/>
        </w:rPr>
      </w:pPr>
      <w:r>
        <w:rPr>
          <w:sz w:val="22"/>
          <w:szCs w:val="22"/>
        </w:rPr>
        <w:t>procedures. None of these implementing actions shall conflict with actions taken by the Senate.</w:t>
      </w:r>
    </w:p>
    <w:p w14:paraId="64AD7C4D" w14:textId="77777777" w:rsidR="009955CA" w:rsidRDefault="009955CA" w:rsidP="009955CA">
      <w:pPr>
        <w:widowControl w:val="0"/>
        <w:autoSpaceDE w:val="0"/>
        <w:autoSpaceDN w:val="0"/>
        <w:adjustRightInd w:val="0"/>
        <w:rPr>
          <w:sz w:val="22"/>
          <w:szCs w:val="22"/>
        </w:rPr>
      </w:pPr>
      <w:r>
        <w:rPr>
          <w:sz w:val="22"/>
          <w:szCs w:val="22"/>
        </w:rPr>
        <w:t>C. The Committee on Faculty Governance shall consist of not more than nine members, a majority</w:t>
      </w:r>
    </w:p>
    <w:p w14:paraId="6E86791A" w14:textId="77777777" w:rsidR="009955CA" w:rsidRDefault="009955CA" w:rsidP="009955CA">
      <w:pPr>
        <w:widowControl w:val="0"/>
        <w:autoSpaceDE w:val="0"/>
        <w:autoSpaceDN w:val="0"/>
        <w:adjustRightInd w:val="0"/>
        <w:rPr>
          <w:sz w:val="22"/>
          <w:szCs w:val="22"/>
        </w:rPr>
      </w:pPr>
      <w:r>
        <w:rPr>
          <w:sz w:val="22"/>
          <w:szCs w:val="22"/>
        </w:rPr>
        <w:t>of whom must be Senators or former Senators. They are to be nominated by the Committee on</w:t>
      </w:r>
    </w:p>
    <w:p w14:paraId="37E0C033" w14:textId="77777777" w:rsidR="009955CA" w:rsidRDefault="009955CA" w:rsidP="009955CA">
      <w:pPr>
        <w:widowControl w:val="0"/>
        <w:autoSpaceDE w:val="0"/>
        <w:autoSpaceDN w:val="0"/>
        <w:adjustRightInd w:val="0"/>
        <w:rPr>
          <w:sz w:val="22"/>
          <w:szCs w:val="22"/>
        </w:rPr>
      </w:pPr>
      <w:r>
        <w:rPr>
          <w:sz w:val="22"/>
          <w:szCs w:val="22"/>
        </w:rPr>
        <w:t>Committees and Elections and confirmed by the Senate.</w:t>
      </w:r>
    </w:p>
    <w:p w14:paraId="443A31C7" w14:textId="77777777" w:rsidR="009955CA" w:rsidRDefault="009955CA" w:rsidP="009955CA">
      <w:pPr>
        <w:widowControl w:val="0"/>
        <w:autoSpaceDE w:val="0"/>
        <w:autoSpaceDN w:val="0"/>
        <w:adjustRightInd w:val="0"/>
      </w:pPr>
    </w:p>
    <w:p w14:paraId="0794838D" w14:textId="77777777" w:rsidR="009955CA" w:rsidRDefault="009955CA" w:rsidP="009955CA">
      <w:pPr>
        <w:widowControl w:val="0"/>
        <w:autoSpaceDE w:val="0"/>
        <w:autoSpaceDN w:val="0"/>
        <w:adjustRightInd w:val="0"/>
        <w:rPr>
          <w:sz w:val="22"/>
          <w:szCs w:val="22"/>
        </w:rPr>
      </w:pPr>
      <w:r>
        <w:rPr>
          <w:sz w:val="22"/>
          <w:szCs w:val="22"/>
        </w:rPr>
        <w:t>Section 4. The Senate members of the four major Standing Committees and their Chairs shall be</w:t>
      </w:r>
    </w:p>
    <w:p w14:paraId="67876D0C" w14:textId="77777777" w:rsidR="009955CA" w:rsidRDefault="009955CA" w:rsidP="009955CA">
      <w:pPr>
        <w:widowControl w:val="0"/>
        <w:autoSpaceDE w:val="0"/>
        <w:autoSpaceDN w:val="0"/>
        <w:adjustRightInd w:val="0"/>
        <w:rPr>
          <w:sz w:val="22"/>
          <w:szCs w:val="22"/>
        </w:rPr>
      </w:pPr>
      <w:r>
        <w:rPr>
          <w:sz w:val="22"/>
          <w:szCs w:val="22"/>
        </w:rPr>
        <w:t>appointed by the Chair of the Senate. Membership of the Standing Committees, Subcommittees, and other</w:t>
      </w:r>
    </w:p>
    <w:p w14:paraId="516F415F" w14:textId="77777777" w:rsidR="009955CA" w:rsidRDefault="009955CA" w:rsidP="009955CA">
      <w:pPr>
        <w:widowControl w:val="0"/>
        <w:autoSpaceDE w:val="0"/>
        <w:autoSpaceDN w:val="0"/>
        <w:adjustRightInd w:val="0"/>
        <w:rPr>
          <w:sz w:val="22"/>
          <w:szCs w:val="22"/>
        </w:rPr>
      </w:pPr>
      <w:r>
        <w:rPr>
          <w:sz w:val="22"/>
          <w:szCs w:val="22"/>
        </w:rPr>
        <w:t>committees is outlined in the By-Laws, Article VI.</w:t>
      </w:r>
    </w:p>
    <w:p w14:paraId="342BB573" w14:textId="77777777" w:rsidR="009955CA" w:rsidRDefault="009955CA" w:rsidP="009955CA">
      <w:pPr>
        <w:widowControl w:val="0"/>
        <w:autoSpaceDE w:val="0"/>
        <w:autoSpaceDN w:val="0"/>
        <w:adjustRightInd w:val="0"/>
        <w:rPr>
          <w:sz w:val="22"/>
          <w:szCs w:val="22"/>
        </w:rPr>
      </w:pPr>
      <w:r>
        <w:rPr>
          <w:sz w:val="22"/>
          <w:szCs w:val="22"/>
        </w:rPr>
        <w:t>The Standing Committees shall be:</w:t>
      </w:r>
    </w:p>
    <w:p w14:paraId="0BDCD1C0" w14:textId="77777777" w:rsidR="009955CA" w:rsidRDefault="009955CA" w:rsidP="009955CA">
      <w:pPr>
        <w:widowControl w:val="0"/>
        <w:autoSpaceDE w:val="0"/>
        <w:autoSpaceDN w:val="0"/>
        <w:adjustRightInd w:val="0"/>
        <w:rPr>
          <w:sz w:val="22"/>
          <w:szCs w:val="22"/>
        </w:rPr>
      </w:pPr>
      <w:r>
        <w:rPr>
          <w:sz w:val="22"/>
          <w:szCs w:val="22"/>
        </w:rPr>
        <w:t>A. Academic Affairs</w:t>
      </w:r>
    </w:p>
    <w:p w14:paraId="3167657A" w14:textId="77777777" w:rsidR="009955CA" w:rsidRDefault="009955CA" w:rsidP="009955CA">
      <w:pPr>
        <w:widowControl w:val="0"/>
        <w:autoSpaceDE w:val="0"/>
        <w:autoSpaceDN w:val="0"/>
        <w:adjustRightInd w:val="0"/>
        <w:rPr>
          <w:sz w:val="22"/>
          <w:szCs w:val="22"/>
        </w:rPr>
      </w:pPr>
      <w:r>
        <w:rPr>
          <w:sz w:val="22"/>
          <w:szCs w:val="22"/>
        </w:rPr>
        <w:t>B. Student Affairs and Campus Life</w:t>
      </w:r>
    </w:p>
    <w:p w14:paraId="66ACD209" w14:textId="77777777" w:rsidR="009955CA" w:rsidRDefault="009955CA" w:rsidP="009955CA">
      <w:pPr>
        <w:widowControl w:val="0"/>
        <w:autoSpaceDE w:val="0"/>
        <w:autoSpaceDN w:val="0"/>
        <w:adjustRightInd w:val="0"/>
        <w:rPr>
          <w:sz w:val="22"/>
          <w:szCs w:val="22"/>
        </w:rPr>
      </w:pPr>
      <w:r>
        <w:rPr>
          <w:sz w:val="22"/>
          <w:szCs w:val="22"/>
        </w:rPr>
        <w:t>C. Faculty and Institutional Affairs</w:t>
      </w:r>
    </w:p>
    <w:p w14:paraId="0F027F82" w14:textId="77777777" w:rsidR="009955CA" w:rsidRDefault="009955CA" w:rsidP="009955CA">
      <w:pPr>
        <w:widowControl w:val="0"/>
        <w:autoSpaceDE w:val="0"/>
        <w:autoSpaceDN w:val="0"/>
        <w:adjustRightInd w:val="0"/>
        <w:rPr>
          <w:sz w:val="22"/>
          <w:szCs w:val="22"/>
        </w:rPr>
      </w:pPr>
      <w:r>
        <w:rPr>
          <w:sz w:val="22"/>
          <w:szCs w:val="22"/>
        </w:rPr>
        <w:t>D. Academic Information Technology Committee</w:t>
      </w:r>
    </w:p>
    <w:p w14:paraId="6DE268B4" w14:textId="77777777" w:rsidR="009955CA" w:rsidRDefault="009955CA" w:rsidP="009955CA">
      <w:pPr>
        <w:widowControl w:val="0"/>
        <w:autoSpaceDE w:val="0"/>
        <w:autoSpaceDN w:val="0"/>
        <w:adjustRightInd w:val="0"/>
        <w:rPr>
          <w:sz w:val="22"/>
          <w:szCs w:val="22"/>
        </w:rPr>
      </w:pPr>
      <w:r>
        <w:rPr>
          <w:sz w:val="22"/>
          <w:szCs w:val="22"/>
        </w:rPr>
        <w:t>Section 5. Standing Committees may, with the approval of the Senate, set up Subcommittees; the tenure</w:t>
      </w:r>
    </w:p>
    <w:p w14:paraId="21D7B05D" w14:textId="77777777" w:rsidR="009955CA" w:rsidRDefault="009955CA" w:rsidP="009955CA">
      <w:pPr>
        <w:widowControl w:val="0"/>
        <w:autoSpaceDE w:val="0"/>
        <w:autoSpaceDN w:val="0"/>
        <w:adjustRightInd w:val="0"/>
        <w:rPr>
          <w:sz w:val="22"/>
          <w:szCs w:val="22"/>
        </w:rPr>
      </w:pPr>
      <w:r>
        <w:rPr>
          <w:sz w:val="22"/>
          <w:szCs w:val="22"/>
        </w:rPr>
        <w:t>of the Subcommittee shall be coincident with that of the parent Standing Committee.</w:t>
      </w:r>
    </w:p>
    <w:p w14:paraId="6A9593B5" w14:textId="77777777" w:rsidR="009955CA" w:rsidRDefault="009955CA" w:rsidP="009955CA">
      <w:pPr>
        <w:widowControl w:val="0"/>
        <w:autoSpaceDE w:val="0"/>
        <w:autoSpaceDN w:val="0"/>
        <w:adjustRightInd w:val="0"/>
        <w:rPr>
          <w:sz w:val="22"/>
          <w:szCs w:val="22"/>
        </w:rPr>
      </w:pPr>
      <w:r>
        <w:rPr>
          <w:sz w:val="22"/>
          <w:szCs w:val="22"/>
        </w:rPr>
        <w:t>Section 6. Persons eligible to serve on Subcommittees are members of the General Faculty and staff</w:t>
      </w:r>
    </w:p>
    <w:p w14:paraId="0750823D" w14:textId="77777777" w:rsidR="009955CA" w:rsidRDefault="009955CA" w:rsidP="009955CA">
      <w:pPr>
        <w:widowControl w:val="0"/>
        <w:autoSpaceDE w:val="0"/>
        <w:autoSpaceDN w:val="0"/>
        <w:adjustRightInd w:val="0"/>
        <w:rPr>
          <w:sz w:val="22"/>
          <w:szCs w:val="22"/>
        </w:rPr>
      </w:pPr>
      <w:r>
        <w:rPr>
          <w:sz w:val="22"/>
          <w:szCs w:val="22"/>
        </w:rPr>
        <w:t>members appropriate to the function of the subcommittee. When one or more of the four Standing</w:t>
      </w:r>
    </w:p>
    <w:p w14:paraId="36A11ED3" w14:textId="77777777" w:rsidR="009955CA" w:rsidRDefault="009955CA" w:rsidP="009955CA">
      <w:pPr>
        <w:widowControl w:val="0"/>
        <w:autoSpaceDE w:val="0"/>
        <w:autoSpaceDN w:val="0"/>
        <w:adjustRightInd w:val="0"/>
        <w:rPr>
          <w:sz w:val="22"/>
          <w:szCs w:val="22"/>
        </w:rPr>
      </w:pPr>
      <w:r>
        <w:rPr>
          <w:sz w:val="22"/>
          <w:szCs w:val="22"/>
        </w:rPr>
        <w:t>Committees request Subcommittee formation, the Committee on Committees and Elections shall</w:t>
      </w:r>
    </w:p>
    <w:p w14:paraId="5E285520" w14:textId="77777777" w:rsidR="009955CA" w:rsidRDefault="009955CA" w:rsidP="009955CA">
      <w:pPr>
        <w:widowControl w:val="0"/>
        <w:autoSpaceDE w:val="0"/>
        <w:autoSpaceDN w:val="0"/>
        <w:adjustRightInd w:val="0"/>
        <w:rPr>
          <w:sz w:val="22"/>
          <w:szCs w:val="22"/>
        </w:rPr>
      </w:pPr>
      <w:r>
        <w:rPr>
          <w:sz w:val="22"/>
          <w:szCs w:val="22"/>
        </w:rPr>
        <w:t>determine the size of the Subcommittee and make nominations to the Senate, to be confirmed by the</w:t>
      </w:r>
    </w:p>
    <w:p w14:paraId="4C56899C" w14:textId="77777777" w:rsidR="009955CA" w:rsidRDefault="009955CA" w:rsidP="009955CA">
      <w:pPr>
        <w:widowControl w:val="0"/>
        <w:autoSpaceDE w:val="0"/>
        <w:autoSpaceDN w:val="0"/>
        <w:adjustRightInd w:val="0"/>
        <w:rPr>
          <w:sz w:val="22"/>
          <w:szCs w:val="22"/>
        </w:rPr>
      </w:pPr>
      <w:r>
        <w:rPr>
          <w:sz w:val="22"/>
          <w:szCs w:val="22"/>
        </w:rPr>
        <w:t>Senate.</w:t>
      </w:r>
    </w:p>
    <w:p w14:paraId="2EEA0F79" w14:textId="77777777" w:rsidR="009955CA" w:rsidRDefault="009955CA" w:rsidP="009955CA">
      <w:pPr>
        <w:widowControl w:val="0"/>
        <w:autoSpaceDE w:val="0"/>
        <w:autoSpaceDN w:val="0"/>
        <w:adjustRightInd w:val="0"/>
        <w:rPr>
          <w:sz w:val="22"/>
          <w:szCs w:val="22"/>
        </w:rPr>
      </w:pPr>
      <w:r>
        <w:rPr>
          <w:sz w:val="22"/>
          <w:szCs w:val="22"/>
        </w:rPr>
        <w:t>Section 7. All Subcommittees shall report directly to the parent Standing Committee, of which each</w:t>
      </w:r>
    </w:p>
    <w:p w14:paraId="64605AB7" w14:textId="77777777" w:rsidR="009955CA" w:rsidRDefault="009955CA" w:rsidP="009955CA">
      <w:pPr>
        <w:widowControl w:val="0"/>
        <w:autoSpaceDE w:val="0"/>
        <w:autoSpaceDN w:val="0"/>
        <w:adjustRightInd w:val="0"/>
        <w:rPr>
          <w:sz w:val="22"/>
          <w:szCs w:val="22"/>
        </w:rPr>
      </w:pPr>
      <w:r>
        <w:rPr>
          <w:sz w:val="22"/>
          <w:szCs w:val="22"/>
        </w:rPr>
        <w:t>subcommittee's Chair will be a voting member.</w:t>
      </w:r>
    </w:p>
    <w:p w14:paraId="5F84FC70" w14:textId="77777777" w:rsidR="009955CA" w:rsidRDefault="009955CA" w:rsidP="009955CA">
      <w:pPr>
        <w:widowControl w:val="0"/>
        <w:autoSpaceDE w:val="0"/>
        <w:autoSpaceDN w:val="0"/>
        <w:adjustRightInd w:val="0"/>
        <w:rPr>
          <w:sz w:val="22"/>
          <w:szCs w:val="22"/>
        </w:rPr>
      </w:pPr>
      <w:r>
        <w:rPr>
          <w:sz w:val="22"/>
          <w:szCs w:val="22"/>
        </w:rPr>
        <w:t>Section 8. The Chair of each Standing Committee shall speak for the Committee. He/she may present an</w:t>
      </w:r>
    </w:p>
    <w:p w14:paraId="0BD54C5A" w14:textId="77777777" w:rsidR="009955CA" w:rsidRDefault="009955CA" w:rsidP="009955CA">
      <w:pPr>
        <w:widowControl w:val="0"/>
        <w:autoSpaceDE w:val="0"/>
        <w:autoSpaceDN w:val="0"/>
        <w:adjustRightInd w:val="0"/>
        <w:rPr>
          <w:sz w:val="22"/>
          <w:szCs w:val="22"/>
        </w:rPr>
      </w:pPr>
      <w:r>
        <w:rPr>
          <w:sz w:val="22"/>
          <w:szCs w:val="22"/>
        </w:rPr>
        <w:t>oral or written report, but in every case the presentation must give sufficient information on which the</w:t>
      </w:r>
    </w:p>
    <w:p w14:paraId="10DECF3F" w14:textId="77777777" w:rsidR="009955CA" w:rsidRDefault="009955CA" w:rsidP="009955CA">
      <w:pPr>
        <w:widowControl w:val="0"/>
        <w:autoSpaceDE w:val="0"/>
        <w:autoSpaceDN w:val="0"/>
        <w:adjustRightInd w:val="0"/>
        <w:rPr>
          <w:sz w:val="22"/>
          <w:szCs w:val="22"/>
        </w:rPr>
      </w:pPr>
      <w:r>
        <w:rPr>
          <w:sz w:val="22"/>
          <w:szCs w:val="22"/>
        </w:rPr>
        <w:t>Senate can act.</w:t>
      </w:r>
    </w:p>
    <w:p w14:paraId="4EC1605A" w14:textId="77777777" w:rsidR="009955CA" w:rsidRDefault="009955CA" w:rsidP="009955CA">
      <w:pPr>
        <w:widowControl w:val="0"/>
        <w:autoSpaceDE w:val="0"/>
        <w:autoSpaceDN w:val="0"/>
        <w:adjustRightInd w:val="0"/>
        <w:rPr>
          <w:sz w:val="22"/>
          <w:szCs w:val="22"/>
        </w:rPr>
      </w:pPr>
      <w:r>
        <w:rPr>
          <w:sz w:val="22"/>
          <w:szCs w:val="22"/>
        </w:rPr>
        <w:t>Section 9. Continuing and Special Committees may be constituted, with appropriate membership, at any</w:t>
      </w:r>
    </w:p>
    <w:p w14:paraId="6B9A4CF0" w14:textId="77777777" w:rsidR="009955CA" w:rsidRDefault="009955CA" w:rsidP="009955CA">
      <w:pPr>
        <w:widowControl w:val="0"/>
        <w:autoSpaceDE w:val="0"/>
        <w:autoSpaceDN w:val="0"/>
        <w:adjustRightInd w:val="0"/>
        <w:rPr>
          <w:sz w:val="22"/>
          <w:szCs w:val="22"/>
        </w:rPr>
      </w:pPr>
      <w:r>
        <w:rPr>
          <w:sz w:val="22"/>
          <w:szCs w:val="22"/>
        </w:rPr>
        <w:t>time by the Senate.</w:t>
      </w:r>
    </w:p>
    <w:p w14:paraId="198670C7" w14:textId="77777777" w:rsidR="009955CA" w:rsidRDefault="009955CA" w:rsidP="009955CA">
      <w:pPr>
        <w:widowControl w:val="0"/>
        <w:autoSpaceDE w:val="0"/>
        <w:autoSpaceDN w:val="0"/>
        <w:adjustRightInd w:val="0"/>
        <w:rPr>
          <w:sz w:val="22"/>
          <w:szCs w:val="22"/>
        </w:rPr>
      </w:pPr>
      <w:r>
        <w:rPr>
          <w:sz w:val="22"/>
          <w:szCs w:val="22"/>
        </w:rPr>
        <w:t>Section 10. The Faculty Research Advisory Board shall be a Continuing Committee of the Faculty</w:t>
      </w:r>
    </w:p>
    <w:p w14:paraId="55A130D3" w14:textId="77777777" w:rsidR="009955CA" w:rsidRDefault="009955CA" w:rsidP="009955CA">
      <w:pPr>
        <w:widowControl w:val="0"/>
        <w:autoSpaceDE w:val="0"/>
        <w:autoSpaceDN w:val="0"/>
        <w:adjustRightInd w:val="0"/>
        <w:rPr>
          <w:sz w:val="22"/>
          <w:szCs w:val="22"/>
        </w:rPr>
      </w:pPr>
      <w:r>
        <w:rPr>
          <w:sz w:val="22"/>
          <w:szCs w:val="22"/>
        </w:rPr>
        <w:t>Senate. It shall consist of not more than seven members to serve three-year staggered terms. The members</w:t>
      </w:r>
    </w:p>
    <w:p w14:paraId="23DAE0C7" w14:textId="77777777" w:rsidR="009955CA" w:rsidRDefault="009955CA" w:rsidP="009955CA">
      <w:pPr>
        <w:widowControl w:val="0"/>
        <w:autoSpaceDE w:val="0"/>
        <w:autoSpaceDN w:val="0"/>
        <w:adjustRightInd w:val="0"/>
        <w:rPr>
          <w:sz w:val="22"/>
          <w:szCs w:val="22"/>
        </w:rPr>
      </w:pPr>
      <w:r>
        <w:rPr>
          <w:sz w:val="22"/>
          <w:szCs w:val="22"/>
        </w:rPr>
        <w:t xml:space="preserve">will be nominated by the Chair of the Faculty Senate and confirmed by the Senate. </w:t>
      </w:r>
      <w:r>
        <w:rPr>
          <w:color w:val="92D050"/>
          <w:sz w:val="22"/>
          <w:szCs w:val="22"/>
        </w:rPr>
        <w:t xml:space="preserve">The membership will consist of one faculty member from each division, and one At-Large faculty member from a department not already represented. </w:t>
      </w:r>
      <w:r>
        <w:rPr>
          <w:sz w:val="22"/>
          <w:szCs w:val="22"/>
        </w:rPr>
        <w:t>The Board shall elect a Chair from its membership.</w:t>
      </w:r>
    </w:p>
    <w:p w14:paraId="1EEDE8C5" w14:textId="77777777" w:rsidR="009955CA" w:rsidRDefault="009955CA" w:rsidP="009955CA">
      <w:pPr>
        <w:widowControl w:val="0"/>
        <w:autoSpaceDE w:val="0"/>
        <w:autoSpaceDN w:val="0"/>
        <w:adjustRightInd w:val="0"/>
        <w:rPr>
          <w:sz w:val="22"/>
          <w:szCs w:val="22"/>
        </w:rPr>
      </w:pPr>
    </w:p>
    <w:p w14:paraId="28078311" w14:textId="77777777" w:rsidR="009955CA" w:rsidRDefault="009955CA" w:rsidP="009955CA">
      <w:pPr>
        <w:widowControl w:val="0"/>
        <w:autoSpaceDE w:val="0"/>
        <w:autoSpaceDN w:val="0"/>
        <w:adjustRightInd w:val="0"/>
        <w:rPr>
          <w:b/>
          <w:sz w:val="22"/>
          <w:szCs w:val="22"/>
        </w:rPr>
      </w:pPr>
      <w:r>
        <w:rPr>
          <w:b/>
          <w:sz w:val="22"/>
          <w:szCs w:val="22"/>
        </w:rPr>
        <w:t>Pg. 21</w:t>
      </w:r>
    </w:p>
    <w:p w14:paraId="433BF12D" w14:textId="77777777" w:rsidR="009955CA" w:rsidRDefault="009955CA" w:rsidP="009955CA">
      <w:pPr>
        <w:widowControl w:val="0"/>
        <w:autoSpaceDE w:val="0"/>
        <w:autoSpaceDN w:val="0"/>
        <w:adjustRightInd w:val="0"/>
        <w:rPr>
          <w:b/>
          <w:sz w:val="22"/>
          <w:szCs w:val="22"/>
        </w:rPr>
      </w:pPr>
    </w:p>
    <w:p w14:paraId="6DA0288E" w14:textId="77777777" w:rsidR="009955CA" w:rsidRDefault="009955CA" w:rsidP="009955CA">
      <w:pPr>
        <w:widowControl w:val="0"/>
        <w:autoSpaceDE w:val="0"/>
        <w:autoSpaceDN w:val="0"/>
        <w:adjustRightInd w:val="0"/>
        <w:rPr>
          <w:sz w:val="22"/>
          <w:szCs w:val="22"/>
        </w:rPr>
      </w:pPr>
      <w:r>
        <w:rPr>
          <w:sz w:val="22"/>
          <w:szCs w:val="22"/>
        </w:rPr>
        <w:t>Section 3. Committee on Committees and Elections</w:t>
      </w:r>
    </w:p>
    <w:p w14:paraId="3440CE4A" w14:textId="77777777" w:rsidR="009955CA" w:rsidRDefault="009955CA" w:rsidP="009955CA">
      <w:pPr>
        <w:widowControl w:val="0"/>
        <w:autoSpaceDE w:val="0"/>
        <w:autoSpaceDN w:val="0"/>
        <w:adjustRightInd w:val="0"/>
        <w:rPr>
          <w:sz w:val="22"/>
          <w:szCs w:val="22"/>
        </w:rPr>
      </w:pPr>
      <w:r>
        <w:rPr>
          <w:sz w:val="22"/>
          <w:szCs w:val="22"/>
        </w:rPr>
        <w:t>A. The Committee on Committees and Elections shall conduct elections to fill positions that will</w:t>
      </w:r>
    </w:p>
    <w:p w14:paraId="3536CCB8" w14:textId="77777777" w:rsidR="009955CA" w:rsidRDefault="009955CA" w:rsidP="009955CA">
      <w:pPr>
        <w:widowControl w:val="0"/>
        <w:autoSpaceDE w:val="0"/>
        <w:autoSpaceDN w:val="0"/>
        <w:adjustRightInd w:val="0"/>
        <w:rPr>
          <w:sz w:val="22"/>
          <w:szCs w:val="22"/>
        </w:rPr>
      </w:pPr>
      <w:r>
        <w:rPr>
          <w:sz w:val="22"/>
          <w:szCs w:val="22"/>
        </w:rPr>
        <w:t>expire in August, excepting those for Alternate Delegate for the Faculty Assembly, which will</w:t>
      </w:r>
    </w:p>
    <w:p w14:paraId="12586E89" w14:textId="77777777" w:rsidR="009955CA" w:rsidRDefault="009955CA" w:rsidP="009955CA">
      <w:pPr>
        <w:widowControl w:val="0"/>
        <w:autoSpaceDE w:val="0"/>
        <w:autoSpaceDN w:val="0"/>
        <w:adjustRightInd w:val="0"/>
        <w:rPr>
          <w:sz w:val="22"/>
          <w:szCs w:val="22"/>
        </w:rPr>
      </w:pPr>
      <w:r>
        <w:rPr>
          <w:sz w:val="22"/>
          <w:szCs w:val="22"/>
        </w:rPr>
        <w:t>occur during the regular spring election cycle..</w:t>
      </w:r>
    </w:p>
    <w:p w14:paraId="65954061" w14:textId="77777777" w:rsidR="009955CA" w:rsidRDefault="009955CA" w:rsidP="009955CA">
      <w:pPr>
        <w:widowControl w:val="0"/>
        <w:autoSpaceDE w:val="0"/>
        <w:autoSpaceDN w:val="0"/>
        <w:adjustRightInd w:val="0"/>
        <w:rPr>
          <w:sz w:val="22"/>
          <w:szCs w:val="22"/>
        </w:rPr>
      </w:pPr>
      <w:r>
        <w:rPr>
          <w:sz w:val="22"/>
          <w:szCs w:val="22"/>
        </w:rPr>
        <w:t>1. Starting in October, ballots will be distributed by email to elect:</w:t>
      </w:r>
    </w:p>
    <w:p w14:paraId="29D3B570" w14:textId="77777777" w:rsidR="009955CA" w:rsidRDefault="009955CA" w:rsidP="009955CA">
      <w:pPr>
        <w:widowControl w:val="0"/>
        <w:autoSpaceDE w:val="0"/>
        <w:autoSpaceDN w:val="0"/>
        <w:adjustRightInd w:val="0"/>
        <w:rPr>
          <w:sz w:val="22"/>
          <w:szCs w:val="22"/>
        </w:rPr>
      </w:pPr>
      <w:r>
        <w:rPr>
          <w:sz w:val="22"/>
          <w:szCs w:val="22"/>
        </w:rPr>
        <w:t>a. Divisional Senators (See Article III of the UNCP Faculty Constitution for</w:t>
      </w:r>
    </w:p>
    <w:p w14:paraId="39E44841" w14:textId="77777777" w:rsidR="009955CA" w:rsidRDefault="009955CA" w:rsidP="009955CA">
      <w:pPr>
        <w:widowControl w:val="0"/>
        <w:autoSpaceDE w:val="0"/>
        <w:autoSpaceDN w:val="0"/>
        <w:adjustRightInd w:val="0"/>
        <w:rPr>
          <w:sz w:val="22"/>
          <w:szCs w:val="22"/>
        </w:rPr>
      </w:pPr>
      <w:r>
        <w:rPr>
          <w:sz w:val="22"/>
          <w:szCs w:val="22"/>
        </w:rPr>
        <w:t>nomination guidelines for these positions);</w:t>
      </w:r>
    </w:p>
    <w:p w14:paraId="05B4B2CB" w14:textId="77777777" w:rsidR="009955CA" w:rsidRDefault="009955CA" w:rsidP="009955CA">
      <w:pPr>
        <w:widowControl w:val="0"/>
        <w:autoSpaceDE w:val="0"/>
        <w:autoSpaceDN w:val="0"/>
        <w:adjustRightInd w:val="0"/>
        <w:rPr>
          <w:sz w:val="22"/>
          <w:szCs w:val="22"/>
        </w:rPr>
      </w:pPr>
      <w:r>
        <w:rPr>
          <w:sz w:val="22"/>
          <w:szCs w:val="22"/>
        </w:rPr>
        <w:t>b. Senators-at-Large, immediately following the completion of the election for</w:t>
      </w:r>
    </w:p>
    <w:p w14:paraId="003BCCAC" w14:textId="77777777" w:rsidR="009955CA" w:rsidRDefault="009955CA" w:rsidP="009955CA">
      <w:pPr>
        <w:widowControl w:val="0"/>
        <w:autoSpaceDE w:val="0"/>
        <w:autoSpaceDN w:val="0"/>
        <w:adjustRightInd w:val="0"/>
        <w:rPr>
          <w:sz w:val="22"/>
          <w:szCs w:val="22"/>
        </w:rPr>
      </w:pPr>
      <w:r>
        <w:rPr>
          <w:sz w:val="22"/>
          <w:szCs w:val="22"/>
        </w:rPr>
        <w:t>Divisional Senators; (See Article III of the UNCP Faculty Constitution for</w:t>
      </w:r>
    </w:p>
    <w:p w14:paraId="11279B6F" w14:textId="77777777" w:rsidR="009955CA" w:rsidRDefault="009955CA" w:rsidP="009955CA">
      <w:pPr>
        <w:widowControl w:val="0"/>
        <w:autoSpaceDE w:val="0"/>
        <w:autoSpaceDN w:val="0"/>
        <w:adjustRightInd w:val="0"/>
        <w:rPr>
          <w:sz w:val="22"/>
          <w:szCs w:val="22"/>
        </w:rPr>
      </w:pPr>
      <w:r>
        <w:rPr>
          <w:sz w:val="22"/>
          <w:szCs w:val="22"/>
        </w:rPr>
        <w:lastRenderedPageBreak/>
        <w:t>nomination guidelines);</w:t>
      </w:r>
    </w:p>
    <w:p w14:paraId="3782A69A" w14:textId="77777777" w:rsidR="009955CA" w:rsidRDefault="009955CA" w:rsidP="009955CA">
      <w:pPr>
        <w:widowControl w:val="0"/>
        <w:autoSpaceDE w:val="0"/>
        <w:autoSpaceDN w:val="0"/>
        <w:adjustRightInd w:val="0"/>
        <w:rPr>
          <w:sz w:val="22"/>
          <w:szCs w:val="22"/>
        </w:rPr>
      </w:pPr>
      <w:r>
        <w:rPr>
          <w:sz w:val="22"/>
          <w:szCs w:val="22"/>
        </w:rPr>
        <w:t>2. Starting in February, ballots will be distributed by email to elect:</w:t>
      </w:r>
    </w:p>
    <w:p w14:paraId="2A3E2969" w14:textId="77777777" w:rsidR="009955CA" w:rsidRDefault="009955CA" w:rsidP="009955CA">
      <w:pPr>
        <w:widowControl w:val="0"/>
        <w:autoSpaceDE w:val="0"/>
        <w:autoSpaceDN w:val="0"/>
        <w:adjustRightInd w:val="0"/>
        <w:rPr>
          <w:sz w:val="22"/>
          <w:szCs w:val="22"/>
        </w:rPr>
      </w:pPr>
      <w:r>
        <w:rPr>
          <w:sz w:val="22"/>
          <w:szCs w:val="22"/>
        </w:rPr>
        <w:t>a. Members of the Promotion and Tenure Committee, divisional members</w:t>
      </w:r>
    </w:p>
    <w:p w14:paraId="2DC7676E" w14:textId="77777777" w:rsidR="009955CA" w:rsidRDefault="009955CA" w:rsidP="009955CA">
      <w:pPr>
        <w:widowControl w:val="0"/>
        <w:autoSpaceDE w:val="0"/>
        <w:autoSpaceDN w:val="0"/>
        <w:adjustRightInd w:val="0"/>
        <w:rPr>
          <w:sz w:val="22"/>
          <w:szCs w:val="22"/>
        </w:rPr>
      </w:pPr>
      <w:r>
        <w:rPr>
          <w:sz w:val="22"/>
          <w:szCs w:val="22"/>
        </w:rPr>
        <w:t>of the Faculty Awards Committee, and the Delegate and then the Alternate</w:t>
      </w:r>
    </w:p>
    <w:p w14:paraId="55D7A8F9" w14:textId="77777777" w:rsidR="009955CA" w:rsidRDefault="009955CA" w:rsidP="009955CA">
      <w:pPr>
        <w:widowControl w:val="0"/>
        <w:autoSpaceDE w:val="0"/>
        <w:autoSpaceDN w:val="0"/>
        <w:adjustRightInd w:val="0"/>
        <w:rPr>
          <w:sz w:val="22"/>
          <w:szCs w:val="22"/>
        </w:rPr>
      </w:pPr>
      <w:r>
        <w:rPr>
          <w:sz w:val="22"/>
          <w:szCs w:val="22"/>
        </w:rPr>
        <w:t>to the UNC Faculty Assembly (See Article III of the UNCP Faculty</w:t>
      </w:r>
    </w:p>
    <w:p w14:paraId="4D7A3345" w14:textId="77777777" w:rsidR="009955CA" w:rsidRDefault="009955CA" w:rsidP="009955CA">
      <w:pPr>
        <w:widowControl w:val="0"/>
        <w:autoSpaceDE w:val="0"/>
        <w:autoSpaceDN w:val="0"/>
        <w:adjustRightInd w:val="0"/>
        <w:rPr>
          <w:sz w:val="22"/>
          <w:szCs w:val="22"/>
        </w:rPr>
      </w:pPr>
      <w:r>
        <w:rPr>
          <w:sz w:val="22"/>
          <w:szCs w:val="22"/>
        </w:rPr>
        <w:t>Constitution and Article V, Section 5 and Article VII of the Bylaws of the</w:t>
      </w:r>
    </w:p>
    <w:p w14:paraId="640DBD99" w14:textId="77777777" w:rsidR="009955CA" w:rsidRDefault="009955CA" w:rsidP="009955CA">
      <w:pPr>
        <w:widowControl w:val="0"/>
        <w:autoSpaceDE w:val="0"/>
        <w:autoSpaceDN w:val="0"/>
        <w:adjustRightInd w:val="0"/>
        <w:rPr>
          <w:sz w:val="22"/>
          <w:szCs w:val="22"/>
        </w:rPr>
      </w:pPr>
      <w:r>
        <w:rPr>
          <w:sz w:val="22"/>
          <w:szCs w:val="22"/>
        </w:rPr>
        <w:t>Faculty Senate for nomination guidelines for these positions);</w:t>
      </w:r>
    </w:p>
    <w:p w14:paraId="7E2F871F" w14:textId="77777777" w:rsidR="009955CA" w:rsidRDefault="009955CA" w:rsidP="009955CA">
      <w:pPr>
        <w:widowControl w:val="0"/>
        <w:autoSpaceDE w:val="0"/>
        <w:autoSpaceDN w:val="0"/>
        <w:adjustRightInd w:val="0"/>
        <w:rPr>
          <w:sz w:val="22"/>
          <w:szCs w:val="22"/>
        </w:rPr>
      </w:pPr>
      <w:r w:rsidRPr="00475EA4">
        <w:rPr>
          <w:strike/>
          <w:color w:val="FF0000"/>
          <w:sz w:val="22"/>
          <w:szCs w:val="22"/>
        </w:rPr>
        <w:t>At-large members</w:t>
      </w:r>
      <w:r w:rsidRPr="00475EA4">
        <w:rPr>
          <w:color w:val="FF0000"/>
          <w:sz w:val="22"/>
          <w:szCs w:val="22"/>
        </w:rPr>
        <w:t xml:space="preserve"> </w:t>
      </w:r>
      <w:r>
        <w:rPr>
          <w:color w:val="92D050"/>
          <w:sz w:val="22"/>
          <w:szCs w:val="22"/>
        </w:rPr>
        <w:t xml:space="preserve">The at-large member </w:t>
      </w:r>
      <w:r>
        <w:rPr>
          <w:sz w:val="22"/>
          <w:szCs w:val="22"/>
        </w:rPr>
        <w:t>of the Faculty Awards Committee immediately following</w:t>
      </w:r>
    </w:p>
    <w:p w14:paraId="005FA9BA" w14:textId="77777777" w:rsidR="009955CA" w:rsidRDefault="009955CA" w:rsidP="009955CA">
      <w:pPr>
        <w:widowControl w:val="0"/>
        <w:autoSpaceDE w:val="0"/>
        <w:autoSpaceDN w:val="0"/>
        <w:adjustRightInd w:val="0"/>
        <w:rPr>
          <w:sz w:val="22"/>
          <w:szCs w:val="22"/>
        </w:rPr>
      </w:pPr>
      <w:r>
        <w:rPr>
          <w:sz w:val="22"/>
          <w:szCs w:val="22"/>
        </w:rPr>
        <w:t>completion of the election for divisional members;</w:t>
      </w:r>
    </w:p>
    <w:p w14:paraId="70FEE29D" w14:textId="77777777" w:rsidR="009955CA" w:rsidRDefault="009955CA" w:rsidP="009955CA">
      <w:pPr>
        <w:widowControl w:val="0"/>
        <w:autoSpaceDE w:val="0"/>
        <w:autoSpaceDN w:val="0"/>
        <w:adjustRightInd w:val="0"/>
        <w:rPr>
          <w:sz w:val="22"/>
          <w:szCs w:val="22"/>
        </w:rPr>
      </w:pPr>
      <w:r>
        <w:rPr>
          <w:sz w:val="22"/>
          <w:szCs w:val="22"/>
        </w:rPr>
        <w:t>c. Faculty Hearing Committee immediately following the completion of the</w:t>
      </w:r>
    </w:p>
    <w:p w14:paraId="7D489B04" w14:textId="77777777" w:rsidR="009955CA" w:rsidRDefault="009955CA" w:rsidP="009955CA">
      <w:pPr>
        <w:widowControl w:val="0"/>
        <w:autoSpaceDE w:val="0"/>
        <w:autoSpaceDN w:val="0"/>
        <w:adjustRightInd w:val="0"/>
        <w:rPr>
          <w:sz w:val="22"/>
          <w:szCs w:val="22"/>
        </w:rPr>
      </w:pPr>
      <w:r>
        <w:rPr>
          <w:sz w:val="22"/>
          <w:szCs w:val="22"/>
        </w:rPr>
        <w:t>election of members of the Promotion and Tenure Committee (See “Faculty</w:t>
      </w:r>
    </w:p>
    <w:p w14:paraId="656FEBF3" w14:textId="77777777" w:rsidR="009955CA" w:rsidRDefault="009955CA" w:rsidP="009955CA">
      <w:pPr>
        <w:widowControl w:val="0"/>
        <w:autoSpaceDE w:val="0"/>
        <w:autoSpaceDN w:val="0"/>
        <w:adjustRightInd w:val="0"/>
        <w:rPr>
          <w:sz w:val="22"/>
          <w:szCs w:val="22"/>
        </w:rPr>
      </w:pPr>
      <w:r>
        <w:rPr>
          <w:sz w:val="22"/>
          <w:szCs w:val="22"/>
        </w:rPr>
        <w:t>Hearing Committee” in Section II, Chapter I on Faculty Personnel Policies in</w:t>
      </w:r>
    </w:p>
    <w:p w14:paraId="11BBC117" w14:textId="77777777" w:rsidR="009955CA" w:rsidRDefault="009955CA" w:rsidP="009955CA">
      <w:pPr>
        <w:widowControl w:val="0"/>
        <w:autoSpaceDE w:val="0"/>
        <w:autoSpaceDN w:val="0"/>
        <w:adjustRightInd w:val="0"/>
        <w:rPr>
          <w:sz w:val="22"/>
          <w:szCs w:val="22"/>
        </w:rPr>
      </w:pPr>
      <w:r>
        <w:rPr>
          <w:sz w:val="22"/>
          <w:szCs w:val="22"/>
        </w:rPr>
        <w:t>the UNCP Faculty Handbook for nomination guidelines);</w:t>
      </w:r>
    </w:p>
    <w:p w14:paraId="6AEB53D6" w14:textId="77777777" w:rsidR="009955CA" w:rsidRDefault="009955CA" w:rsidP="009955CA">
      <w:pPr>
        <w:widowControl w:val="0"/>
        <w:autoSpaceDE w:val="0"/>
        <w:autoSpaceDN w:val="0"/>
        <w:adjustRightInd w:val="0"/>
        <w:rPr>
          <w:sz w:val="22"/>
          <w:szCs w:val="22"/>
        </w:rPr>
      </w:pPr>
      <w:r>
        <w:rPr>
          <w:sz w:val="22"/>
          <w:szCs w:val="22"/>
        </w:rPr>
        <w:t>d. Faculty Grievance Committee immediately following the completion of the</w:t>
      </w:r>
    </w:p>
    <w:p w14:paraId="60FC39B1" w14:textId="77777777" w:rsidR="009955CA" w:rsidRDefault="009955CA" w:rsidP="009955CA">
      <w:pPr>
        <w:widowControl w:val="0"/>
        <w:autoSpaceDE w:val="0"/>
        <w:autoSpaceDN w:val="0"/>
        <w:adjustRightInd w:val="0"/>
        <w:rPr>
          <w:sz w:val="22"/>
          <w:szCs w:val="22"/>
        </w:rPr>
      </w:pPr>
      <w:r>
        <w:rPr>
          <w:sz w:val="22"/>
          <w:szCs w:val="22"/>
        </w:rPr>
        <w:t>election of the Faculty Hearing Committee (See “Faculty Grievance</w:t>
      </w:r>
    </w:p>
    <w:p w14:paraId="473E2C5E" w14:textId="77777777" w:rsidR="009955CA" w:rsidRDefault="009955CA" w:rsidP="009955CA">
      <w:pPr>
        <w:widowControl w:val="0"/>
        <w:autoSpaceDE w:val="0"/>
        <w:autoSpaceDN w:val="0"/>
        <w:adjustRightInd w:val="0"/>
        <w:rPr>
          <w:sz w:val="22"/>
          <w:szCs w:val="22"/>
        </w:rPr>
      </w:pPr>
      <w:r>
        <w:rPr>
          <w:sz w:val="22"/>
          <w:szCs w:val="22"/>
        </w:rPr>
        <w:t>Procedure” in Section II, Chapter I on Faculty Personnel Policies in the</w:t>
      </w:r>
    </w:p>
    <w:p w14:paraId="3738EFA9" w14:textId="77777777" w:rsidR="009955CA" w:rsidRPr="00475EA4" w:rsidRDefault="009955CA" w:rsidP="009955CA">
      <w:pPr>
        <w:widowControl w:val="0"/>
        <w:autoSpaceDE w:val="0"/>
        <w:autoSpaceDN w:val="0"/>
        <w:adjustRightInd w:val="0"/>
        <w:rPr>
          <w:b/>
          <w:sz w:val="22"/>
          <w:szCs w:val="22"/>
        </w:rPr>
      </w:pPr>
      <w:r>
        <w:rPr>
          <w:sz w:val="22"/>
          <w:szCs w:val="22"/>
        </w:rPr>
        <w:t>UNCP Faculty Handbook for nomination guidelines);</w:t>
      </w:r>
    </w:p>
    <w:p w14:paraId="1E4EF43F" w14:textId="77777777" w:rsidR="009955CA" w:rsidRDefault="009955CA" w:rsidP="009955CA">
      <w:pPr>
        <w:widowControl w:val="0"/>
        <w:autoSpaceDE w:val="0"/>
        <w:autoSpaceDN w:val="0"/>
        <w:adjustRightInd w:val="0"/>
        <w:rPr>
          <w:b/>
          <w:sz w:val="22"/>
          <w:szCs w:val="22"/>
        </w:rPr>
      </w:pPr>
    </w:p>
    <w:p w14:paraId="55FCE429" w14:textId="77777777" w:rsidR="009955CA" w:rsidRDefault="009955CA" w:rsidP="009955CA">
      <w:pPr>
        <w:widowControl w:val="0"/>
        <w:autoSpaceDE w:val="0"/>
        <w:autoSpaceDN w:val="0"/>
        <w:adjustRightInd w:val="0"/>
        <w:rPr>
          <w:b/>
          <w:sz w:val="22"/>
          <w:szCs w:val="22"/>
        </w:rPr>
      </w:pPr>
      <w:r>
        <w:rPr>
          <w:b/>
          <w:sz w:val="22"/>
          <w:szCs w:val="22"/>
        </w:rPr>
        <w:t>Pg. 22</w:t>
      </w:r>
    </w:p>
    <w:p w14:paraId="61C9D97A" w14:textId="77777777" w:rsidR="009955CA" w:rsidRDefault="009955CA" w:rsidP="009955CA">
      <w:pPr>
        <w:widowControl w:val="0"/>
        <w:autoSpaceDE w:val="0"/>
        <w:autoSpaceDN w:val="0"/>
        <w:adjustRightInd w:val="0"/>
        <w:rPr>
          <w:sz w:val="22"/>
          <w:szCs w:val="22"/>
        </w:rPr>
      </w:pPr>
      <w:r>
        <w:rPr>
          <w:sz w:val="22"/>
          <w:szCs w:val="22"/>
        </w:rPr>
        <w:t>B. The Committee on Committees and Elections shall nominate the following:</w:t>
      </w:r>
    </w:p>
    <w:p w14:paraId="17A8FC55" w14:textId="77777777" w:rsidR="009955CA" w:rsidRDefault="009955CA" w:rsidP="009955CA">
      <w:pPr>
        <w:widowControl w:val="0"/>
        <w:autoSpaceDE w:val="0"/>
        <w:autoSpaceDN w:val="0"/>
        <w:adjustRightInd w:val="0"/>
        <w:rPr>
          <w:sz w:val="22"/>
          <w:szCs w:val="22"/>
        </w:rPr>
      </w:pPr>
      <w:r>
        <w:rPr>
          <w:sz w:val="22"/>
          <w:szCs w:val="22"/>
        </w:rPr>
        <w:t>1. All members of Faculty Senate Subcommittees, the Faculty Governance Committee,</w:t>
      </w:r>
    </w:p>
    <w:p w14:paraId="48E508A5" w14:textId="77777777" w:rsidR="009955CA" w:rsidRDefault="009955CA" w:rsidP="009955CA">
      <w:pPr>
        <w:widowControl w:val="0"/>
        <w:autoSpaceDE w:val="0"/>
        <w:autoSpaceDN w:val="0"/>
        <w:adjustRightInd w:val="0"/>
        <w:rPr>
          <w:sz w:val="22"/>
          <w:szCs w:val="22"/>
        </w:rPr>
      </w:pPr>
      <w:r>
        <w:rPr>
          <w:sz w:val="22"/>
          <w:szCs w:val="22"/>
        </w:rPr>
        <w:t xml:space="preserve">the faculty members of the Health, Safety, and Environment Committee, the </w:t>
      </w:r>
      <w:r w:rsidRPr="00D332D7">
        <w:rPr>
          <w:strike/>
          <w:color w:val="FF0000"/>
          <w:sz w:val="22"/>
          <w:szCs w:val="22"/>
        </w:rPr>
        <w:t xml:space="preserve">five </w:t>
      </w:r>
      <w:r>
        <w:rPr>
          <w:color w:val="92D050"/>
          <w:sz w:val="22"/>
          <w:szCs w:val="22"/>
        </w:rPr>
        <w:t xml:space="preserve">six </w:t>
      </w:r>
      <w:r>
        <w:rPr>
          <w:sz w:val="22"/>
          <w:szCs w:val="22"/>
        </w:rPr>
        <w:t>non-</w:t>
      </w:r>
    </w:p>
    <w:p w14:paraId="15896B86" w14:textId="77777777" w:rsidR="009955CA" w:rsidRDefault="009955CA" w:rsidP="009955CA">
      <w:pPr>
        <w:widowControl w:val="0"/>
        <w:autoSpaceDE w:val="0"/>
        <w:autoSpaceDN w:val="0"/>
        <w:adjustRightInd w:val="0"/>
        <w:rPr>
          <w:sz w:val="22"/>
          <w:szCs w:val="22"/>
        </w:rPr>
      </w:pPr>
      <w:r>
        <w:rPr>
          <w:sz w:val="22"/>
          <w:szCs w:val="22"/>
        </w:rPr>
        <w:t>Senate faculty members on the Academic Information Technology Committee, the three</w:t>
      </w:r>
    </w:p>
    <w:p w14:paraId="53EEB564" w14:textId="77777777" w:rsidR="009955CA" w:rsidRDefault="009955CA" w:rsidP="009955CA">
      <w:pPr>
        <w:widowControl w:val="0"/>
        <w:autoSpaceDE w:val="0"/>
        <w:autoSpaceDN w:val="0"/>
        <w:adjustRightInd w:val="0"/>
        <w:rPr>
          <w:sz w:val="22"/>
          <w:szCs w:val="22"/>
        </w:rPr>
      </w:pPr>
      <w:r>
        <w:rPr>
          <w:sz w:val="22"/>
          <w:szCs w:val="22"/>
        </w:rPr>
        <w:t>non-Senate faculty members on the Student Affairs and Campus Life Committee, and</w:t>
      </w:r>
    </w:p>
    <w:p w14:paraId="07B1A2A3" w14:textId="77777777" w:rsidR="009955CA" w:rsidRDefault="009955CA" w:rsidP="009955CA">
      <w:pPr>
        <w:widowControl w:val="0"/>
        <w:autoSpaceDE w:val="0"/>
        <w:autoSpaceDN w:val="0"/>
        <w:adjustRightInd w:val="0"/>
        <w:rPr>
          <w:sz w:val="22"/>
          <w:szCs w:val="22"/>
        </w:rPr>
      </w:pPr>
      <w:r>
        <w:rPr>
          <w:sz w:val="22"/>
          <w:szCs w:val="22"/>
        </w:rPr>
        <w:t>one member of the Student Publications Board. The Committee shall select four</w:t>
      </w:r>
    </w:p>
    <w:p w14:paraId="44B8EA82" w14:textId="77777777" w:rsidR="009955CA" w:rsidRDefault="009955CA" w:rsidP="009955CA">
      <w:pPr>
        <w:widowControl w:val="0"/>
        <w:autoSpaceDE w:val="0"/>
        <w:autoSpaceDN w:val="0"/>
        <w:adjustRightInd w:val="0"/>
        <w:rPr>
          <w:sz w:val="22"/>
          <w:szCs w:val="22"/>
        </w:rPr>
      </w:pPr>
      <w:r>
        <w:rPr>
          <w:sz w:val="22"/>
          <w:szCs w:val="22"/>
        </w:rPr>
        <w:t>nominees for the position of Faculty Conciliator for Undergraduate Grade Appeals,</w:t>
      </w:r>
    </w:p>
    <w:p w14:paraId="050945E9" w14:textId="77777777" w:rsidR="009955CA" w:rsidRDefault="009955CA" w:rsidP="009955CA">
      <w:pPr>
        <w:widowControl w:val="0"/>
        <w:autoSpaceDE w:val="0"/>
        <w:autoSpaceDN w:val="0"/>
        <w:adjustRightInd w:val="0"/>
        <w:rPr>
          <w:sz w:val="22"/>
          <w:szCs w:val="22"/>
        </w:rPr>
      </w:pPr>
      <w:r>
        <w:rPr>
          <w:sz w:val="22"/>
          <w:szCs w:val="22"/>
        </w:rPr>
        <w:t>which will be forwarded to the SGA for selection of one. (See Article VI, Section 4 of the</w:t>
      </w:r>
    </w:p>
    <w:p w14:paraId="4FCBB676" w14:textId="77777777" w:rsidR="009955CA" w:rsidRDefault="009955CA" w:rsidP="009955CA">
      <w:pPr>
        <w:widowControl w:val="0"/>
        <w:autoSpaceDE w:val="0"/>
        <w:autoSpaceDN w:val="0"/>
        <w:adjustRightInd w:val="0"/>
        <w:rPr>
          <w:sz w:val="22"/>
          <w:szCs w:val="22"/>
        </w:rPr>
      </w:pPr>
      <w:r>
        <w:rPr>
          <w:sz w:val="22"/>
          <w:szCs w:val="22"/>
        </w:rPr>
        <w:t>Faculty Senate Bylaws and Article VI, Section 3C of the Faculty Senate Constitution.) At</w:t>
      </w:r>
    </w:p>
    <w:p w14:paraId="5523BD42" w14:textId="77777777" w:rsidR="009955CA" w:rsidRDefault="009955CA" w:rsidP="009955CA">
      <w:pPr>
        <w:widowControl w:val="0"/>
        <w:autoSpaceDE w:val="0"/>
        <w:autoSpaceDN w:val="0"/>
        <w:adjustRightInd w:val="0"/>
        <w:rPr>
          <w:sz w:val="22"/>
          <w:szCs w:val="22"/>
        </w:rPr>
      </w:pPr>
      <w:r>
        <w:rPr>
          <w:sz w:val="22"/>
          <w:szCs w:val="22"/>
        </w:rPr>
        <w:t>the Senate’s last meeting of the academic year, the Committee will recommend for</w:t>
      </w:r>
    </w:p>
    <w:p w14:paraId="5720787F" w14:textId="77777777" w:rsidR="009955CA" w:rsidRDefault="009955CA" w:rsidP="009955CA">
      <w:pPr>
        <w:widowControl w:val="0"/>
        <w:autoSpaceDE w:val="0"/>
        <w:autoSpaceDN w:val="0"/>
        <w:adjustRightInd w:val="0"/>
        <w:rPr>
          <w:sz w:val="22"/>
          <w:szCs w:val="22"/>
        </w:rPr>
      </w:pPr>
      <w:r>
        <w:rPr>
          <w:sz w:val="22"/>
          <w:szCs w:val="22"/>
        </w:rPr>
        <w:t xml:space="preserve">confirmation by the Faculty Senate all the foregoing nominations. </w:t>
      </w:r>
    </w:p>
    <w:p w14:paraId="13BB9314" w14:textId="77777777" w:rsidR="009955CA" w:rsidRDefault="009955CA" w:rsidP="009955CA">
      <w:pPr>
        <w:widowControl w:val="0"/>
        <w:autoSpaceDE w:val="0"/>
        <w:autoSpaceDN w:val="0"/>
        <w:adjustRightInd w:val="0"/>
        <w:rPr>
          <w:sz w:val="22"/>
          <w:szCs w:val="22"/>
        </w:rPr>
      </w:pPr>
    </w:p>
    <w:p w14:paraId="1E06322C" w14:textId="77777777" w:rsidR="009955CA" w:rsidRDefault="009955CA" w:rsidP="009955CA">
      <w:pPr>
        <w:widowControl w:val="0"/>
        <w:autoSpaceDE w:val="0"/>
        <w:autoSpaceDN w:val="0"/>
        <w:adjustRightInd w:val="0"/>
        <w:rPr>
          <w:b/>
          <w:sz w:val="22"/>
          <w:szCs w:val="22"/>
        </w:rPr>
      </w:pPr>
      <w:r>
        <w:rPr>
          <w:b/>
          <w:sz w:val="22"/>
          <w:szCs w:val="22"/>
        </w:rPr>
        <w:t>Pg. 23-24</w:t>
      </w:r>
    </w:p>
    <w:p w14:paraId="6EBF7588" w14:textId="77777777" w:rsidR="009955CA" w:rsidRDefault="009955CA" w:rsidP="009955CA">
      <w:pPr>
        <w:widowControl w:val="0"/>
        <w:autoSpaceDE w:val="0"/>
        <w:autoSpaceDN w:val="0"/>
        <w:adjustRightInd w:val="0"/>
        <w:rPr>
          <w:b/>
          <w:sz w:val="22"/>
          <w:szCs w:val="22"/>
        </w:rPr>
      </w:pPr>
    </w:p>
    <w:p w14:paraId="420CE169" w14:textId="77777777" w:rsidR="009955CA" w:rsidRDefault="009955CA" w:rsidP="009955CA">
      <w:pPr>
        <w:widowControl w:val="0"/>
        <w:autoSpaceDE w:val="0"/>
        <w:autoSpaceDN w:val="0"/>
        <w:adjustRightInd w:val="0"/>
        <w:rPr>
          <w:sz w:val="22"/>
          <w:szCs w:val="22"/>
        </w:rPr>
      </w:pPr>
      <w:r>
        <w:rPr>
          <w:sz w:val="22"/>
          <w:szCs w:val="22"/>
        </w:rPr>
        <w:t>Section 5. Divisions by Areas</w:t>
      </w:r>
    </w:p>
    <w:p w14:paraId="03304E7E" w14:textId="77777777" w:rsidR="009955CA" w:rsidRDefault="009955CA" w:rsidP="009955CA">
      <w:pPr>
        <w:widowControl w:val="0"/>
        <w:autoSpaceDE w:val="0"/>
        <w:autoSpaceDN w:val="0"/>
        <w:adjustRightInd w:val="0"/>
        <w:rPr>
          <w:sz w:val="22"/>
          <w:szCs w:val="22"/>
        </w:rPr>
      </w:pPr>
      <w:r>
        <w:rPr>
          <w:sz w:val="22"/>
          <w:szCs w:val="22"/>
        </w:rPr>
        <w:t>A. Division of Arts:</w:t>
      </w:r>
    </w:p>
    <w:p w14:paraId="6F3FE6FA" w14:textId="77777777" w:rsidR="009955CA" w:rsidRDefault="009955CA" w:rsidP="009955CA">
      <w:pPr>
        <w:widowControl w:val="0"/>
        <w:autoSpaceDE w:val="0"/>
        <w:autoSpaceDN w:val="0"/>
        <w:adjustRightInd w:val="0"/>
        <w:rPr>
          <w:sz w:val="22"/>
          <w:szCs w:val="22"/>
        </w:rPr>
      </w:pPr>
      <w:r>
        <w:rPr>
          <w:sz w:val="22"/>
          <w:szCs w:val="22"/>
        </w:rPr>
        <w:t>Art</w:t>
      </w:r>
    </w:p>
    <w:p w14:paraId="018CEF4D" w14:textId="77777777" w:rsidR="009955CA" w:rsidRDefault="009955CA" w:rsidP="009955CA">
      <w:pPr>
        <w:widowControl w:val="0"/>
        <w:autoSpaceDE w:val="0"/>
        <w:autoSpaceDN w:val="0"/>
        <w:adjustRightInd w:val="0"/>
        <w:rPr>
          <w:sz w:val="22"/>
          <w:szCs w:val="22"/>
        </w:rPr>
      </w:pPr>
      <w:r>
        <w:rPr>
          <w:sz w:val="22"/>
          <w:szCs w:val="22"/>
        </w:rPr>
        <w:t>Drama</w:t>
      </w:r>
    </w:p>
    <w:p w14:paraId="16C5055D" w14:textId="77777777" w:rsidR="009955CA" w:rsidRDefault="009955CA" w:rsidP="009955CA">
      <w:pPr>
        <w:widowControl w:val="0"/>
        <w:autoSpaceDE w:val="0"/>
        <w:autoSpaceDN w:val="0"/>
        <w:adjustRightInd w:val="0"/>
        <w:rPr>
          <w:sz w:val="22"/>
          <w:szCs w:val="22"/>
        </w:rPr>
      </w:pPr>
      <w:r>
        <w:rPr>
          <w:sz w:val="22"/>
          <w:szCs w:val="22"/>
        </w:rPr>
        <w:t>Music</w:t>
      </w:r>
    </w:p>
    <w:p w14:paraId="1F6B7098" w14:textId="77777777" w:rsidR="009955CA" w:rsidRDefault="009955CA" w:rsidP="009955CA">
      <w:pPr>
        <w:widowControl w:val="0"/>
        <w:autoSpaceDE w:val="0"/>
        <w:autoSpaceDN w:val="0"/>
        <w:adjustRightInd w:val="0"/>
        <w:rPr>
          <w:sz w:val="22"/>
          <w:szCs w:val="22"/>
        </w:rPr>
      </w:pPr>
      <w:r>
        <w:rPr>
          <w:sz w:val="22"/>
          <w:szCs w:val="22"/>
        </w:rPr>
        <w:t>Mass Communication</w:t>
      </w:r>
    </w:p>
    <w:p w14:paraId="77CB31D9" w14:textId="77777777" w:rsidR="009955CA" w:rsidRDefault="009955CA" w:rsidP="009955CA">
      <w:pPr>
        <w:widowControl w:val="0"/>
        <w:autoSpaceDE w:val="0"/>
        <w:autoSpaceDN w:val="0"/>
        <w:adjustRightInd w:val="0"/>
        <w:rPr>
          <w:sz w:val="22"/>
          <w:szCs w:val="22"/>
        </w:rPr>
      </w:pPr>
      <w:r>
        <w:rPr>
          <w:sz w:val="22"/>
          <w:szCs w:val="22"/>
        </w:rPr>
        <w:t>Library Science</w:t>
      </w:r>
    </w:p>
    <w:p w14:paraId="494443FC" w14:textId="77777777" w:rsidR="009955CA" w:rsidRDefault="009955CA" w:rsidP="009955CA">
      <w:pPr>
        <w:widowControl w:val="0"/>
        <w:autoSpaceDE w:val="0"/>
        <w:autoSpaceDN w:val="0"/>
        <w:adjustRightInd w:val="0"/>
        <w:rPr>
          <w:sz w:val="22"/>
          <w:szCs w:val="22"/>
        </w:rPr>
      </w:pPr>
      <w:r>
        <w:rPr>
          <w:sz w:val="22"/>
          <w:szCs w:val="22"/>
        </w:rPr>
        <w:t>B. Division of Education</w:t>
      </w:r>
    </w:p>
    <w:p w14:paraId="5AF0FD3A" w14:textId="77777777" w:rsidR="009955CA" w:rsidRPr="00A740C6" w:rsidRDefault="009955CA" w:rsidP="009955CA">
      <w:pPr>
        <w:widowControl w:val="0"/>
        <w:autoSpaceDE w:val="0"/>
        <w:autoSpaceDN w:val="0"/>
        <w:adjustRightInd w:val="0"/>
        <w:rPr>
          <w:strike/>
          <w:color w:val="FF0000"/>
          <w:sz w:val="22"/>
          <w:szCs w:val="22"/>
        </w:rPr>
      </w:pPr>
      <w:r w:rsidRPr="00A740C6">
        <w:rPr>
          <w:strike/>
          <w:color w:val="FF0000"/>
          <w:sz w:val="22"/>
          <w:szCs w:val="22"/>
        </w:rPr>
        <w:t>Counseling</w:t>
      </w:r>
    </w:p>
    <w:p w14:paraId="6A2F7C60" w14:textId="77777777" w:rsidR="009955CA" w:rsidRDefault="009955CA" w:rsidP="009955CA">
      <w:pPr>
        <w:widowControl w:val="0"/>
        <w:autoSpaceDE w:val="0"/>
        <w:autoSpaceDN w:val="0"/>
        <w:adjustRightInd w:val="0"/>
        <w:rPr>
          <w:sz w:val="22"/>
          <w:szCs w:val="22"/>
        </w:rPr>
      </w:pPr>
      <w:r>
        <w:rPr>
          <w:sz w:val="22"/>
          <w:szCs w:val="22"/>
        </w:rPr>
        <w:t>Education</w:t>
      </w:r>
    </w:p>
    <w:p w14:paraId="3AC354B4" w14:textId="77777777" w:rsidR="009955CA" w:rsidRPr="00A740C6" w:rsidRDefault="009955CA" w:rsidP="009955CA">
      <w:pPr>
        <w:widowControl w:val="0"/>
        <w:autoSpaceDE w:val="0"/>
        <w:autoSpaceDN w:val="0"/>
        <w:adjustRightInd w:val="0"/>
        <w:rPr>
          <w:strike/>
          <w:color w:val="FF0000"/>
          <w:sz w:val="22"/>
          <w:szCs w:val="22"/>
        </w:rPr>
      </w:pPr>
      <w:r w:rsidRPr="00A740C6">
        <w:rPr>
          <w:strike/>
          <w:color w:val="FF0000"/>
          <w:sz w:val="22"/>
          <w:szCs w:val="22"/>
        </w:rPr>
        <w:t>Health, Physical Education, and Recreation</w:t>
      </w:r>
    </w:p>
    <w:p w14:paraId="72955175" w14:textId="77777777" w:rsidR="009955CA" w:rsidRDefault="009955CA" w:rsidP="009955CA">
      <w:pPr>
        <w:widowControl w:val="0"/>
        <w:autoSpaceDE w:val="0"/>
        <w:autoSpaceDN w:val="0"/>
        <w:adjustRightInd w:val="0"/>
        <w:rPr>
          <w:sz w:val="22"/>
          <w:szCs w:val="22"/>
        </w:rPr>
      </w:pPr>
      <w:r>
        <w:rPr>
          <w:sz w:val="22"/>
          <w:szCs w:val="22"/>
        </w:rPr>
        <w:t>C. Division of Letters</w:t>
      </w:r>
    </w:p>
    <w:p w14:paraId="6562EE10" w14:textId="77777777" w:rsidR="009955CA" w:rsidRDefault="009955CA" w:rsidP="009955CA">
      <w:pPr>
        <w:widowControl w:val="0"/>
        <w:autoSpaceDE w:val="0"/>
        <w:autoSpaceDN w:val="0"/>
        <w:adjustRightInd w:val="0"/>
        <w:rPr>
          <w:sz w:val="22"/>
          <w:szCs w:val="22"/>
        </w:rPr>
      </w:pPr>
      <w:r>
        <w:rPr>
          <w:sz w:val="22"/>
          <w:szCs w:val="22"/>
        </w:rPr>
        <w:t>American Indian Studies</w:t>
      </w:r>
    </w:p>
    <w:p w14:paraId="1F53BFB2" w14:textId="77777777" w:rsidR="009955CA" w:rsidRDefault="009955CA" w:rsidP="009955CA">
      <w:pPr>
        <w:widowControl w:val="0"/>
        <w:autoSpaceDE w:val="0"/>
        <w:autoSpaceDN w:val="0"/>
        <w:adjustRightInd w:val="0"/>
        <w:rPr>
          <w:sz w:val="22"/>
          <w:szCs w:val="22"/>
        </w:rPr>
      </w:pPr>
      <w:r>
        <w:rPr>
          <w:sz w:val="22"/>
          <w:szCs w:val="22"/>
        </w:rPr>
        <w:t>English and Theatre</w:t>
      </w:r>
    </w:p>
    <w:p w14:paraId="6AEDC802" w14:textId="77777777" w:rsidR="009955CA" w:rsidRDefault="009955CA" w:rsidP="009955CA">
      <w:pPr>
        <w:widowControl w:val="0"/>
        <w:autoSpaceDE w:val="0"/>
        <w:autoSpaceDN w:val="0"/>
        <w:adjustRightInd w:val="0"/>
        <w:rPr>
          <w:sz w:val="22"/>
          <w:szCs w:val="22"/>
        </w:rPr>
      </w:pPr>
      <w:r>
        <w:rPr>
          <w:sz w:val="22"/>
          <w:szCs w:val="22"/>
        </w:rPr>
        <w:t>Foreign Languages</w:t>
      </w:r>
    </w:p>
    <w:p w14:paraId="3F1EE558" w14:textId="77777777" w:rsidR="009955CA" w:rsidRDefault="009955CA" w:rsidP="009955CA">
      <w:pPr>
        <w:widowControl w:val="0"/>
        <w:autoSpaceDE w:val="0"/>
        <w:autoSpaceDN w:val="0"/>
        <w:adjustRightInd w:val="0"/>
        <w:rPr>
          <w:sz w:val="22"/>
          <w:szCs w:val="22"/>
        </w:rPr>
      </w:pPr>
      <w:r>
        <w:rPr>
          <w:sz w:val="22"/>
          <w:szCs w:val="22"/>
        </w:rPr>
        <w:t>History</w:t>
      </w:r>
    </w:p>
    <w:p w14:paraId="1F513B1C" w14:textId="77777777" w:rsidR="009955CA" w:rsidRDefault="009955CA" w:rsidP="009955CA">
      <w:pPr>
        <w:widowControl w:val="0"/>
        <w:autoSpaceDE w:val="0"/>
        <w:autoSpaceDN w:val="0"/>
        <w:adjustRightInd w:val="0"/>
        <w:rPr>
          <w:sz w:val="22"/>
          <w:szCs w:val="22"/>
        </w:rPr>
      </w:pPr>
      <w:r>
        <w:rPr>
          <w:sz w:val="22"/>
          <w:szCs w:val="22"/>
        </w:rPr>
        <w:t>Philosophy</w:t>
      </w:r>
    </w:p>
    <w:p w14:paraId="0A55685B" w14:textId="77777777" w:rsidR="009955CA" w:rsidRDefault="009955CA" w:rsidP="009955CA">
      <w:pPr>
        <w:widowControl w:val="0"/>
        <w:autoSpaceDE w:val="0"/>
        <w:autoSpaceDN w:val="0"/>
        <w:adjustRightInd w:val="0"/>
        <w:rPr>
          <w:sz w:val="22"/>
          <w:szCs w:val="22"/>
        </w:rPr>
      </w:pPr>
      <w:r>
        <w:rPr>
          <w:sz w:val="22"/>
          <w:szCs w:val="22"/>
        </w:rPr>
        <w:t>Religion</w:t>
      </w:r>
    </w:p>
    <w:p w14:paraId="099133F8" w14:textId="77777777" w:rsidR="009955CA" w:rsidRDefault="009955CA" w:rsidP="009955CA">
      <w:pPr>
        <w:widowControl w:val="0"/>
        <w:autoSpaceDE w:val="0"/>
        <w:autoSpaceDN w:val="0"/>
        <w:adjustRightInd w:val="0"/>
        <w:rPr>
          <w:sz w:val="22"/>
          <w:szCs w:val="22"/>
        </w:rPr>
      </w:pPr>
      <w:r>
        <w:rPr>
          <w:sz w:val="22"/>
          <w:szCs w:val="22"/>
        </w:rPr>
        <w:lastRenderedPageBreak/>
        <w:t>D. Division of Natural Science and Mathematics</w:t>
      </w:r>
    </w:p>
    <w:p w14:paraId="22835A75" w14:textId="77777777" w:rsidR="009955CA" w:rsidRDefault="009955CA" w:rsidP="009955CA">
      <w:pPr>
        <w:widowControl w:val="0"/>
        <w:autoSpaceDE w:val="0"/>
        <w:autoSpaceDN w:val="0"/>
        <w:adjustRightInd w:val="0"/>
        <w:rPr>
          <w:sz w:val="22"/>
          <w:szCs w:val="22"/>
        </w:rPr>
      </w:pPr>
      <w:r>
        <w:rPr>
          <w:sz w:val="22"/>
          <w:szCs w:val="22"/>
        </w:rPr>
        <w:t>Biology</w:t>
      </w:r>
    </w:p>
    <w:p w14:paraId="2431F82C" w14:textId="77777777" w:rsidR="009955CA" w:rsidRDefault="009955CA" w:rsidP="009955CA">
      <w:pPr>
        <w:widowControl w:val="0"/>
        <w:autoSpaceDE w:val="0"/>
        <w:autoSpaceDN w:val="0"/>
        <w:adjustRightInd w:val="0"/>
        <w:rPr>
          <w:sz w:val="22"/>
          <w:szCs w:val="22"/>
        </w:rPr>
      </w:pPr>
      <w:r>
        <w:rPr>
          <w:sz w:val="22"/>
          <w:szCs w:val="22"/>
        </w:rPr>
        <w:t>Geology</w:t>
      </w:r>
    </w:p>
    <w:p w14:paraId="2C0A7645" w14:textId="77777777" w:rsidR="009955CA" w:rsidRDefault="009955CA" w:rsidP="009955CA">
      <w:pPr>
        <w:widowControl w:val="0"/>
        <w:autoSpaceDE w:val="0"/>
        <w:autoSpaceDN w:val="0"/>
        <w:adjustRightInd w:val="0"/>
        <w:rPr>
          <w:sz w:val="22"/>
          <w:szCs w:val="22"/>
        </w:rPr>
      </w:pPr>
      <w:r>
        <w:rPr>
          <w:sz w:val="22"/>
          <w:szCs w:val="22"/>
        </w:rPr>
        <w:t>Geography</w:t>
      </w:r>
    </w:p>
    <w:p w14:paraId="2867F714" w14:textId="77777777" w:rsidR="009955CA" w:rsidRDefault="009955CA" w:rsidP="009955CA">
      <w:pPr>
        <w:widowControl w:val="0"/>
        <w:autoSpaceDE w:val="0"/>
        <w:autoSpaceDN w:val="0"/>
        <w:adjustRightInd w:val="0"/>
        <w:rPr>
          <w:sz w:val="22"/>
          <w:szCs w:val="22"/>
        </w:rPr>
      </w:pPr>
      <w:r>
        <w:rPr>
          <w:sz w:val="22"/>
          <w:szCs w:val="22"/>
        </w:rPr>
        <w:t>Mathematics</w:t>
      </w:r>
    </w:p>
    <w:p w14:paraId="377E9514" w14:textId="77777777" w:rsidR="009955CA" w:rsidRDefault="009955CA" w:rsidP="009955CA">
      <w:pPr>
        <w:widowControl w:val="0"/>
        <w:autoSpaceDE w:val="0"/>
        <w:autoSpaceDN w:val="0"/>
        <w:adjustRightInd w:val="0"/>
        <w:rPr>
          <w:sz w:val="22"/>
          <w:szCs w:val="22"/>
        </w:rPr>
      </w:pPr>
      <w:r>
        <w:rPr>
          <w:sz w:val="22"/>
          <w:szCs w:val="22"/>
        </w:rPr>
        <w:t>Computer Science</w:t>
      </w:r>
    </w:p>
    <w:p w14:paraId="0E29FFCD" w14:textId="77777777" w:rsidR="009955CA" w:rsidRPr="0005519D" w:rsidRDefault="009955CA" w:rsidP="009955CA">
      <w:pPr>
        <w:widowControl w:val="0"/>
        <w:autoSpaceDE w:val="0"/>
        <w:autoSpaceDN w:val="0"/>
        <w:adjustRightInd w:val="0"/>
        <w:rPr>
          <w:strike/>
          <w:color w:val="FF0000"/>
          <w:sz w:val="22"/>
          <w:szCs w:val="22"/>
        </w:rPr>
      </w:pPr>
      <w:r w:rsidRPr="0005519D">
        <w:rPr>
          <w:strike/>
          <w:color w:val="FF0000"/>
          <w:sz w:val="22"/>
          <w:szCs w:val="22"/>
        </w:rPr>
        <w:t>Nursing</w:t>
      </w:r>
    </w:p>
    <w:p w14:paraId="7C4725A6" w14:textId="77777777" w:rsidR="009955CA" w:rsidRDefault="009955CA" w:rsidP="009955CA">
      <w:pPr>
        <w:widowControl w:val="0"/>
        <w:autoSpaceDE w:val="0"/>
        <w:autoSpaceDN w:val="0"/>
        <w:adjustRightInd w:val="0"/>
        <w:rPr>
          <w:sz w:val="22"/>
          <w:szCs w:val="22"/>
        </w:rPr>
      </w:pPr>
      <w:r>
        <w:rPr>
          <w:sz w:val="22"/>
          <w:szCs w:val="22"/>
        </w:rPr>
        <w:t>Chemistry</w:t>
      </w:r>
    </w:p>
    <w:p w14:paraId="507C4AC3" w14:textId="77777777" w:rsidR="009955CA" w:rsidRDefault="009955CA" w:rsidP="009955CA">
      <w:pPr>
        <w:widowControl w:val="0"/>
        <w:autoSpaceDE w:val="0"/>
        <w:autoSpaceDN w:val="0"/>
        <w:adjustRightInd w:val="0"/>
        <w:rPr>
          <w:sz w:val="22"/>
          <w:szCs w:val="22"/>
        </w:rPr>
      </w:pPr>
      <w:r>
        <w:rPr>
          <w:sz w:val="22"/>
          <w:szCs w:val="22"/>
        </w:rPr>
        <w:t>Physics</w:t>
      </w:r>
    </w:p>
    <w:p w14:paraId="4B4D059D" w14:textId="77777777" w:rsidR="009955CA" w:rsidRDefault="009955CA" w:rsidP="009955CA">
      <w:pPr>
        <w:widowControl w:val="0"/>
        <w:autoSpaceDE w:val="0"/>
        <w:autoSpaceDN w:val="0"/>
        <w:adjustRightInd w:val="0"/>
        <w:rPr>
          <w:sz w:val="22"/>
          <w:szCs w:val="22"/>
        </w:rPr>
      </w:pPr>
      <w:r>
        <w:rPr>
          <w:sz w:val="22"/>
          <w:szCs w:val="22"/>
        </w:rPr>
        <w:t>E. Division of Social and Behavioral Science</w:t>
      </w:r>
    </w:p>
    <w:p w14:paraId="64DD2BA7" w14:textId="77777777" w:rsidR="009955CA" w:rsidRDefault="009955CA" w:rsidP="009955CA">
      <w:pPr>
        <w:widowControl w:val="0"/>
        <w:autoSpaceDE w:val="0"/>
        <w:autoSpaceDN w:val="0"/>
        <w:adjustRightInd w:val="0"/>
        <w:rPr>
          <w:sz w:val="22"/>
          <w:szCs w:val="22"/>
        </w:rPr>
      </w:pPr>
      <w:r>
        <w:rPr>
          <w:sz w:val="22"/>
          <w:szCs w:val="22"/>
        </w:rPr>
        <w:t>Business Administration</w:t>
      </w:r>
    </w:p>
    <w:p w14:paraId="13E09AC9" w14:textId="77777777" w:rsidR="009955CA" w:rsidRDefault="009955CA" w:rsidP="009955CA">
      <w:pPr>
        <w:widowControl w:val="0"/>
        <w:autoSpaceDE w:val="0"/>
        <w:autoSpaceDN w:val="0"/>
        <w:adjustRightInd w:val="0"/>
        <w:rPr>
          <w:sz w:val="22"/>
          <w:szCs w:val="22"/>
        </w:rPr>
      </w:pPr>
      <w:r>
        <w:rPr>
          <w:sz w:val="22"/>
          <w:szCs w:val="22"/>
        </w:rPr>
        <w:t>Political Science</w:t>
      </w:r>
    </w:p>
    <w:p w14:paraId="2A9EC0D3" w14:textId="77777777" w:rsidR="009955CA" w:rsidRDefault="009955CA" w:rsidP="009955CA">
      <w:pPr>
        <w:widowControl w:val="0"/>
        <w:autoSpaceDE w:val="0"/>
        <w:autoSpaceDN w:val="0"/>
        <w:adjustRightInd w:val="0"/>
        <w:rPr>
          <w:sz w:val="22"/>
          <w:szCs w:val="22"/>
        </w:rPr>
      </w:pPr>
      <w:r>
        <w:rPr>
          <w:sz w:val="22"/>
          <w:szCs w:val="22"/>
        </w:rPr>
        <w:t>Public Administration</w:t>
      </w:r>
    </w:p>
    <w:p w14:paraId="27583426" w14:textId="77777777" w:rsidR="009955CA" w:rsidRDefault="009955CA" w:rsidP="009955CA">
      <w:pPr>
        <w:widowControl w:val="0"/>
        <w:autoSpaceDE w:val="0"/>
        <w:autoSpaceDN w:val="0"/>
        <w:adjustRightInd w:val="0"/>
        <w:rPr>
          <w:sz w:val="22"/>
          <w:szCs w:val="22"/>
        </w:rPr>
      </w:pPr>
      <w:r>
        <w:rPr>
          <w:sz w:val="22"/>
          <w:szCs w:val="22"/>
        </w:rPr>
        <w:t>Psychology</w:t>
      </w:r>
    </w:p>
    <w:p w14:paraId="7DD552F1" w14:textId="77777777" w:rsidR="009955CA" w:rsidRDefault="009955CA" w:rsidP="009955CA">
      <w:pPr>
        <w:widowControl w:val="0"/>
        <w:autoSpaceDE w:val="0"/>
        <w:autoSpaceDN w:val="0"/>
        <w:adjustRightInd w:val="0"/>
        <w:rPr>
          <w:sz w:val="22"/>
          <w:szCs w:val="22"/>
        </w:rPr>
      </w:pPr>
      <w:r>
        <w:rPr>
          <w:sz w:val="22"/>
          <w:szCs w:val="22"/>
        </w:rPr>
        <w:t>Sociology</w:t>
      </w:r>
    </w:p>
    <w:p w14:paraId="7BDBF024" w14:textId="77777777" w:rsidR="009955CA" w:rsidRPr="000A46BF" w:rsidRDefault="009955CA" w:rsidP="009955CA">
      <w:pPr>
        <w:widowControl w:val="0"/>
        <w:autoSpaceDE w:val="0"/>
        <w:autoSpaceDN w:val="0"/>
        <w:adjustRightInd w:val="0"/>
        <w:rPr>
          <w:strike/>
          <w:color w:val="FF0000"/>
          <w:sz w:val="22"/>
          <w:szCs w:val="22"/>
        </w:rPr>
      </w:pPr>
      <w:r w:rsidRPr="000A46BF">
        <w:rPr>
          <w:strike/>
          <w:color w:val="FF0000"/>
          <w:sz w:val="22"/>
          <w:szCs w:val="22"/>
        </w:rPr>
        <w:t>Social Work</w:t>
      </w:r>
    </w:p>
    <w:p w14:paraId="3F989A60" w14:textId="77777777" w:rsidR="009955CA" w:rsidRDefault="009955CA" w:rsidP="009955CA">
      <w:pPr>
        <w:widowControl w:val="0"/>
        <w:autoSpaceDE w:val="0"/>
        <w:autoSpaceDN w:val="0"/>
        <w:adjustRightInd w:val="0"/>
        <w:rPr>
          <w:sz w:val="22"/>
          <w:szCs w:val="22"/>
        </w:rPr>
      </w:pPr>
      <w:r>
        <w:rPr>
          <w:sz w:val="22"/>
          <w:szCs w:val="22"/>
        </w:rPr>
        <w:t>Criminal Justice</w:t>
      </w:r>
    </w:p>
    <w:p w14:paraId="5C67341C" w14:textId="77777777" w:rsidR="009955CA" w:rsidRPr="000A46BF" w:rsidRDefault="009955CA" w:rsidP="009955CA">
      <w:pPr>
        <w:widowControl w:val="0"/>
        <w:autoSpaceDE w:val="0"/>
        <w:autoSpaceDN w:val="0"/>
        <w:adjustRightInd w:val="0"/>
        <w:rPr>
          <w:color w:val="92D050"/>
          <w:sz w:val="22"/>
          <w:szCs w:val="22"/>
        </w:rPr>
      </w:pPr>
      <w:r w:rsidRPr="000A46BF">
        <w:rPr>
          <w:color w:val="92D050"/>
          <w:sz w:val="22"/>
          <w:szCs w:val="22"/>
        </w:rPr>
        <w:t xml:space="preserve">E. </w:t>
      </w:r>
      <w:r>
        <w:rPr>
          <w:color w:val="92D050"/>
          <w:sz w:val="22"/>
          <w:szCs w:val="22"/>
        </w:rPr>
        <w:t xml:space="preserve">Division </w:t>
      </w:r>
      <w:r w:rsidRPr="000A46BF">
        <w:rPr>
          <w:color w:val="92D050"/>
          <w:sz w:val="22"/>
          <w:szCs w:val="22"/>
        </w:rPr>
        <w:t>of Health Sciences</w:t>
      </w:r>
    </w:p>
    <w:p w14:paraId="7E46EAD6" w14:textId="77777777" w:rsidR="009955CA" w:rsidRPr="000A46BF" w:rsidRDefault="009955CA" w:rsidP="009955CA">
      <w:pPr>
        <w:widowControl w:val="0"/>
        <w:autoSpaceDE w:val="0"/>
        <w:autoSpaceDN w:val="0"/>
        <w:adjustRightInd w:val="0"/>
        <w:rPr>
          <w:color w:val="92D050"/>
          <w:sz w:val="22"/>
          <w:szCs w:val="22"/>
        </w:rPr>
      </w:pPr>
      <w:r w:rsidRPr="000A46BF">
        <w:rPr>
          <w:color w:val="92D050"/>
          <w:sz w:val="22"/>
          <w:szCs w:val="22"/>
        </w:rPr>
        <w:t>Counseling</w:t>
      </w:r>
    </w:p>
    <w:p w14:paraId="01AC1DB0" w14:textId="77777777" w:rsidR="009955CA" w:rsidRDefault="009955CA" w:rsidP="009955CA">
      <w:pPr>
        <w:widowControl w:val="0"/>
        <w:autoSpaceDE w:val="0"/>
        <w:autoSpaceDN w:val="0"/>
        <w:adjustRightInd w:val="0"/>
        <w:rPr>
          <w:color w:val="92D050"/>
          <w:sz w:val="22"/>
          <w:szCs w:val="22"/>
        </w:rPr>
      </w:pPr>
      <w:r w:rsidRPr="000A46BF">
        <w:rPr>
          <w:color w:val="92D050"/>
          <w:sz w:val="22"/>
          <w:szCs w:val="22"/>
        </w:rPr>
        <w:t>Health and Human Performance</w:t>
      </w:r>
    </w:p>
    <w:p w14:paraId="42FBABD9" w14:textId="77777777" w:rsidR="009955CA" w:rsidRDefault="009955CA" w:rsidP="009955CA">
      <w:pPr>
        <w:widowControl w:val="0"/>
        <w:autoSpaceDE w:val="0"/>
        <w:autoSpaceDN w:val="0"/>
        <w:adjustRightInd w:val="0"/>
        <w:rPr>
          <w:color w:val="92D050"/>
          <w:sz w:val="22"/>
          <w:szCs w:val="22"/>
        </w:rPr>
      </w:pPr>
      <w:r>
        <w:rPr>
          <w:color w:val="92D050"/>
          <w:sz w:val="22"/>
          <w:szCs w:val="22"/>
        </w:rPr>
        <w:t>Nursing</w:t>
      </w:r>
    </w:p>
    <w:p w14:paraId="4BFC858A" w14:textId="77777777" w:rsidR="009955CA" w:rsidRDefault="009955CA" w:rsidP="009955CA">
      <w:pPr>
        <w:widowControl w:val="0"/>
        <w:autoSpaceDE w:val="0"/>
        <w:autoSpaceDN w:val="0"/>
        <w:adjustRightInd w:val="0"/>
        <w:rPr>
          <w:color w:val="92D050"/>
          <w:sz w:val="22"/>
          <w:szCs w:val="22"/>
        </w:rPr>
      </w:pPr>
      <w:r>
        <w:rPr>
          <w:color w:val="92D050"/>
          <w:sz w:val="22"/>
          <w:szCs w:val="22"/>
        </w:rPr>
        <w:t>Social Work</w:t>
      </w:r>
    </w:p>
    <w:p w14:paraId="319BEA95" w14:textId="77777777" w:rsidR="009955CA" w:rsidRDefault="009955CA" w:rsidP="009955CA">
      <w:pPr>
        <w:widowControl w:val="0"/>
        <w:autoSpaceDE w:val="0"/>
        <w:autoSpaceDN w:val="0"/>
        <w:adjustRightInd w:val="0"/>
        <w:rPr>
          <w:color w:val="92D050"/>
          <w:sz w:val="22"/>
          <w:szCs w:val="22"/>
        </w:rPr>
      </w:pPr>
    </w:p>
    <w:p w14:paraId="45831BBD" w14:textId="77777777" w:rsidR="009955CA" w:rsidRDefault="009955CA" w:rsidP="009955CA">
      <w:pPr>
        <w:widowControl w:val="0"/>
        <w:autoSpaceDE w:val="0"/>
        <w:autoSpaceDN w:val="0"/>
        <w:adjustRightInd w:val="0"/>
        <w:rPr>
          <w:b/>
          <w:sz w:val="22"/>
          <w:szCs w:val="22"/>
        </w:rPr>
      </w:pPr>
      <w:r>
        <w:rPr>
          <w:b/>
          <w:sz w:val="22"/>
          <w:szCs w:val="22"/>
        </w:rPr>
        <w:t>Pg. 26-27</w:t>
      </w:r>
    </w:p>
    <w:p w14:paraId="51CBF1AF" w14:textId="77777777" w:rsidR="009955CA" w:rsidRDefault="009955CA" w:rsidP="009955CA">
      <w:pPr>
        <w:widowControl w:val="0"/>
        <w:autoSpaceDE w:val="0"/>
        <w:autoSpaceDN w:val="0"/>
        <w:adjustRightInd w:val="0"/>
      </w:pPr>
      <w:r>
        <w:t xml:space="preserve">B. The Academic Information Technology Committee will consist of </w:t>
      </w:r>
      <w:r w:rsidRPr="002807D6">
        <w:rPr>
          <w:strike/>
          <w:color w:val="FF0000"/>
        </w:rPr>
        <w:t>thirteen</w:t>
      </w:r>
      <w:r>
        <w:t xml:space="preserve"> </w:t>
      </w:r>
      <w:r>
        <w:rPr>
          <w:color w:val="92D050"/>
        </w:rPr>
        <w:t xml:space="preserve">fourteen </w:t>
      </w:r>
      <w:r>
        <w:t>voting</w:t>
      </w:r>
    </w:p>
    <w:p w14:paraId="1803A01E" w14:textId="77777777" w:rsidR="009955CA" w:rsidRDefault="009955CA" w:rsidP="009955CA">
      <w:pPr>
        <w:widowControl w:val="0"/>
        <w:autoSpaceDE w:val="0"/>
        <w:autoSpaceDN w:val="0"/>
        <w:adjustRightInd w:val="0"/>
      </w:pPr>
      <w:r>
        <w:t>members:</w:t>
      </w:r>
    </w:p>
    <w:p w14:paraId="5E2254B2" w14:textId="77777777" w:rsidR="009955CA" w:rsidRDefault="009955CA" w:rsidP="009955CA">
      <w:pPr>
        <w:widowControl w:val="0"/>
        <w:autoSpaceDE w:val="0"/>
        <w:autoSpaceDN w:val="0"/>
        <w:adjustRightInd w:val="0"/>
      </w:pPr>
      <w:r>
        <w:t>1. Two Senators, one of whom will serve as chair as appointed by the Senate chair,</w:t>
      </w:r>
    </w:p>
    <w:p w14:paraId="66181A89" w14:textId="77777777" w:rsidR="009955CA" w:rsidRDefault="009955CA" w:rsidP="009955CA">
      <w:pPr>
        <w:widowControl w:val="0"/>
        <w:autoSpaceDE w:val="0"/>
        <w:autoSpaceDN w:val="0"/>
        <w:adjustRightInd w:val="0"/>
      </w:pPr>
      <w:r>
        <w:t xml:space="preserve">2. </w:t>
      </w:r>
      <w:r w:rsidRPr="002807D6">
        <w:rPr>
          <w:strike/>
          <w:color w:val="FF0000"/>
        </w:rPr>
        <w:t>Five</w:t>
      </w:r>
      <w:r>
        <w:t xml:space="preserve"> </w:t>
      </w:r>
      <w:r>
        <w:rPr>
          <w:color w:val="92D050"/>
        </w:rPr>
        <w:t xml:space="preserve">Six </w:t>
      </w:r>
      <w:r>
        <w:t>additional faculty members, one from each division,</w:t>
      </w:r>
    </w:p>
    <w:p w14:paraId="45BEECDC" w14:textId="77777777" w:rsidR="009955CA" w:rsidRDefault="009955CA" w:rsidP="009955CA">
      <w:pPr>
        <w:widowControl w:val="0"/>
        <w:autoSpaceDE w:val="0"/>
        <w:autoSpaceDN w:val="0"/>
        <w:adjustRightInd w:val="0"/>
      </w:pPr>
      <w:r>
        <w:t>3. The Chief Information Officer,</w:t>
      </w:r>
    </w:p>
    <w:p w14:paraId="48918DC3" w14:textId="77777777" w:rsidR="009955CA" w:rsidRDefault="009955CA" w:rsidP="009955CA">
      <w:pPr>
        <w:widowControl w:val="0"/>
        <w:autoSpaceDE w:val="0"/>
        <w:autoSpaceDN w:val="0"/>
        <w:adjustRightInd w:val="0"/>
      </w:pPr>
      <w:r>
        <w:t>4. An Instructional Designer,</w:t>
      </w:r>
    </w:p>
    <w:p w14:paraId="12F84384" w14:textId="77777777" w:rsidR="009955CA" w:rsidRDefault="009955CA" w:rsidP="009955CA">
      <w:pPr>
        <w:widowControl w:val="0"/>
        <w:autoSpaceDE w:val="0"/>
        <w:autoSpaceDN w:val="0"/>
        <w:adjustRightInd w:val="0"/>
      </w:pPr>
      <w:r>
        <w:t>5. The Director of Online Learning</w:t>
      </w:r>
    </w:p>
    <w:p w14:paraId="5942D1FA" w14:textId="77777777" w:rsidR="009955CA" w:rsidRDefault="009955CA" w:rsidP="009955CA">
      <w:pPr>
        <w:widowControl w:val="0"/>
        <w:autoSpaceDE w:val="0"/>
        <w:autoSpaceDN w:val="0"/>
        <w:adjustRightInd w:val="0"/>
      </w:pPr>
      <w:r>
        <w:t>6. A Representative of the Library, as appointed by the Dean of Library Services</w:t>
      </w:r>
    </w:p>
    <w:p w14:paraId="737E5868" w14:textId="77777777" w:rsidR="009955CA" w:rsidRDefault="009955CA" w:rsidP="009955CA">
      <w:pPr>
        <w:widowControl w:val="0"/>
        <w:autoSpaceDE w:val="0"/>
        <w:autoSpaceDN w:val="0"/>
        <w:adjustRightInd w:val="0"/>
      </w:pPr>
      <w:r>
        <w:t>7. A Representative of the Accessibility Resource Center,</w:t>
      </w:r>
    </w:p>
    <w:p w14:paraId="51127FE5" w14:textId="77777777" w:rsidR="009955CA" w:rsidRDefault="009955CA" w:rsidP="009955CA">
      <w:pPr>
        <w:widowControl w:val="0"/>
        <w:autoSpaceDE w:val="0"/>
        <w:autoSpaceDN w:val="0"/>
        <w:adjustRightInd w:val="0"/>
      </w:pPr>
      <w:r>
        <w:t>8. One SGA Senator, as appointed by the SGA President.</w:t>
      </w:r>
    </w:p>
    <w:p w14:paraId="4DC1669B" w14:textId="77777777" w:rsidR="009955CA" w:rsidRDefault="009955CA" w:rsidP="009955CA">
      <w:pPr>
        <w:widowControl w:val="0"/>
        <w:autoSpaceDE w:val="0"/>
        <w:autoSpaceDN w:val="0"/>
        <w:adjustRightInd w:val="0"/>
      </w:pPr>
    </w:p>
    <w:p w14:paraId="0F8A302A" w14:textId="77777777" w:rsidR="009955CA" w:rsidRDefault="009955CA" w:rsidP="009955CA">
      <w:pPr>
        <w:widowControl w:val="0"/>
        <w:autoSpaceDE w:val="0"/>
        <w:autoSpaceDN w:val="0"/>
        <w:adjustRightInd w:val="0"/>
        <w:rPr>
          <w:b/>
        </w:rPr>
      </w:pPr>
      <w:r>
        <w:rPr>
          <w:b/>
        </w:rPr>
        <w:t>Pg. 27-28</w:t>
      </w:r>
    </w:p>
    <w:p w14:paraId="4366654B" w14:textId="77777777" w:rsidR="009955CA" w:rsidRDefault="009955CA" w:rsidP="009955CA">
      <w:pPr>
        <w:widowControl w:val="0"/>
        <w:autoSpaceDE w:val="0"/>
        <w:autoSpaceDN w:val="0"/>
        <w:adjustRightInd w:val="0"/>
        <w:rPr>
          <w:b/>
        </w:rPr>
      </w:pPr>
    </w:p>
    <w:p w14:paraId="4A48C443" w14:textId="77777777" w:rsidR="009955CA" w:rsidRDefault="009955CA" w:rsidP="009955CA">
      <w:pPr>
        <w:widowControl w:val="0"/>
        <w:autoSpaceDE w:val="0"/>
        <w:autoSpaceDN w:val="0"/>
        <w:adjustRightInd w:val="0"/>
        <w:rPr>
          <w:sz w:val="22"/>
          <w:szCs w:val="22"/>
        </w:rPr>
      </w:pPr>
      <w:r>
        <w:rPr>
          <w:sz w:val="22"/>
          <w:szCs w:val="22"/>
        </w:rPr>
        <w:t>Section 5. The Composition of Subcommittees and Boards</w:t>
      </w:r>
    </w:p>
    <w:p w14:paraId="649E2C42" w14:textId="77777777" w:rsidR="009955CA" w:rsidRDefault="009955CA" w:rsidP="009955CA">
      <w:pPr>
        <w:widowControl w:val="0"/>
        <w:autoSpaceDE w:val="0"/>
        <w:autoSpaceDN w:val="0"/>
        <w:adjustRightInd w:val="0"/>
        <w:rPr>
          <w:sz w:val="22"/>
          <w:szCs w:val="22"/>
        </w:rPr>
      </w:pPr>
      <w:r>
        <w:rPr>
          <w:sz w:val="22"/>
          <w:szCs w:val="22"/>
        </w:rPr>
        <w:t>The Subcommittees and Boards shall be composed as follows, with each member having one vote:</w:t>
      </w:r>
    </w:p>
    <w:p w14:paraId="2314CBBA" w14:textId="77777777" w:rsidR="009955CA" w:rsidRDefault="009955CA" w:rsidP="009955CA">
      <w:pPr>
        <w:widowControl w:val="0"/>
        <w:autoSpaceDE w:val="0"/>
        <w:autoSpaceDN w:val="0"/>
        <w:adjustRightInd w:val="0"/>
        <w:rPr>
          <w:sz w:val="22"/>
          <w:szCs w:val="22"/>
        </w:rPr>
      </w:pPr>
      <w:r>
        <w:rPr>
          <w:sz w:val="22"/>
          <w:szCs w:val="22"/>
        </w:rPr>
        <w:t>A. Academic Affairs Committee</w:t>
      </w:r>
    </w:p>
    <w:p w14:paraId="6FD859B0" w14:textId="77777777" w:rsidR="009955CA" w:rsidRDefault="009955CA" w:rsidP="009955CA">
      <w:pPr>
        <w:widowControl w:val="0"/>
        <w:autoSpaceDE w:val="0"/>
        <w:autoSpaceDN w:val="0"/>
        <w:adjustRightInd w:val="0"/>
        <w:rPr>
          <w:sz w:val="22"/>
          <w:szCs w:val="22"/>
        </w:rPr>
      </w:pPr>
      <w:r>
        <w:rPr>
          <w:sz w:val="22"/>
          <w:szCs w:val="22"/>
        </w:rPr>
        <w:t>1. The Subcommittee on Curriculum:</w:t>
      </w:r>
    </w:p>
    <w:p w14:paraId="59F59AD7" w14:textId="77777777" w:rsidR="009955CA" w:rsidRDefault="009955CA" w:rsidP="009955CA">
      <w:pPr>
        <w:widowControl w:val="0"/>
        <w:autoSpaceDE w:val="0"/>
        <w:autoSpaceDN w:val="0"/>
        <w:adjustRightInd w:val="0"/>
        <w:rPr>
          <w:sz w:val="22"/>
          <w:szCs w:val="22"/>
        </w:rPr>
      </w:pPr>
      <w:r>
        <w:rPr>
          <w:sz w:val="22"/>
          <w:szCs w:val="22"/>
        </w:rPr>
        <w:t>Two Representatives from each Division,</w:t>
      </w:r>
    </w:p>
    <w:p w14:paraId="3E420525" w14:textId="77777777" w:rsidR="009955CA" w:rsidRDefault="009955CA" w:rsidP="009955CA">
      <w:pPr>
        <w:widowControl w:val="0"/>
        <w:autoSpaceDE w:val="0"/>
        <w:autoSpaceDN w:val="0"/>
        <w:adjustRightInd w:val="0"/>
        <w:rPr>
          <w:sz w:val="22"/>
          <w:szCs w:val="22"/>
        </w:rPr>
      </w:pPr>
      <w:r>
        <w:rPr>
          <w:sz w:val="22"/>
          <w:szCs w:val="22"/>
        </w:rPr>
        <w:t>One Representative from the Office for Academic Affairs,</w:t>
      </w:r>
    </w:p>
    <w:p w14:paraId="05CC2A85" w14:textId="77777777" w:rsidR="009955CA" w:rsidRDefault="009955CA" w:rsidP="009955CA">
      <w:pPr>
        <w:widowControl w:val="0"/>
        <w:autoSpaceDE w:val="0"/>
        <w:autoSpaceDN w:val="0"/>
        <w:adjustRightInd w:val="0"/>
        <w:rPr>
          <w:sz w:val="22"/>
          <w:szCs w:val="22"/>
        </w:rPr>
      </w:pPr>
      <w:r>
        <w:rPr>
          <w:sz w:val="22"/>
          <w:szCs w:val="22"/>
        </w:rPr>
        <w:t>Registrar,</w:t>
      </w:r>
    </w:p>
    <w:p w14:paraId="0487EE23" w14:textId="77777777" w:rsidR="009955CA" w:rsidRDefault="009955CA" w:rsidP="009955CA">
      <w:pPr>
        <w:widowControl w:val="0"/>
        <w:autoSpaceDE w:val="0"/>
        <w:autoSpaceDN w:val="0"/>
        <w:adjustRightInd w:val="0"/>
        <w:rPr>
          <w:sz w:val="22"/>
          <w:szCs w:val="22"/>
        </w:rPr>
      </w:pPr>
      <w:r>
        <w:rPr>
          <w:sz w:val="22"/>
          <w:szCs w:val="22"/>
        </w:rPr>
        <w:t>SGA Secretary,</w:t>
      </w:r>
    </w:p>
    <w:p w14:paraId="6DC76292" w14:textId="77777777" w:rsidR="009955CA" w:rsidRDefault="009955CA" w:rsidP="009955CA">
      <w:pPr>
        <w:widowControl w:val="0"/>
        <w:autoSpaceDE w:val="0"/>
        <w:autoSpaceDN w:val="0"/>
        <w:adjustRightInd w:val="0"/>
        <w:rPr>
          <w:sz w:val="22"/>
          <w:szCs w:val="22"/>
        </w:rPr>
      </w:pPr>
      <w:r>
        <w:rPr>
          <w:sz w:val="22"/>
          <w:szCs w:val="22"/>
        </w:rPr>
        <w:t>SGA Senator.</w:t>
      </w:r>
    </w:p>
    <w:p w14:paraId="151D5B2D" w14:textId="77777777" w:rsidR="009955CA" w:rsidRDefault="009955CA" w:rsidP="009955CA">
      <w:pPr>
        <w:widowControl w:val="0"/>
        <w:autoSpaceDE w:val="0"/>
        <w:autoSpaceDN w:val="0"/>
        <w:adjustRightInd w:val="0"/>
        <w:rPr>
          <w:sz w:val="22"/>
          <w:szCs w:val="22"/>
        </w:rPr>
      </w:pPr>
      <w:r>
        <w:rPr>
          <w:sz w:val="22"/>
          <w:szCs w:val="22"/>
        </w:rPr>
        <w:t>2. The Enrollment Management Subcommittee</w:t>
      </w:r>
    </w:p>
    <w:p w14:paraId="223F82A0" w14:textId="77777777" w:rsidR="009955CA" w:rsidRDefault="009955CA" w:rsidP="009955CA">
      <w:pPr>
        <w:widowControl w:val="0"/>
        <w:autoSpaceDE w:val="0"/>
        <w:autoSpaceDN w:val="0"/>
        <w:adjustRightInd w:val="0"/>
        <w:rPr>
          <w:sz w:val="22"/>
          <w:szCs w:val="22"/>
        </w:rPr>
      </w:pPr>
      <w:r>
        <w:rPr>
          <w:sz w:val="22"/>
          <w:szCs w:val="22"/>
        </w:rPr>
        <w:t>One faculty member from each division, one of whom shall Chair the</w:t>
      </w:r>
    </w:p>
    <w:p w14:paraId="7982ED38" w14:textId="77777777" w:rsidR="009955CA" w:rsidRDefault="009955CA" w:rsidP="009955CA">
      <w:pPr>
        <w:widowControl w:val="0"/>
        <w:autoSpaceDE w:val="0"/>
        <w:autoSpaceDN w:val="0"/>
        <w:adjustRightInd w:val="0"/>
        <w:rPr>
          <w:sz w:val="22"/>
          <w:szCs w:val="22"/>
        </w:rPr>
      </w:pPr>
      <w:r>
        <w:rPr>
          <w:sz w:val="22"/>
          <w:szCs w:val="22"/>
        </w:rPr>
        <w:t>subcommittee,</w:t>
      </w:r>
    </w:p>
    <w:p w14:paraId="2ED366EB" w14:textId="77777777" w:rsidR="009955CA" w:rsidRDefault="009955CA" w:rsidP="009955CA">
      <w:pPr>
        <w:widowControl w:val="0"/>
        <w:autoSpaceDE w:val="0"/>
        <w:autoSpaceDN w:val="0"/>
        <w:adjustRightInd w:val="0"/>
        <w:rPr>
          <w:sz w:val="22"/>
          <w:szCs w:val="22"/>
        </w:rPr>
      </w:pPr>
      <w:r>
        <w:rPr>
          <w:sz w:val="22"/>
          <w:szCs w:val="22"/>
        </w:rPr>
        <w:t>Associate Vice Chancellor for Enrollment,</w:t>
      </w:r>
    </w:p>
    <w:p w14:paraId="7F201CA9" w14:textId="77777777" w:rsidR="009955CA" w:rsidRDefault="009955CA" w:rsidP="009955CA">
      <w:pPr>
        <w:widowControl w:val="0"/>
        <w:autoSpaceDE w:val="0"/>
        <w:autoSpaceDN w:val="0"/>
        <w:adjustRightInd w:val="0"/>
        <w:rPr>
          <w:sz w:val="22"/>
          <w:szCs w:val="22"/>
        </w:rPr>
      </w:pPr>
      <w:r>
        <w:rPr>
          <w:sz w:val="22"/>
          <w:szCs w:val="22"/>
        </w:rPr>
        <w:lastRenderedPageBreak/>
        <w:t>Director of the Center for Student Success,</w:t>
      </w:r>
    </w:p>
    <w:p w14:paraId="0DF870B1" w14:textId="77777777" w:rsidR="009955CA" w:rsidRDefault="009955CA" w:rsidP="009955CA">
      <w:pPr>
        <w:widowControl w:val="0"/>
        <w:autoSpaceDE w:val="0"/>
        <w:autoSpaceDN w:val="0"/>
        <w:adjustRightInd w:val="0"/>
        <w:rPr>
          <w:sz w:val="22"/>
          <w:szCs w:val="22"/>
        </w:rPr>
      </w:pPr>
      <w:r>
        <w:rPr>
          <w:sz w:val="22"/>
          <w:szCs w:val="22"/>
        </w:rPr>
        <w:t>One SGA representative.</w:t>
      </w:r>
    </w:p>
    <w:p w14:paraId="0F07DBFE" w14:textId="77777777" w:rsidR="009955CA" w:rsidRDefault="009955CA" w:rsidP="009955CA">
      <w:pPr>
        <w:widowControl w:val="0"/>
        <w:autoSpaceDE w:val="0"/>
        <w:autoSpaceDN w:val="0"/>
        <w:adjustRightInd w:val="0"/>
        <w:rPr>
          <w:sz w:val="22"/>
          <w:szCs w:val="22"/>
        </w:rPr>
      </w:pPr>
      <w:r>
        <w:rPr>
          <w:sz w:val="22"/>
          <w:szCs w:val="22"/>
        </w:rPr>
        <w:t>3. The Subcommittee on Academic Support Services:</w:t>
      </w:r>
    </w:p>
    <w:p w14:paraId="3B8F60C3" w14:textId="77777777" w:rsidR="009955CA" w:rsidRDefault="009955CA" w:rsidP="009955CA">
      <w:pPr>
        <w:widowControl w:val="0"/>
        <w:autoSpaceDE w:val="0"/>
        <w:autoSpaceDN w:val="0"/>
        <w:adjustRightInd w:val="0"/>
        <w:rPr>
          <w:sz w:val="22"/>
          <w:szCs w:val="22"/>
        </w:rPr>
      </w:pPr>
      <w:r>
        <w:rPr>
          <w:sz w:val="22"/>
          <w:szCs w:val="22"/>
        </w:rPr>
        <w:t>One Representative from each Division, one of whom shall Chair</w:t>
      </w:r>
    </w:p>
    <w:p w14:paraId="067FE93E" w14:textId="77777777" w:rsidR="009955CA" w:rsidRDefault="009955CA" w:rsidP="009955CA">
      <w:pPr>
        <w:widowControl w:val="0"/>
        <w:autoSpaceDE w:val="0"/>
        <w:autoSpaceDN w:val="0"/>
        <w:adjustRightInd w:val="0"/>
        <w:rPr>
          <w:sz w:val="22"/>
          <w:szCs w:val="22"/>
        </w:rPr>
      </w:pPr>
      <w:r>
        <w:rPr>
          <w:sz w:val="22"/>
          <w:szCs w:val="22"/>
        </w:rPr>
        <w:t>the subcommittee,</w:t>
      </w:r>
    </w:p>
    <w:p w14:paraId="74239F2D" w14:textId="77777777" w:rsidR="009955CA" w:rsidRDefault="009955CA" w:rsidP="009955CA">
      <w:pPr>
        <w:widowControl w:val="0"/>
        <w:autoSpaceDE w:val="0"/>
        <w:autoSpaceDN w:val="0"/>
        <w:adjustRightInd w:val="0"/>
        <w:rPr>
          <w:sz w:val="22"/>
          <w:szCs w:val="22"/>
        </w:rPr>
      </w:pPr>
      <w:r>
        <w:rPr>
          <w:sz w:val="22"/>
          <w:szCs w:val="22"/>
        </w:rPr>
        <w:t>Dean of Library Services,</w:t>
      </w:r>
    </w:p>
    <w:p w14:paraId="159E6F45" w14:textId="77777777" w:rsidR="009955CA" w:rsidRDefault="009955CA" w:rsidP="009955CA">
      <w:pPr>
        <w:widowControl w:val="0"/>
        <w:autoSpaceDE w:val="0"/>
        <w:autoSpaceDN w:val="0"/>
        <w:adjustRightInd w:val="0"/>
        <w:rPr>
          <w:sz w:val="22"/>
          <w:szCs w:val="22"/>
        </w:rPr>
      </w:pPr>
      <w:r>
        <w:rPr>
          <w:sz w:val="22"/>
          <w:szCs w:val="22"/>
        </w:rPr>
        <w:t>Director of the Center for Student Success,</w:t>
      </w:r>
    </w:p>
    <w:p w14:paraId="7A1F6F86" w14:textId="77777777" w:rsidR="009955CA" w:rsidRDefault="009955CA" w:rsidP="009955CA">
      <w:pPr>
        <w:widowControl w:val="0"/>
        <w:autoSpaceDE w:val="0"/>
        <w:autoSpaceDN w:val="0"/>
        <w:adjustRightInd w:val="0"/>
        <w:rPr>
          <w:sz w:val="22"/>
          <w:szCs w:val="22"/>
        </w:rPr>
      </w:pPr>
      <w:r>
        <w:rPr>
          <w:sz w:val="22"/>
          <w:szCs w:val="22"/>
        </w:rPr>
        <w:t>Director of the Accessibility Resource Center,</w:t>
      </w:r>
    </w:p>
    <w:p w14:paraId="23065022" w14:textId="77777777" w:rsidR="009955CA" w:rsidRDefault="009955CA" w:rsidP="009955CA">
      <w:pPr>
        <w:widowControl w:val="0"/>
        <w:autoSpaceDE w:val="0"/>
        <w:autoSpaceDN w:val="0"/>
        <w:adjustRightInd w:val="0"/>
        <w:rPr>
          <w:sz w:val="22"/>
          <w:szCs w:val="22"/>
        </w:rPr>
      </w:pPr>
      <w:r>
        <w:rPr>
          <w:sz w:val="22"/>
          <w:szCs w:val="22"/>
        </w:rPr>
        <w:t>Director of the Writing Center,</w:t>
      </w:r>
    </w:p>
    <w:p w14:paraId="443CE3EB" w14:textId="77777777" w:rsidR="009955CA" w:rsidRDefault="009955CA" w:rsidP="009955CA">
      <w:pPr>
        <w:widowControl w:val="0"/>
        <w:autoSpaceDE w:val="0"/>
        <w:autoSpaceDN w:val="0"/>
        <w:adjustRightInd w:val="0"/>
        <w:rPr>
          <w:sz w:val="22"/>
          <w:szCs w:val="22"/>
        </w:rPr>
      </w:pPr>
      <w:r w:rsidRPr="008E7625">
        <w:rPr>
          <w:strike/>
          <w:color w:val="FF0000"/>
          <w:sz w:val="22"/>
          <w:szCs w:val="22"/>
        </w:rPr>
        <w:t>Two</w:t>
      </w:r>
      <w:r>
        <w:rPr>
          <w:sz w:val="22"/>
          <w:szCs w:val="22"/>
        </w:rPr>
        <w:t xml:space="preserve"> </w:t>
      </w:r>
      <w:r>
        <w:rPr>
          <w:color w:val="92D050"/>
          <w:sz w:val="22"/>
          <w:szCs w:val="22"/>
        </w:rPr>
        <w:t xml:space="preserve">One </w:t>
      </w:r>
      <w:r>
        <w:rPr>
          <w:sz w:val="22"/>
          <w:szCs w:val="22"/>
        </w:rPr>
        <w:t xml:space="preserve">at-large faculty </w:t>
      </w:r>
      <w:r w:rsidRPr="008E7625">
        <w:rPr>
          <w:strike/>
          <w:color w:val="FF0000"/>
          <w:sz w:val="22"/>
          <w:szCs w:val="22"/>
        </w:rPr>
        <w:t>members</w:t>
      </w:r>
      <w:r>
        <w:rPr>
          <w:sz w:val="22"/>
          <w:szCs w:val="22"/>
        </w:rPr>
        <w:t xml:space="preserve"> </w:t>
      </w:r>
      <w:r>
        <w:rPr>
          <w:color w:val="92D050"/>
          <w:sz w:val="22"/>
          <w:szCs w:val="22"/>
        </w:rPr>
        <w:t xml:space="preserve">member </w:t>
      </w:r>
      <w:r>
        <w:rPr>
          <w:sz w:val="22"/>
          <w:szCs w:val="22"/>
        </w:rPr>
        <w:t xml:space="preserve">from </w:t>
      </w:r>
      <w:r w:rsidRPr="008E7625">
        <w:rPr>
          <w:strike/>
          <w:color w:val="FF0000"/>
          <w:sz w:val="22"/>
          <w:szCs w:val="22"/>
        </w:rPr>
        <w:t>departments</w:t>
      </w:r>
      <w:r>
        <w:rPr>
          <w:sz w:val="22"/>
          <w:szCs w:val="22"/>
        </w:rPr>
        <w:t xml:space="preserve"> </w:t>
      </w:r>
      <w:r>
        <w:rPr>
          <w:color w:val="92D050"/>
          <w:sz w:val="22"/>
          <w:szCs w:val="22"/>
        </w:rPr>
        <w:t xml:space="preserve">a department </w:t>
      </w:r>
      <w:r>
        <w:rPr>
          <w:sz w:val="22"/>
          <w:szCs w:val="22"/>
        </w:rPr>
        <w:t>not already represented,</w:t>
      </w:r>
    </w:p>
    <w:p w14:paraId="6F0097B8" w14:textId="77777777" w:rsidR="009955CA" w:rsidRDefault="009955CA" w:rsidP="009955CA">
      <w:pPr>
        <w:widowControl w:val="0"/>
        <w:autoSpaceDE w:val="0"/>
        <w:autoSpaceDN w:val="0"/>
        <w:adjustRightInd w:val="0"/>
        <w:rPr>
          <w:sz w:val="22"/>
          <w:szCs w:val="22"/>
        </w:rPr>
      </w:pPr>
      <w:r>
        <w:rPr>
          <w:sz w:val="22"/>
          <w:szCs w:val="22"/>
        </w:rPr>
        <w:t>One Graduate Student,</w:t>
      </w:r>
    </w:p>
    <w:p w14:paraId="04C95686" w14:textId="77777777" w:rsidR="009955CA" w:rsidRDefault="009955CA" w:rsidP="009955CA">
      <w:pPr>
        <w:widowControl w:val="0"/>
        <w:autoSpaceDE w:val="0"/>
        <w:autoSpaceDN w:val="0"/>
        <w:adjustRightInd w:val="0"/>
        <w:rPr>
          <w:sz w:val="22"/>
          <w:szCs w:val="22"/>
        </w:rPr>
      </w:pPr>
      <w:r>
        <w:rPr>
          <w:sz w:val="22"/>
          <w:szCs w:val="22"/>
        </w:rPr>
        <w:t>One SGA Senator.</w:t>
      </w:r>
    </w:p>
    <w:p w14:paraId="3B08FCB7" w14:textId="77777777" w:rsidR="009955CA" w:rsidRDefault="009955CA" w:rsidP="009955CA">
      <w:pPr>
        <w:widowControl w:val="0"/>
        <w:autoSpaceDE w:val="0"/>
        <w:autoSpaceDN w:val="0"/>
        <w:adjustRightInd w:val="0"/>
        <w:rPr>
          <w:sz w:val="22"/>
          <w:szCs w:val="22"/>
        </w:rPr>
      </w:pPr>
      <w:r>
        <w:rPr>
          <w:sz w:val="22"/>
          <w:szCs w:val="22"/>
        </w:rPr>
        <w:t>4. The General Education Subcommittee</w:t>
      </w:r>
    </w:p>
    <w:p w14:paraId="62D3CE7F" w14:textId="77777777" w:rsidR="009955CA" w:rsidRDefault="009955CA" w:rsidP="009955CA">
      <w:pPr>
        <w:widowControl w:val="0"/>
        <w:autoSpaceDE w:val="0"/>
        <w:autoSpaceDN w:val="0"/>
        <w:adjustRightInd w:val="0"/>
        <w:rPr>
          <w:sz w:val="22"/>
          <w:szCs w:val="22"/>
        </w:rPr>
      </w:pPr>
      <w:r>
        <w:rPr>
          <w:sz w:val="22"/>
          <w:szCs w:val="22"/>
        </w:rPr>
        <w:t>One faculty member representing each of the following General Education</w:t>
      </w:r>
    </w:p>
    <w:p w14:paraId="72A5CC0E" w14:textId="77777777" w:rsidR="009955CA" w:rsidRDefault="009955CA" w:rsidP="009955CA">
      <w:pPr>
        <w:widowControl w:val="0"/>
        <w:autoSpaceDE w:val="0"/>
        <w:autoSpaceDN w:val="0"/>
        <w:adjustRightInd w:val="0"/>
        <w:rPr>
          <w:sz w:val="22"/>
          <w:szCs w:val="22"/>
        </w:rPr>
      </w:pPr>
      <w:r>
        <w:rPr>
          <w:sz w:val="22"/>
          <w:szCs w:val="22"/>
        </w:rPr>
        <w:t>areas (one of whom will Chair the subcommittee):</w:t>
      </w:r>
    </w:p>
    <w:p w14:paraId="5D9220D5" w14:textId="77777777" w:rsidR="009955CA" w:rsidRDefault="009955CA" w:rsidP="009955CA">
      <w:pPr>
        <w:widowControl w:val="0"/>
        <w:autoSpaceDE w:val="0"/>
        <w:autoSpaceDN w:val="0"/>
        <w:adjustRightInd w:val="0"/>
        <w:rPr>
          <w:sz w:val="22"/>
          <w:szCs w:val="22"/>
        </w:rPr>
      </w:pPr>
      <w:r>
        <w:rPr>
          <w:sz w:val="22"/>
          <w:szCs w:val="22"/>
        </w:rPr>
        <w:t>Arts,</w:t>
      </w:r>
    </w:p>
    <w:p w14:paraId="4A026D03" w14:textId="77777777" w:rsidR="009955CA" w:rsidRDefault="009955CA" w:rsidP="009955CA">
      <w:pPr>
        <w:widowControl w:val="0"/>
        <w:autoSpaceDE w:val="0"/>
        <w:autoSpaceDN w:val="0"/>
        <w:adjustRightInd w:val="0"/>
        <w:rPr>
          <w:sz w:val="22"/>
          <w:szCs w:val="22"/>
        </w:rPr>
      </w:pPr>
      <w:r>
        <w:rPr>
          <w:sz w:val="22"/>
          <w:szCs w:val="22"/>
        </w:rPr>
        <w:t>Business/Economics,</w:t>
      </w:r>
    </w:p>
    <w:p w14:paraId="5A1CD990" w14:textId="77777777" w:rsidR="009955CA" w:rsidRPr="008E7625" w:rsidRDefault="009955CA" w:rsidP="009955CA">
      <w:pPr>
        <w:widowControl w:val="0"/>
        <w:autoSpaceDE w:val="0"/>
        <w:autoSpaceDN w:val="0"/>
        <w:adjustRightInd w:val="0"/>
        <w:rPr>
          <w:color w:val="92D050"/>
          <w:sz w:val="22"/>
          <w:szCs w:val="22"/>
        </w:rPr>
      </w:pPr>
      <w:r w:rsidRPr="008E7625">
        <w:rPr>
          <w:strike/>
          <w:color w:val="FF0000"/>
          <w:sz w:val="22"/>
          <w:szCs w:val="22"/>
        </w:rPr>
        <w:t>Education/Physical Education,</w:t>
      </w:r>
      <w:r>
        <w:rPr>
          <w:color w:val="FF0000"/>
          <w:sz w:val="22"/>
          <w:szCs w:val="22"/>
        </w:rPr>
        <w:t xml:space="preserve"> </w:t>
      </w:r>
      <w:r>
        <w:rPr>
          <w:color w:val="92D050"/>
          <w:sz w:val="22"/>
          <w:szCs w:val="22"/>
        </w:rPr>
        <w:t xml:space="preserve">Health and Human Performance, </w:t>
      </w:r>
    </w:p>
    <w:p w14:paraId="1FD36279" w14:textId="77777777" w:rsidR="009955CA" w:rsidRDefault="009955CA" w:rsidP="009955CA">
      <w:pPr>
        <w:widowControl w:val="0"/>
        <w:autoSpaceDE w:val="0"/>
        <w:autoSpaceDN w:val="0"/>
        <w:adjustRightInd w:val="0"/>
        <w:rPr>
          <w:sz w:val="22"/>
          <w:szCs w:val="22"/>
        </w:rPr>
      </w:pPr>
      <w:r>
        <w:rPr>
          <w:sz w:val="22"/>
          <w:szCs w:val="22"/>
        </w:rPr>
        <w:t>Humanities,</w:t>
      </w:r>
    </w:p>
    <w:p w14:paraId="0B758AC9" w14:textId="77777777" w:rsidR="009955CA" w:rsidRDefault="009955CA" w:rsidP="009955CA">
      <w:pPr>
        <w:widowControl w:val="0"/>
        <w:autoSpaceDE w:val="0"/>
        <w:autoSpaceDN w:val="0"/>
        <w:adjustRightInd w:val="0"/>
        <w:rPr>
          <w:sz w:val="22"/>
          <w:szCs w:val="22"/>
        </w:rPr>
      </w:pPr>
      <w:r>
        <w:rPr>
          <w:sz w:val="22"/>
          <w:szCs w:val="22"/>
        </w:rPr>
        <w:t>Natural Science/Mathematics,</w:t>
      </w:r>
    </w:p>
    <w:p w14:paraId="3759F7CB" w14:textId="77777777" w:rsidR="009955CA" w:rsidRDefault="009955CA" w:rsidP="009955CA">
      <w:pPr>
        <w:widowControl w:val="0"/>
        <w:autoSpaceDE w:val="0"/>
        <w:autoSpaceDN w:val="0"/>
        <w:adjustRightInd w:val="0"/>
        <w:rPr>
          <w:sz w:val="22"/>
          <w:szCs w:val="22"/>
        </w:rPr>
      </w:pPr>
      <w:r>
        <w:rPr>
          <w:sz w:val="22"/>
          <w:szCs w:val="22"/>
        </w:rPr>
        <w:t>Social Sciences,</w:t>
      </w:r>
    </w:p>
    <w:p w14:paraId="1183F81F" w14:textId="77777777" w:rsidR="009955CA" w:rsidRDefault="009955CA" w:rsidP="009955CA">
      <w:pPr>
        <w:widowControl w:val="0"/>
        <w:autoSpaceDE w:val="0"/>
        <w:autoSpaceDN w:val="0"/>
        <w:adjustRightInd w:val="0"/>
        <w:rPr>
          <w:sz w:val="22"/>
          <w:szCs w:val="22"/>
        </w:rPr>
      </w:pPr>
      <w:r>
        <w:rPr>
          <w:sz w:val="22"/>
          <w:szCs w:val="22"/>
        </w:rPr>
        <w:t>The Associate Vice Chancellor for Student Success and Dean of the University</w:t>
      </w:r>
    </w:p>
    <w:p w14:paraId="0ED27AC8" w14:textId="77777777" w:rsidR="009955CA" w:rsidRDefault="009955CA" w:rsidP="009955CA">
      <w:pPr>
        <w:widowControl w:val="0"/>
        <w:autoSpaceDE w:val="0"/>
        <w:autoSpaceDN w:val="0"/>
        <w:adjustRightInd w:val="0"/>
        <w:rPr>
          <w:sz w:val="22"/>
          <w:szCs w:val="22"/>
        </w:rPr>
      </w:pPr>
      <w:r>
        <w:rPr>
          <w:sz w:val="22"/>
          <w:szCs w:val="22"/>
        </w:rPr>
        <w:t>College.</w:t>
      </w:r>
    </w:p>
    <w:p w14:paraId="3BBD0301" w14:textId="77777777" w:rsidR="009955CA" w:rsidRDefault="009955CA" w:rsidP="009955CA">
      <w:pPr>
        <w:widowControl w:val="0"/>
        <w:autoSpaceDE w:val="0"/>
        <w:autoSpaceDN w:val="0"/>
        <w:adjustRightInd w:val="0"/>
        <w:rPr>
          <w:sz w:val="22"/>
          <w:szCs w:val="22"/>
        </w:rPr>
      </w:pPr>
      <w:r>
        <w:rPr>
          <w:sz w:val="22"/>
          <w:szCs w:val="22"/>
        </w:rPr>
        <w:t>The Student Government Association Academic Affairs Chair</w:t>
      </w:r>
    </w:p>
    <w:p w14:paraId="5D29079E" w14:textId="77777777" w:rsidR="009955CA" w:rsidRDefault="009955CA" w:rsidP="009955CA">
      <w:pPr>
        <w:widowControl w:val="0"/>
        <w:autoSpaceDE w:val="0"/>
        <w:autoSpaceDN w:val="0"/>
        <w:adjustRightInd w:val="0"/>
      </w:pPr>
    </w:p>
    <w:p w14:paraId="0A161277" w14:textId="77777777" w:rsidR="009955CA" w:rsidRDefault="009955CA" w:rsidP="009955CA">
      <w:pPr>
        <w:widowControl w:val="0"/>
        <w:autoSpaceDE w:val="0"/>
        <w:autoSpaceDN w:val="0"/>
        <w:adjustRightInd w:val="0"/>
        <w:rPr>
          <w:sz w:val="22"/>
          <w:szCs w:val="22"/>
        </w:rPr>
      </w:pPr>
      <w:r>
        <w:rPr>
          <w:sz w:val="22"/>
          <w:szCs w:val="22"/>
        </w:rPr>
        <w:t>Each of the faculty representatives will serve a two-year term, three beginning on even numbered years</w:t>
      </w:r>
    </w:p>
    <w:p w14:paraId="0BCF1F73" w14:textId="77777777" w:rsidR="009955CA" w:rsidRDefault="009955CA" w:rsidP="009955CA">
      <w:pPr>
        <w:widowControl w:val="0"/>
        <w:autoSpaceDE w:val="0"/>
        <w:autoSpaceDN w:val="0"/>
        <w:adjustRightInd w:val="0"/>
        <w:rPr>
          <w:sz w:val="22"/>
          <w:szCs w:val="22"/>
        </w:rPr>
      </w:pPr>
      <w:r>
        <w:rPr>
          <w:sz w:val="22"/>
          <w:szCs w:val="22"/>
        </w:rPr>
        <w:t>and three on odd numbered years. Selection will be by appointment by the Committee on Committees and</w:t>
      </w:r>
    </w:p>
    <w:p w14:paraId="23F62571" w14:textId="77777777" w:rsidR="009955CA" w:rsidRDefault="009955CA" w:rsidP="009955CA">
      <w:pPr>
        <w:widowControl w:val="0"/>
        <w:autoSpaceDE w:val="0"/>
        <w:autoSpaceDN w:val="0"/>
        <w:adjustRightInd w:val="0"/>
        <w:rPr>
          <w:sz w:val="22"/>
          <w:szCs w:val="22"/>
        </w:rPr>
      </w:pPr>
      <w:r>
        <w:rPr>
          <w:sz w:val="22"/>
          <w:szCs w:val="22"/>
        </w:rPr>
        <w:t>Elections as with other subcommittees.</w:t>
      </w:r>
    </w:p>
    <w:p w14:paraId="35072F67" w14:textId="77777777" w:rsidR="009955CA" w:rsidRDefault="009955CA" w:rsidP="009955CA">
      <w:pPr>
        <w:widowControl w:val="0"/>
        <w:autoSpaceDE w:val="0"/>
        <w:autoSpaceDN w:val="0"/>
        <w:adjustRightInd w:val="0"/>
        <w:rPr>
          <w:sz w:val="22"/>
          <w:szCs w:val="22"/>
        </w:rPr>
      </w:pPr>
    </w:p>
    <w:p w14:paraId="6FB2439A" w14:textId="77777777" w:rsidR="009955CA" w:rsidRDefault="009955CA" w:rsidP="009955CA">
      <w:pPr>
        <w:widowControl w:val="0"/>
        <w:autoSpaceDE w:val="0"/>
        <w:autoSpaceDN w:val="0"/>
        <w:adjustRightInd w:val="0"/>
        <w:rPr>
          <w:sz w:val="22"/>
          <w:szCs w:val="22"/>
        </w:rPr>
      </w:pPr>
      <w:r>
        <w:rPr>
          <w:sz w:val="22"/>
          <w:szCs w:val="22"/>
        </w:rPr>
        <w:t>B. Faculty and Institutional Affairs Committee</w:t>
      </w:r>
    </w:p>
    <w:p w14:paraId="24D86C33" w14:textId="77777777" w:rsidR="009955CA" w:rsidRDefault="009955CA" w:rsidP="009955CA">
      <w:pPr>
        <w:widowControl w:val="0"/>
        <w:autoSpaceDE w:val="0"/>
        <w:autoSpaceDN w:val="0"/>
        <w:adjustRightInd w:val="0"/>
        <w:rPr>
          <w:sz w:val="22"/>
          <w:szCs w:val="22"/>
        </w:rPr>
      </w:pPr>
      <w:r>
        <w:rPr>
          <w:sz w:val="22"/>
          <w:szCs w:val="22"/>
        </w:rPr>
        <w:t>1. The Subcommittee on Faculty Development and Welfare:</w:t>
      </w:r>
    </w:p>
    <w:p w14:paraId="1DBBA0BE" w14:textId="77777777" w:rsidR="009955CA" w:rsidRPr="00E32BB4" w:rsidRDefault="009955CA" w:rsidP="009955CA">
      <w:pPr>
        <w:widowControl w:val="0"/>
        <w:autoSpaceDE w:val="0"/>
        <w:autoSpaceDN w:val="0"/>
        <w:adjustRightInd w:val="0"/>
        <w:rPr>
          <w:sz w:val="22"/>
          <w:szCs w:val="22"/>
        </w:rPr>
      </w:pPr>
      <w:r w:rsidRPr="00E32BB4">
        <w:rPr>
          <w:strike/>
          <w:color w:val="FF0000"/>
          <w:sz w:val="22"/>
          <w:szCs w:val="22"/>
        </w:rPr>
        <w:t>Two</w:t>
      </w:r>
      <w:r>
        <w:rPr>
          <w:sz w:val="22"/>
          <w:szCs w:val="22"/>
        </w:rPr>
        <w:t xml:space="preserve"> </w:t>
      </w:r>
      <w:r>
        <w:rPr>
          <w:color w:val="92D050"/>
          <w:sz w:val="22"/>
          <w:szCs w:val="22"/>
        </w:rPr>
        <w:t>One</w:t>
      </w:r>
      <w:r>
        <w:rPr>
          <w:sz w:val="22"/>
          <w:szCs w:val="22"/>
        </w:rPr>
        <w:t xml:space="preserve"> </w:t>
      </w:r>
      <w:r w:rsidRPr="00E32BB4">
        <w:rPr>
          <w:strike/>
          <w:color w:val="FF0000"/>
          <w:sz w:val="22"/>
          <w:szCs w:val="22"/>
        </w:rPr>
        <w:t>representatives</w:t>
      </w:r>
      <w:r>
        <w:rPr>
          <w:sz w:val="22"/>
          <w:szCs w:val="22"/>
        </w:rPr>
        <w:t xml:space="preserve"> </w:t>
      </w:r>
      <w:r>
        <w:rPr>
          <w:color w:val="92D050"/>
          <w:sz w:val="22"/>
          <w:szCs w:val="22"/>
        </w:rPr>
        <w:t xml:space="preserve">representative </w:t>
      </w:r>
      <w:r>
        <w:rPr>
          <w:sz w:val="22"/>
          <w:szCs w:val="22"/>
        </w:rPr>
        <w:t>from each Division,</w:t>
      </w:r>
    </w:p>
    <w:p w14:paraId="4212660D" w14:textId="77777777" w:rsidR="009955CA" w:rsidRDefault="009955CA" w:rsidP="009955CA">
      <w:pPr>
        <w:widowControl w:val="0"/>
        <w:autoSpaceDE w:val="0"/>
        <w:autoSpaceDN w:val="0"/>
        <w:adjustRightInd w:val="0"/>
        <w:rPr>
          <w:sz w:val="22"/>
          <w:szCs w:val="22"/>
        </w:rPr>
      </w:pPr>
      <w:r>
        <w:rPr>
          <w:sz w:val="22"/>
          <w:szCs w:val="22"/>
        </w:rPr>
        <w:t>The Director of Human Resources.</w:t>
      </w:r>
    </w:p>
    <w:p w14:paraId="56E1D012" w14:textId="77777777" w:rsidR="009955CA" w:rsidRDefault="009955CA" w:rsidP="009955CA">
      <w:pPr>
        <w:widowControl w:val="0"/>
        <w:autoSpaceDE w:val="0"/>
        <w:autoSpaceDN w:val="0"/>
        <w:adjustRightInd w:val="0"/>
        <w:rPr>
          <w:sz w:val="22"/>
          <w:szCs w:val="22"/>
        </w:rPr>
      </w:pPr>
      <w:r>
        <w:rPr>
          <w:sz w:val="22"/>
          <w:szCs w:val="22"/>
        </w:rPr>
        <w:t>The Director of the Teaching and Learning Center</w:t>
      </w:r>
    </w:p>
    <w:p w14:paraId="2FF82A17" w14:textId="77777777" w:rsidR="009955CA" w:rsidRDefault="009955CA" w:rsidP="009955CA">
      <w:pPr>
        <w:widowControl w:val="0"/>
        <w:autoSpaceDE w:val="0"/>
        <w:autoSpaceDN w:val="0"/>
        <w:adjustRightInd w:val="0"/>
        <w:rPr>
          <w:sz w:val="22"/>
          <w:szCs w:val="22"/>
        </w:rPr>
      </w:pPr>
      <w:r>
        <w:rPr>
          <w:sz w:val="22"/>
          <w:szCs w:val="22"/>
        </w:rPr>
        <w:t>2. The Faculty Evaluation Review Subcommittee</w:t>
      </w:r>
    </w:p>
    <w:p w14:paraId="5E738F3E" w14:textId="77777777" w:rsidR="009955CA" w:rsidRDefault="009955CA" w:rsidP="009955CA">
      <w:pPr>
        <w:widowControl w:val="0"/>
        <w:autoSpaceDE w:val="0"/>
        <w:autoSpaceDN w:val="0"/>
        <w:adjustRightInd w:val="0"/>
        <w:rPr>
          <w:sz w:val="22"/>
          <w:szCs w:val="22"/>
        </w:rPr>
      </w:pPr>
      <w:r>
        <w:rPr>
          <w:sz w:val="22"/>
          <w:szCs w:val="22"/>
        </w:rPr>
        <w:t>The subcommittee shall consist of seven members. Each division will be represented</w:t>
      </w:r>
    </w:p>
    <w:p w14:paraId="124B2407" w14:textId="77777777" w:rsidR="009955CA" w:rsidRDefault="009955CA" w:rsidP="009955CA">
      <w:pPr>
        <w:widowControl w:val="0"/>
        <w:autoSpaceDE w:val="0"/>
        <w:autoSpaceDN w:val="0"/>
        <w:adjustRightInd w:val="0"/>
        <w:rPr>
          <w:sz w:val="22"/>
          <w:szCs w:val="22"/>
        </w:rPr>
      </w:pPr>
      <w:r>
        <w:rPr>
          <w:sz w:val="22"/>
          <w:szCs w:val="22"/>
        </w:rPr>
        <w:t xml:space="preserve">on the subcommittee and there will be </w:t>
      </w:r>
      <w:r w:rsidRPr="006F3C28">
        <w:rPr>
          <w:strike/>
          <w:color w:val="FF0000"/>
          <w:sz w:val="22"/>
          <w:szCs w:val="22"/>
        </w:rPr>
        <w:t>two</w:t>
      </w:r>
      <w:r>
        <w:rPr>
          <w:sz w:val="22"/>
          <w:szCs w:val="22"/>
        </w:rPr>
        <w:t xml:space="preserve"> </w:t>
      </w:r>
      <w:r>
        <w:rPr>
          <w:color w:val="92D050"/>
          <w:sz w:val="22"/>
          <w:szCs w:val="22"/>
        </w:rPr>
        <w:t xml:space="preserve">one </w:t>
      </w:r>
      <w:r>
        <w:rPr>
          <w:sz w:val="22"/>
          <w:szCs w:val="22"/>
        </w:rPr>
        <w:t xml:space="preserve">at-large </w:t>
      </w:r>
      <w:r w:rsidRPr="006F3C28">
        <w:rPr>
          <w:strike/>
          <w:color w:val="FF0000"/>
          <w:sz w:val="22"/>
          <w:szCs w:val="22"/>
        </w:rPr>
        <w:t>members</w:t>
      </w:r>
      <w:r>
        <w:rPr>
          <w:sz w:val="22"/>
          <w:szCs w:val="22"/>
        </w:rPr>
        <w:t xml:space="preserve"> </w:t>
      </w:r>
      <w:r>
        <w:rPr>
          <w:color w:val="92D050"/>
          <w:sz w:val="22"/>
          <w:szCs w:val="22"/>
        </w:rPr>
        <w:t>member</w:t>
      </w:r>
      <w:r>
        <w:rPr>
          <w:sz w:val="22"/>
          <w:szCs w:val="22"/>
        </w:rPr>
        <w:t>. At least two of the</w:t>
      </w:r>
    </w:p>
    <w:p w14:paraId="67B1E699" w14:textId="77777777" w:rsidR="009955CA" w:rsidRDefault="009955CA" w:rsidP="009955CA">
      <w:pPr>
        <w:widowControl w:val="0"/>
        <w:autoSpaceDE w:val="0"/>
        <w:autoSpaceDN w:val="0"/>
        <w:adjustRightInd w:val="0"/>
        <w:rPr>
          <w:sz w:val="22"/>
          <w:szCs w:val="22"/>
        </w:rPr>
      </w:pPr>
      <w:r>
        <w:rPr>
          <w:sz w:val="22"/>
          <w:szCs w:val="22"/>
        </w:rPr>
        <w:t>faculty appointed each year must be</w:t>
      </w:r>
      <w:r w:rsidRPr="006F3C28">
        <w:rPr>
          <w:strike/>
          <w:color w:val="FF0000"/>
          <w:sz w:val="22"/>
          <w:szCs w:val="22"/>
        </w:rPr>
        <w:t xml:space="preserve"> tenure</w:t>
      </w:r>
      <w:r>
        <w:rPr>
          <w:sz w:val="22"/>
          <w:szCs w:val="22"/>
        </w:rPr>
        <w:t xml:space="preserve"> </w:t>
      </w:r>
      <w:r>
        <w:rPr>
          <w:color w:val="92D050"/>
          <w:sz w:val="22"/>
          <w:szCs w:val="22"/>
        </w:rPr>
        <w:t>tenured</w:t>
      </w:r>
      <w:r>
        <w:rPr>
          <w:sz w:val="22"/>
          <w:szCs w:val="22"/>
        </w:rPr>
        <w:t xml:space="preserve">. </w:t>
      </w:r>
      <w:r w:rsidRPr="006F3C28">
        <w:rPr>
          <w:strike/>
          <w:color w:val="FF0000"/>
          <w:sz w:val="22"/>
          <w:szCs w:val="22"/>
        </w:rPr>
        <w:t>At-large members</w:t>
      </w:r>
      <w:r w:rsidRPr="006F3C28">
        <w:rPr>
          <w:color w:val="FF0000"/>
          <w:sz w:val="22"/>
          <w:szCs w:val="22"/>
        </w:rPr>
        <w:t xml:space="preserve"> </w:t>
      </w:r>
      <w:r>
        <w:rPr>
          <w:color w:val="92D050"/>
          <w:sz w:val="22"/>
          <w:szCs w:val="22"/>
        </w:rPr>
        <w:t xml:space="preserve">The At-Large member </w:t>
      </w:r>
      <w:r>
        <w:rPr>
          <w:sz w:val="22"/>
          <w:szCs w:val="22"/>
        </w:rPr>
        <w:t xml:space="preserve">must come from </w:t>
      </w:r>
      <w:r w:rsidRPr="006F3C28">
        <w:rPr>
          <w:strike/>
          <w:color w:val="FF0000"/>
          <w:sz w:val="22"/>
          <w:szCs w:val="22"/>
        </w:rPr>
        <w:t>departments</w:t>
      </w:r>
      <w:r>
        <w:rPr>
          <w:sz w:val="22"/>
          <w:szCs w:val="22"/>
        </w:rPr>
        <w:t xml:space="preserve"> </w:t>
      </w:r>
      <w:r>
        <w:rPr>
          <w:color w:val="92D050"/>
          <w:sz w:val="22"/>
          <w:szCs w:val="22"/>
        </w:rPr>
        <w:t>a department</w:t>
      </w:r>
      <w:r>
        <w:rPr>
          <w:sz w:val="22"/>
          <w:szCs w:val="22"/>
        </w:rPr>
        <w:t xml:space="preserve"> not already represented.</w:t>
      </w:r>
    </w:p>
    <w:p w14:paraId="2EE8756B" w14:textId="77777777" w:rsidR="009955CA" w:rsidRDefault="009955CA" w:rsidP="009955CA">
      <w:pPr>
        <w:widowControl w:val="0"/>
        <w:autoSpaceDE w:val="0"/>
        <w:autoSpaceDN w:val="0"/>
        <w:adjustRightInd w:val="0"/>
        <w:rPr>
          <w:sz w:val="22"/>
          <w:szCs w:val="22"/>
        </w:rPr>
      </w:pPr>
      <w:r>
        <w:rPr>
          <w:sz w:val="22"/>
          <w:szCs w:val="22"/>
        </w:rPr>
        <w:t>3. The Health, Safety, and Environment Committee</w:t>
      </w:r>
    </w:p>
    <w:p w14:paraId="26ED4AB0" w14:textId="77777777" w:rsidR="009955CA" w:rsidRPr="00E9286A" w:rsidRDefault="009955CA" w:rsidP="009955CA">
      <w:pPr>
        <w:widowControl w:val="0"/>
        <w:autoSpaceDE w:val="0"/>
        <w:autoSpaceDN w:val="0"/>
        <w:adjustRightInd w:val="0"/>
        <w:rPr>
          <w:strike/>
          <w:color w:val="FF0000"/>
          <w:sz w:val="22"/>
          <w:szCs w:val="22"/>
        </w:rPr>
      </w:pPr>
      <w:r>
        <w:rPr>
          <w:sz w:val="22"/>
          <w:szCs w:val="22"/>
        </w:rPr>
        <w:t xml:space="preserve">There shall be seven members, one from </w:t>
      </w:r>
      <w:r w:rsidRPr="00E908E6">
        <w:rPr>
          <w:strike/>
          <w:color w:val="FF0000"/>
          <w:sz w:val="22"/>
          <w:szCs w:val="22"/>
        </w:rPr>
        <w:t>each of the five divisions</w:t>
      </w:r>
      <w:r>
        <w:rPr>
          <w:strike/>
          <w:color w:val="FF0000"/>
          <w:sz w:val="22"/>
          <w:szCs w:val="22"/>
        </w:rPr>
        <w:t xml:space="preserve">, </w:t>
      </w:r>
      <w:r w:rsidRPr="00E9286A">
        <w:rPr>
          <w:strike/>
          <w:color w:val="FF0000"/>
          <w:sz w:val="22"/>
          <w:szCs w:val="22"/>
        </w:rPr>
        <w:t>and one from the</w:t>
      </w:r>
    </w:p>
    <w:p w14:paraId="7856F9FB" w14:textId="77777777" w:rsidR="009955CA" w:rsidRDefault="009955CA" w:rsidP="009955CA">
      <w:pPr>
        <w:widowControl w:val="0"/>
        <w:autoSpaceDE w:val="0"/>
        <w:autoSpaceDN w:val="0"/>
        <w:adjustRightInd w:val="0"/>
        <w:rPr>
          <w:sz w:val="22"/>
          <w:szCs w:val="22"/>
        </w:rPr>
      </w:pPr>
      <w:r w:rsidRPr="00E9286A">
        <w:rPr>
          <w:strike/>
          <w:color w:val="FF0000"/>
          <w:sz w:val="22"/>
          <w:szCs w:val="22"/>
        </w:rPr>
        <w:t>Department of Nursing and one from the Library.</w:t>
      </w:r>
      <w:r w:rsidRPr="00E9286A">
        <w:rPr>
          <w:color w:val="FF0000"/>
          <w:sz w:val="22"/>
          <w:szCs w:val="22"/>
        </w:rPr>
        <w:t xml:space="preserve"> </w:t>
      </w:r>
      <w:r>
        <w:rPr>
          <w:color w:val="92D050"/>
          <w:sz w:val="22"/>
          <w:szCs w:val="22"/>
        </w:rPr>
        <w:t>each division and a representative from the Library.</w:t>
      </w:r>
      <w:r>
        <w:rPr>
          <w:sz w:val="22"/>
          <w:szCs w:val="22"/>
        </w:rPr>
        <w:t xml:space="preserve"> </w:t>
      </w:r>
      <w:r>
        <w:rPr>
          <w:color w:val="92D050"/>
          <w:sz w:val="22"/>
          <w:szCs w:val="22"/>
        </w:rPr>
        <w:t xml:space="preserve">The member from the Division of Health Sciences must be from the </w:t>
      </w:r>
      <w:r w:rsidRPr="00E9286A">
        <w:rPr>
          <w:color w:val="92D050"/>
          <w:sz w:val="22"/>
          <w:szCs w:val="22"/>
        </w:rPr>
        <w:t>Department of Nursing</w:t>
      </w:r>
      <w:r>
        <w:rPr>
          <w:sz w:val="22"/>
          <w:szCs w:val="22"/>
        </w:rPr>
        <w:t>.</w:t>
      </w:r>
      <w:r>
        <w:rPr>
          <w:strike/>
          <w:color w:val="FF0000"/>
          <w:sz w:val="22"/>
          <w:szCs w:val="22"/>
        </w:rPr>
        <w:t xml:space="preserve"> </w:t>
      </w:r>
      <w:r w:rsidRPr="00662805">
        <w:rPr>
          <w:strike/>
          <w:color w:val="FF0000"/>
          <w:sz w:val="22"/>
          <w:szCs w:val="22"/>
        </w:rPr>
        <w:t>The five d</w:t>
      </w:r>
      <w:r>
        <w:rPr>
          <w:sz w:val="22"/>
          <w:szCs w:val="22"/>
        </w:rPr>
        <w:t xml:space="preserve"> </w:t>
      </w:r>
      <w:r>
        <w:rPr>
          <w:color w:val="92D050"/>
          <w:sz w:val="22"/>
          <w:szCs w:val="22"/>
        </w:rPr>
        <w:t>D</w:t>
      </w:r>
      <w:r>
        <w:rPr>
          <w:sz w:val="22"/>
          <w:szCs w:val="22"/>
        </w:rPr>
        <w:t xml:space="preserve">ivisional faculty members </w:t>
      </w:r>
      <w:r>
        <w:rPr>
          <w:color w:val="92D050"/>
          <w:sz w:val="22"/>
          <w:szCs w:val="22"/>
        </w:rPr>
        <w:t xml:space="preserve">are </w:t>
      </w:r>
      <w:r>
        <w:rPr>
          <w:sz w:val="22"/>
          <w:szCs w:val="22"/>
        </w:rPr>
        <w:t>to be nominated by the Committee on Committees and Elections and confirmed by the Senate. Also, there shall be a representative from the Staff Council. The committee will also include the Safety Officer for Environmental Health and Safety, and the Chief of University Police. The committee will be chaired by one of the faculty members, and the chair of this committee will serve as one of the faculty representatives on the University Campus Safety and Health Committee.</w:t>
      </w:r>
    </w:p>
    <w:p w14:paraId="3BC10D4B" w14:textId="77777777" w:rsidR="009955CA" w:rsidRDefault="009955CA" w:rsidP="009955CA">
      <w:pPr>
        <w:widowControl w:val="0"/>
        <w:autoSpaceDE w:val="0"/>
        <w:autoSpaceDN w:val="0"/>
        <w:adjustRightInd w:val="0"/>
        <w:rPr>
          <w:sz w:val="22"/>
          <w:szCs w:val="22"/>
        </w:rPr>
      </w:pPr>
    </w:p>
    <w:p w14:paraId="7827BA81" w14:textId="77777777" w:rsidR="009955CA" w:rsidRDefault="009955CA" w:rsidP="009955CA">
      <w:pPr>
        <w:widowControl w:val="0"/>
        <w:autoSpaceDE w:val="0"/>
        <w:autoSpaceDN w:val="0"/>
        <w:adjustRightInd w:val="0"/>
        <w:rPr>
          <w:b/>
          <w:sz w:val="22"/>
          <w:szCs w:val="22"/>
        </w:rPr>
      </w:pPr>
      <w:r>
        <w:rPr>
          <w:b/>
          <w:sz w:val="22"/>
          <w:szCs w:val="22"/>
        </w:rPr>
        <w:t>Pg. 29-30</w:t>
      </w:r>
    </w:p>
    <w:p w14:paraId="272AD2E9" w14:textId="77777777" w:rsidR="009955CA" w:rsidRDefault="009955CA" w:rsidP="009955CA">
      <w:pPr>
        <w:widowControl w:val="0"/>
        <w:autoSpaceDE w:val="0"/>
        <w:autoSpaceDN w:val="0"/>
        <w:adjustRightInd w:val="0"/>
        <w:rPr>
          <w:sz w:val="22"/>
          <w:szCs w:val="22"/>
        </w:rPr>
      </w:pPr>
      <w:r>
        <w:rPr>
          <w:sz w:val="22"/>
          <w:szCs w:val="22"/>
        </w:rPr>
        <w:t>Section 7. Faculty Research Advisory Board</w:t>
      </w:r>
    </w:p>
    <w:p w14:paraId="30EA0BCA" w14:textId="77777777" w:rsidR="009955CA" w:rsidRDefault="009955CA" w:rsidP="009955CA">
      <w:pPr>
        <w:widowControl w:val="0"/>
        <w:autoSpaceDE w:val="0"/>
        <w:autoSpaceDN w:val="0"/>
        <w:adjustRightInd w:val="0"/>
        <w:rPr>
          <w:sz w:val="22"/>
          <w:szCs w:val="22"/>
        </w:rPr>
      </w:pPr>
      <w:r>
        <w:rPr>
          <w:sz w:val="22"/>
          <w:szCs w:val="22"/>
        </w:rPr>
        <w:lastRenderedPageBreak/>
        <w:t>A. The Faculty Research Board, a Continuing Committee of the Faculty Senate, shall advise the</w:t>
      </w:r>
    </w:p>
    <w:p w14:paraId="1DD30160" w14:textId="77777777" w:rsidR="009955CA" w:rsidRDefault="009955CA" w:rsidP="009955CA">
      <w:pPr>
        <w:widowControl w:val="0"/>
        <w:autoSpaceDE w:val="0"/>
        <w:autoSpaceDN w:val="0"/>
        <w:adjustRightInd w:val="0"/>
        <w:rPr>
          <w:sz w:val="22"/>
          <w:szCs w:val="22"/>
        </w:rPr>
      </w:pPr>
      <w:r>
        <w:rPr>
          <w:sz w:val="22"/>
          <w:szCs w:val="22"/>
        </w:rPr>
        <w:t>Faculty Senate and the Chancellor with respect to issues affecting faculty research, scholarly and</w:t>
      </w:r>
    </w:p>
    <w:p w14:paraId="42E8942B" w14:textId="77777777" w:rsidR="009955CA" w:rsidRDefault="009955CA" w:rsidP="009955CA">
      <w:pPr>
        <w:widowControl w:val="0"/>
        <w:autoSpaceDE w:val="0"/>
        <w:autoSpaceDN w:val="0"/>
        <w:adjustRightInd w:val="0"/>
        <w:rPr>
          <w:sz w:val="22"/>
          <w:szCs w:val="22"/>
        </w:rPr>
      </w:pPr>
      <w:r>
        <w:rPr>
          <w:sz w:val="22"/>
          <w:szCs w:val="22"/>
        </w:rPr>
        <w:t>creative activity. It shall propose initiatives that support faculty research, scholarship and creative</w:t>
      </w:r>
    </w:p>
    <w:p w14:paraId="6F891CB8" w14:textId="77777777" w:rsidR="009955CA" w:rsidRDefault="009955CA" w:rsidP="009955CA">
      <w:pPr>
        <w:widowControl w:val="0"/>
        <w:autoSpaceDE w:val="0"/>
        <w:autoSpaceDN w:val="0"/>
        <w:adjustRightInd w:val="0"/>
        <w:rPr>
          <w:sz w:val="22"/>
          <w:szCs w:val="22"/>
        </w:rPr>
      </w:pPr>
      <w:r>
        <w:rPr>
          <w:sz w:val="22"/>
          <w:szCs w:val="22"/>
        </w:rPr>
        <w:t>activity; consider issues related to these activities submitted to it by the faculty; and monitor the</w:t>
      </w:r>
    </w:p>
    <w:p w14:paraId="7A1FBCA5" w14:textId="77777777" w:rsidR="009955CA" w:rsidRDefault="009955CA" w:rsidP="009955CA">
      <w:pPr>
        <w:widowControl w:val="0"/>
        <w:autoSpaceDE w:val="0"/>
        <w:autoSpaceDN w:val="0"/>
        <w:adjustRightInd w:val="0"/>
        <w:rPr>
          <w:sz w:val="22"/>
          <w:szCs w:val="22"/>
        </w:rPr>
      </w:pPr>
      <w:r>
        <w:rPr>
          <w:sz w:val="22"/>
          <w:szCs w:val="22"/>
        </w:rPr>
        <w:t>general campus climate for such efforts.</w:t>
      </w:r>
    </w:p>
    <w:p w14:paraId="2E95053F" w14:textId="77777777" w:rsidR="009955CA" w:rsidRDefault="009955CA" w:rsidP="009955CA">
      <w:pPr>
        <w:widowControl w:val="0"/>
        <w:autoSpaceDE w:val="0"/>
        <w:autoSpaceDN w:val="0"/>
        <w:adjustRightInd w:val="0"/>
        <w:rPr>
          <w:b/>
          <w:sz w:val="22"/>
          <w:szCs w:val="22"/>
        </w:rPr>
      </w:pPr>
    </w:p>
    <w:p w14:paraId="25F70CBE" w14:textId="77777777" w:rsidR="009955CA" w:rsidRDefault="009955CA" w:rsidP="009955CA">
      <w:pPr>
        <w:widowControl w:val="0"/>
        <w:autoSpaceDE w:val="0"/>
        <w:autoSpaceDN w:val="0"/>
        <w:adjustRightInd w:val="0"/>
        <w:rPr>
          <w:sz w:val="22"/>
          <w:szCs w:val="22"/>
        </w:rPr>
      </w:pPr>
      <w:r>
        <w:rPr>
          <w:sz w:val="22"/>
          <w:szCs w:val="22"/>
        </w:rPr>
        <w:t>B. The members of the Faculty Research Advisory Board shall be selected on the basis of</w:t>
      </w:r>
    </w:p>
    <w:p w14:paraId="11B09A1C" w14:textId="77777777" w:rsidR="009955CA" w:rsidRDefault="009955CA" w:rsidP="009955CA">
      <w:pPr>
        <w:widowControl w:val="0"/>
        <w:autoSpaceDE w:val="0"/>
        <w:autoSpaceDN w:val="0"/>
        <w:adjustRightInd w:val="0"/>
        <w:rPr>
          <w:sz w:val="22"/>
          <w:szCs w:val="22"/>
        </w:rPr>
      </w:pPr>
      <w:r>
        <w:rPr>
          <w:sz w:val="22"/>
          <w:szCs w:val="22"/>
        </w:rPr>
        <w:t xml:space="preserve">demonstrated experience in research, scholarly or creative activity and </w:t>
      </w:r>
      <w:r>
        <w:rPr>
          <w:color w:val="92D050"/>
          <w:sz w:val="22"/>
          <w:szCs w:val="22"/>
        </w:rPr>
        <w:t xml:space="preserve">represent each of the six divisions. </w:t>
      </w:r>
      <w:r w:rsidRPr="004A681D">
        <w:rPr>
          <w:strike/>
          <w:color w:val="FF0000"/>
          <w:sz w:val="22"/>
          <w:szCs w:val="22"/>
        </w:rPr>
        <w:t>reflective of a diversity</w:t>
      </w:r>
      <w:r>
        <w:rPr>
          <w:strike/>
          <w:color w:val="FF0000"/>
          <w:sz w:val="22"/>
          <w:szCs w:val="22"/>
        </w:rPr>
        <w:t xml:space="preserve"> </w:t>
      </w:r>
      <w:r w:rsidRPr="004A681D">
        <w:rPr>
          <w:strike/>
          <w:color w:val="FF0000"/>
          <w:sz w:val="22"/>
          <w:szCs w:val="22"/>
        </w:rPr>
        <w:t>of disciplines</w:t>
      </w:r>
      <w:r>
        <w:rPr>
          <w:sz w:val="22"/>
          <w:szCs w:val="22"/>
        </w:rPr>
        <w:t>. The Board shall meet at least once a semester and more frequently if needed.</w:t>
      </w:r>
    </w:p>
    <w:p w14:paraId="3F14E9C8" w14:textId="77777777" w:rsidR="009955CA" w:rsidRDefault="009955CA" w:rsidP="009955CA">
      <w:pPr>
        <w:widowControl w:val="0"/>
        <w:autoSpaceDE w:val="0"/>
        <w:autoSpaceDN w:val="0"/>
        <w:adjustRightInd w:val="0"/>
        <w:rPr>
          <w:sz w:val="22"/>
          <w:szCs w:val="22"/>
        </w:rPr>
      </w:pPr>
    </w:p>
    <w:p w14:paraId="20596DAF" w14:textId="77777777" w:rsidR="009955CA" w:rsidRDefault="009955CA" w:rsidP="009955CA">
      <w:pPr>
        <w:widowControl w:val="0"/>
        <w:autoSpaceDE w:val="0"/>
        <w:autoSpaceDN w:val="0"/>
        <w:adjustRightInd w:val="0"/>
        <w:rPr>
          <w:b/>
          <w:sz w:val="22"/>
          <w:szCs w:val="22"/>
        </w:rPr>
      </w:pPr>
      <w:r>
        <w:rPr>
          <w:b/>
          <w:sz w:val="22"/>
          <w:szCs w:val="22"/>
        </w:rPr>
        <w:t>Pg. 120-121</w:t>
      </w:r>
    </w:p>
    <w:p w14:paraId="21D185C1" w14:textId="77777777" w:rsidR="009955CA" w:rsidRDefault="009955CA" w:rsidP="009955CA">
      <w:pPr>
        <w:widowControl w:val="0"/>
        <w:autoSpaceDE w:val="0"/>
        <w:autoSpaceDN w:val="0"/>
        <w:adjustRightInd w:val="0"/>
        <w:rPr>
          <w:b/>
          <w:sz w:val="22"/>
          <w:szCs w:val="22"/>
        </w:rPr>
      </w:pPr>
    </w:p>
    <w:p w14:paraId="7E04F2E9" w14:textId="77777777" w:rsidR="009955CA" w:rsidRDefault="009955CA" w:rsidP="009955CA">
      <w:pPr>
        <w:widowControl w:val="0"/>
        <w:autoSpaceDE w:val="0"/>
        <w:autoSpaceDN w:val="0"/>
        <w:adjustRightInd w:val="0"/>
        <w:rPr>
          <w:sz w:val="22"/>
          <w:szCs w:val="22"/>
        </w:rPr>
      </w:pPr>
      <w:r>
        <w:rPr>
          <w:sz w:val="22"/>
          <w:szCs w:val="22"/>
        </w:rPr>
        <w:t>The Promotion and Tenure Committee</w:t>
      </w:r>
    </w:p>
    <w:p w14:paraId="1EE7BE85" w14:textId="77777777" w:rsidR="009955CA" w:rsidRDefault="009955CA" w:rsidP="009955CA">
      <w:pPr>
        <w:widowControl w:val="0"/>
        <w:autoSpaceDE w:val="0"/>
        <w:autoSpaceDN w:val="0"/>
        <w:adjustRightInd w:val="0"/>
        <w:rPr>
          <w:sz w:val="22"/>
          <w:szCs w:val="22"/>
        </w:rPr>
      </w:pPr>
      <w:r>
        <w:rPr>
          <w:sz w:val="22"/>
          <w:szCs w:val="22"/>
        </w:rPr>
        <w:t>The Promotion and Tenure Committee advises the Provost and Vice Chancellor for Academic Affairs on</w:t>
      </w:r>
    </w:p>
    <w:p w14:paraId="3B84C11E" w14:textId="77777777" w:rsidR="009955CA" w:rsidRDefault="009955CA" w:rsidP="009955CA">
      <w:pPr>
        <w:widowControl w:val="0"/>
        <w:autoSpaceDE w:val="0"/>
        <w:autoSpaceDN w:val="0"/>
        <w:adjustRightInd w:val="0"/>
        <w:rPr>
          <w:sz w:val="22"/>
          <w:szCs w:val="22"/>
        </w:rPr>
      </w:pPr>
      <w:r>
        <w:rPr>
          <w:sz w:val="22"/>
          <w:szCs w:val="22"/>
        </w:rPr>
        <w:t>matters of promotion and tenure. This University-wide committee attempts to ensure a fair and consistent</w:t>
      </w:r>
    </w:p>
    <w:p w14:paraId="6EF17CB4" w14:textId="77777777" w:rsidR="009955CA" w:rsidRDefault="009955CA" w:rsidP="009955CA">
      <w:pPr>
        <w:widowControl w:val="0"/>
        <w:autoSpaceDE w:val="0"/>
        <w:autoSpaceDN w:val="0"/>
        <w:adjustRightInd w:val="0"/>
        <w:rPr>
          <w:sz w:val="22"/>
          <w:szCs w:val="22"/>
        </w:rPr>
      </w:pPr>
      <w:r>
        <w:rPr>
          <w:sz w:val="22"/>
          <w:szCs w:val="22"/>
        </w:rPr>
        <w:t>application of promotion and tenure standards while taking into account the appropriate departmental</w:t>
      </w:r>
    </w:p>
    <w:p w14:paraId="4149F94E" w14:textId="77777777" w:rsidR="009955CA" w:rsidRDefault="009955CA" w:rsidP="009955CA">
      <w:pPr>
        <w:widowControl w:val="0"/>
        <w:autoSpaceDE w:val="0"/>
        <w:autoSpaceDN w:val="0"/>
        <w:adjustRightInd w:val="0"/>
        <w:rPr>
          <w:sz w:val="22"/>
          <w:szCs w:val="22"/>
        </w:rPr>
      </w:pPr>
      <w:r>
        <w:rPr>
          <w:sz w:val="22"/>
          <w:szCs w:val="22"/>
        </w:rPr>
        <w:t>Disciplinary Statements. The responsibilities of the Promotion and Tenure Committee are to (a) gather the</w:t>
      </w:r>
    </w:p>
    <w:p w14:paraId="4DEDFF2D" w14:textId="77777777" w:rsidR="009955CA" w:rsidRDefault="009955CA" w:rsidP="009955CA">
      <w:pPr>
        <w:widowControl w:val="0"/>
        <w:autoSpaceDE w:val="0"/>
        <w:autoSpaceDN w:val="0"/>
        <w:adjustRightInd w:val="0"/>
        <w:rPr>
          <w:sz w:val="22"/>
          <w:szCs w:val="22"/>
        </w:rPr>
      </w:pPr>
      <w:r>
        <w:rPr>
          <w:sz w:val="22"/>
          <w:szCs w:val="22"/>
        </w:rPr>
        <w:t>reports of the Department Chair and Peer Evaluation Committee, (b) request any additional information</w:t>
      </w:r>
    </w:p>
    <w:p w14:paraId="3E633305" w14:textId="77777777" w:rsidR="009955CA" w:rsidRDefault="009955CA" w:rsidP="009955CA">
      <w:pPr>
        <w:widowControl w:val="0"/>
        <w:autoSpaceDE w:val="0"/>
        <w:autoSpaceDN w:val="0"/>
        <w:adjustRightInd w:val="0"/>
        <w:rPr>
          <w:sz w:val="22"/>
          <w:szCs w:val="22"/>
        </w:rPr>
      </w:pPr>
      <w:r>
        <w:rPr>
          <w:sz w:val="22"/>
          <w:szCs w:val="22"/>
        </w:rPr>
        <w:t>that it deems necessary, (c) examine all facets of the application, and (d) reach an equitable final decision.</w:t>
      </w:r>
    </w:p>
    <w:p w14:paraId="7EA92034" w14:textId="77777777" w:rsidR="009955CA" w:rsidRDefault="009955CA" w:rsidP="009955CA">
      <w:pPr>
        <w:widowControl w:val="0"/>
        <w:autoSpaceDE w:val="0"/>
        <w:autoSpaceDN w:val="0"/>
        <w:adjustRightInd w:val="0"/>
        <w:rPr>
          <w:sz w:val="22"/>
          <w:szCs w:val="22"/>
        </w:rPr>
      </w:pPr>
      <w:r>
        <w:rPr>
          <w:sz w:val="22"/>
          <w:szCs w:val="22"/>
        </w:rPr>
        <w:t>Responsibilities in the tenure and/or promotion process are discussed below.</w:t>
      </w:r>
    </w:p>
    <w:p w14:paraId="39455F7B" w14:textId="77777777" w:rsidR="009955CA" w:rsidRDefault="009955CA" w:rsidP="009955CA">
      <w:pPr>
        <w:widowControl w:val="0"/>
        <w:autoSpaceDE w:val="0"/>
        <w:autoSpaceDN w:val="0"/>
        <w:adjustRightInd w:val="0"/>
        <w:rPr>
          <w:b/>
          <w:sz w:val="22"/>
          <w:szCs w:val="22"/>
        </w:rPr>
      </w:pPr>
    </w:p>
    <w:p w14:paraId="356CBD70" w14:textId="77777777" w:rsidR="009955CA" w:rsidRDefault="009955CA" w:rsidP="009955CA">
      <w:pPr>
        <w:widowControl w:val="0"/>
        <w:autoSpaceDE w:val="0"/>
        <w:autoSpaceDN w:val="0"/>
        <w:adjustRightInd w:val="0"/>
        <w:rPr>
          <w:sz w:val="22"/>
          <w:szCs w:val="22"/>
        </w:rPr>
      </w:pPr>
      <w:r>
        <w:rPr>
          <w:sz w:val="22"/>
          <w:szCs w:val="22"/>
        </w:rPr>
        <w:t>Composition and Restrictions on Membership of the Committee:</w:t>
      </w:r>
    </w:p>
    <w:p w14:paraId="27AC3DAB" w14:textId="77777777" w:rsidR="009955CA" w:rsidRDefault="009955CA" w:rsidP="009955CA">
      <w:pPr>
        <w:widowControl w:val="0"/>
        <w:autoSpaceDE w:val="0"/>
        <w:autoSpaceDN w:val="0"/>
        <w:adjustRightInd w:val="0"/>
        <w:rPr>
          <w:sz w:val="22"/>
          <w:szCs w:val="22"/>
        </w:rPr>
      </w:pPr>
      <w:r>
        <w:rPr>
          <w:sz w:val="22"/>
          <w:szCs w:val="22"/>
        </w:rPr>
        <w:t>The Committee will consist of</w:t>
      </w:r>
      <w:r w:rsidRPr="009D483F">
        <w:rPr>
          <w:strike/>
          <w:color w:val="FF0000"/>
          <w:sz w:val="22"/>
          <w:szCs w:val="22"/>
        </w:rPr>
        <w:t xml:space="preserve"> five</w:t>
      </w:r>
      <w:r w:rsidRPr="009D483F">
        <w:rPr>
          <w:color w:val="FF0000"/>
          <w:sz w:val="22"/>
          <w:szCs w:val="22"/>
        </w:rPr>
        <w:t xml:space="preserve"> </w:t>
      </w:r>
      <w:r>
        <w:rPr>
          <w:color w:val="92D050"/>
          <w:sz w:val="22"/>
          <w:szCs w:val="22"/>
        </w:rPr>
        <w:t xml:space="preserve">seven </w:t>
      </w:r>
      <w:r>
        <w:rPr>
          <w:sz w:val="22"/>
          <w:szCs w:val="22"/>
        </w:rPr>
        <w:t>faculty members, one elected from each Faculty Senate division</w:t>
      </w:r>
      <w:r>
        <w:rPr>
          <w:color w:val="92D050"/>
          <w:sz w:val="22"/>
          <w:szCs w:val="22"/>
        </w:rPr>
        <w:t>, and one at-large faculty member from a department not already represented</w:t>
      </w:r>
      <w:r>
        <w:rPr>
          <w:sz w:val="22"/>
          <w:szCs w:val="22"/>
        </w:rPr>
        <w:t>. The Committee on Committees and Elections will conduct faculty-wide elections for the divisional representatives under procedures outlined in the By-laws of the Faculty Constitution.</w:t>
      </w:r>
    </w:p>
    <w:p w14:paraId="15C683A5" w14:textId="77777777" w:rsidR="009955CA" w:rsidRDefault="009955CA" w:rsidP="009955CA">
      <w:pPr>
        <w:widowControl w:val="0"/>
        <w:autoSpaceDE w:val="0"/>
        <w:autoSpaceDN w:val="0"/>
        <w:adjustRightInd w:val="0"/>
        <w:rPr>
          <w:sz w:val="22"/>
          <w:szCs w:val="22"/>
        </w:rPr>
      </w:pPr>
      <w:r>
        <w:rPr>
          <w:sz w:val="22"/>
          <w:szCs w:val="22"/>
        </w:rPr>
        <w:t>1. Department Chairs, Assistant Chairs, and administrators are not eligible to serve on the</w:t>
      </w:r>
    </w:p>
    <w:p w14:paraId="7BB4FF18" w14:textId="77777777" w:rsidR="009955CA" w:rsidRDefault="009955CA" w:rsidP="009955CA">
      <w:pPr>
        <w:widowControl w:val="0"/>
        <w:autoSpaceDE w:val="0"/>
        <w:autoSpaceDN w:val="0"/>
        <w:adjustRightInd w:val="0"/>
        <w:rPr>
          <w:sz w:val="22"/>
          <w:szCs w:val="22"/>
        </w:rPr>
      </w:pPr>
      <w:r>
        <w:rPr>
          <w:sz w:val="22"/>
          <w:szCs w:val="22"/>
        </w:rPr>
        <w:t>Committee, but they may act as resource persons to the Committee.</w:t>
      </w:r>
    </w:p>
    <w:p w14:paraId="69AB37B9" w14:textId="77777777" w:rsidR="009955CA" w:rsidRDefault="009955CA" w:rsidP="009955CA">
      <w:pPr>
        <w:widowControl w:val="0"/>
        <w:autoSpaceDE w:val="0"/>
        <w:autoSpaceDN w:val="0"/>
        <w:adjustRightInd w:val="0"/>
        <w:rPr>
          <w:sz w:val="22"/>
          <w:szCs w:val="22"/>
        </w:rPr>
      </w:pPr>
      <w:r>
        <w:rPr>
          <w:sz w:val="22"/>
          <w:szCs w:val="22"/>
        </w:rPr>
        <w:t>2. Only those full-time faculty members with tenure and the rank of Associate or Professor are</w:t>
      </w:r>
    </w:p>
    <w:p w14:paraId="6885A5B9" w14:textId="77777777" w:rsidR="009955CA" w:rsidRDefault="009955CA" w:rsidP="009955CA">
      <w:pPr>
        <w:widowControl w:val="0"/>
        <w:autoSpaceDE w:val="0"/>
        <w:autoSpaceDN w:val="0"/>
        <w:adjustRightInd w:val="0"/>
        <w:rPr>
          <w:sz w:val="22"/>
          <w:szCs w:val="22"/>
        </w:rPr>
      </w:pPr>
      <w:r>
        <w:rPr>
          <w:sz w:val="22"/>
          <w:szCs w:val="22"/>
        </w:rPr>
        <w:t>eligible for election to the Committee.</w:t>
      </w:r>
    </w:p>
    <w:p w14:paraId="6A338B29" w14:textId="77777777" w:rsidR="009955CA" w:rsidRDefault="009955CA" w:rsidP="009955CA">
      <w:pPr>
        <w:widowControl w:val="0"/>
        <w:autoSpaceDE w:val="0"/>
        <w:autoSpaceDN w:val="0"/>
        <w:adjustRightInd w:val="0"/>
        <w:rPr>
          <w:sz w:val="22"/>
          <w:szCs w:val="22"/>
        </w:rPr>
      </w:pPr>
      <w:r>
        <w:rPr>
          <w:sz w:val="22"/>
          <w:szCs w:val="22"/>
        </w:rPr>
        <w:t>3. Membership is for three-year staggered terms. A member may not succeed him or herself.</w:t>
      </w:r>
    </w:p>
    <w:p w14:paraId="566EA5BF" w14:textId="77777777" w:rsidR="009955CA" w:rsidRDefault="009955CA" w:rsidP="009955CA">
      <w:pPr>
        <w:widowControl w:val="0"/>
        <w:autoSpaceDE w:val="0"/>
        <w:autoSpaceDN w:val="0"/>
        <w:adjustRightInd w:val="0"/>
        <w:rPr>
          <w:sz w:val="22"/>
          <w:szCs w:val="22"/>
        </w:rPr>
      </w:pPr>
      <w:r>
        <w:rPr>
          <w:sz w:val="22"/>
          <w:szCs w:val="22"/>
        </w:rPr>
        <w:t>4. A member of the Committee (Promotion and Tenure) may not serve concurrently on the</w:t>
      </w:r>
    </w:p>
    <w:p w14:paraId="6DD961E8" w14:textId="77777777" w:rsidR="009955CA" w:rsidRDefault="009955CA" w:rsidP="009955CA">
      <w:pPr>
        <w:widowControl w:val="0"/>
        <w:autoSpaceDE w:val="0"/>
        <w:autoSpaceDN w:val="0"/>
        <w:adjustRightInd w:val="0"/>
        <w:rPr>
          <w:sz w:val="22"/>
          <w:szCs w:val="22"/>
        </w:rPr>
      </w:pPr>
      <w:r>
        <w:rPr>
          <w:sz w:val="22"/>
          <w:szCs w:val="22"/>
        </w:rPr>
        <w:t>Faculty Hearing Committee or the Faculty Grievance Committee or a Tenure and Promotion</w:t>
      </w:r>
    </w:p>
    <w:p w14:paraId="478DF319" w14:textId="77777777" w:rsidR="009955CA" w:rsidRDefault="009955CA" w:rsidP="009955CA">
      <w:pPr>
        <w:widowControl w:val="0"/>
        <w:autoSpaceDE w:val="0"/>
        <w:autoSpaceDN w:val="0"/>
        <w:adjustRightInd w:val="0"/>
        <w:rPr>
          <w:sz w:val="22"/>
          <w:szCs w:val="22"/>
        </w:rPr>
      </w:pPr>
      <w:r>
        <w:rPr>
          <w:sz w:val="22"/>
          <w:szCs w:val="22"/>
        </w:rPr>
        <w:t>Peer Evaluation Committee, but is eligible to serve on Contract Renewal Peer Evaluation</w:t>
      </w:r>
    </w:p>
    <w:p w14:paraId="2BB3DCA0" w14:textId="77777777" w:rsidR="009955CA" w:rsidRDefault="009955CA" w:rsidP="009955CA">
      <w:pPr>
        <w:widowControl w:val="0"/>
        <w:autoSpaceDE w:val="0"/>
        <w:autoSpaceDN w:val="0"/>
        <w:adjustRightInd w:val="0"/>
        <w:rPr>
          <w:sz w:val="22"/>
          <w:szCs w:val="22"/>
        </w:rPr>
      </w:pPr>
      <w:r>
        <w:rPr>
          <w:sz w:val="22"/>
          <w:szCs w:val="22"/>
        </w:rPr>
        <w:t>Committees and Post-Tenure Peer Evaluation Committees.</w:t>
      </w:r>
    </w:p>
    <w:p w14:paraId="2E23B819" w14:textId="77777777" w:rsidR="009955CA" w:rsidRDefault="009955CA" w:rsidP="009955CA">
      <w:pPr>
        <w:widowControl w:val="0"/>
        <w:autoSpaceDE w:val="0"/>
        <w:autoSpaceDN w:val="0"/>
        <w:adjustRightInd w:val="0"/>
        <w:rPr>
          <w:sz w:val="22"/>
          <w:szCs w:val="22"/>
        </w:rPr>
      </w:pPr>
      <w:r>
        <w:rPr>
          <w:sz w:val="22"/>
          <w:szCs w:val="22"/>
        </w:rPr>
        <w:t>5. No member may be considered for promotion while serving on the Committee. A member</w:t>
      </w:r>
    </w:p>
    <w:p w14:paraId="2B5A65FC" w14:textId="77777777" w:rsidR="009955CA" w:rsidRDefault="009955CA" w:rsidP="009955CA">
      <w:pPr>
        <w:widowControl w:val="0"/>
        <w:autoSpaceDE w:val="0"/>
        <w:autoSpaceDN w:val="0"/>
        <w:adjustRightInd w:val="0"/>
        <w:rPr>
          <w:sz w:val="22"/>
          <w:szCs w:val="22"/>
        </w:rPr>
      </w:pPr>
      <w:r>
        <w:rPr>
          <w:sz w:val="22"/>
          <w:szCs w:val="22"/>
        </w:rPr>
        <w:t>who plans to apply for promotion must resign from the Committee by September 21 of the</w:t>
      </w:r>
    </w:p>
    <w:p w14:paraId="4607324A" w14:textId="77777777" w:rsidR="009955CA" w:rsidRDefault="009955CA" w:rsidP="009955CA">
      <w:pPr>
        <w:widowControl w:val="0"/>
        <w:autoSpaceDE w:val="0"/>
        <w:autoSpaceDN w:val="0"/>
        <w:adjustRightInd w:val="0"/>
        <w:rPr>
          <w:sz w:val="22"/>
          <w:szCs w:val="22"/>
        </w:rPr>
      </w:pPr>
      <w:r>
        <w:rPr>
          <w:sz w:val="22"/>
          <w:szCs w:val="22"/>
        </w:rPr>
        <w:t>year of the evaluation so that a replacement may be elected. If a member fails to resign by</w:t>
      </w:r>
    </w:p>
    <w:p w14:paraId="1D210E23" w14:textId="77777777" w:rsidR="009955CA" w:rsidRDefault="009955CA" w:rsidP="009955CA">
      <w:pPr>
        <w:widowControl w:val="0"/>
        <w:autoSpaceDE w:val="0"/>
        <w:autoSpaceDN w:val="0"/>
        <w:adjustRightInd w:val="0"/>
        <w:rPr>
          <w:sz w:val="22"/>
          <w:szCs w:val="22"/>
        </w:rPr>
      </w:pPr>
      <w:r>
        <w:rPr>
          <w:sz w:val="22"/>
          <w:szCs w:val="22"/>
        </w:rPr>
        <w:t>that date, his or her promotion evaluation is aborted.</w:t>
      </w:r>
    </w:p>
    <w:p w14:paraId="1828129C" w14:textId="77777777" w:rsidR="009955CA" w:rsidRDefault="009955CA" w:rsidP="009955CA">
      <w:pPr>
        <w:widowControl w:val="0"/>
        <w:autoSpaceDE w:val="0"/>
        <w:autoSpaceDN w:val="0"/>
        <w:adjustRightInd w:val="0"/>
        <w:rPr>
          <w:sz w:val="22"/>
          <w:szCs w:val="22"/>
        </w:rPr>
      </w:pPr>
    </w:p>
    <w:p w14:paraId="545E9F7F" w14:textId="77777777" w:rsidR="009955CA" w:rsidRDefault="009955CA" w:rsidP="009955CA">
      <w:pPr>
        <w:widowControl w:val="0"/>
        <w:autoSpaceDE w:val="0"/>
        <w:autoSpaceDN w:val="0"/>
        <w:adjustRightInd w:val="0"/>
        <w:rPr>
          <w:sz w:val="22"/>
          <w:szCs w:val="22"/>
        </w:rPr>
      </w:pPr>
      <w:r>
        <w:rPr>
          <w:sz w:val="22"/>
          <w:szCs w:val="22"/>
        </w:rPr>
        <w:t>Procedures</w:t>
      </w:r>
    </w:p>
    <w:p w14:paraId="4D19A726" w14:textId="77777777" w:rsidR="009955CA" w:rsidRDefault="009955CA" w:rsidP="009955CA">
      <w:pPr>
        <w:widowControl w:val="0"/>
        <w:autoSpaceDE w:val="0"/>
        <w:autoSpaceDN w:val="0"/>
        <w:adjustRightInd w:val="0"/>
        <w:rPr>
          <w:sz w:val="22"/>
          <w:szCs w:val="22"/>
        </w:rPr>
      </w:pPr>
      <w:r>
        <w:rPr>
          <w:sz w:val="22"/>
          <w:szCs w:val="22"/>
        </w:rPr>
        <w:t>Committee Leadership</w:t>
      </w:r>
    </w:p>
    <w:p w14:paraId="6C2E38BD" w14:textId="77777777" w:rsidR="009955CA" w:rsidRDefault="009955CA" w:rsidP="009955CA">
      <w:pPr>
        <w:widowControl w:val="0"/>
        <w:autoSpaceDE w:val="0"/>
        <w:autoSpaceDN w:val="0"/>
        <w:adjustRightInd w:val="0"/>
        <w:rPr>
          <w:sz w:val="22"/>
          <w:szCs w:val="22"/>
        </w:rPr>
      </w:pPr>
      <w:r>
        <w:rPr>
          <w:sz w:val="22"/>
          <w:szCs w:val="22"/>
        </w:rPr>
        <w:t>At the final meeting in the spring semester, the Committee will select a Chair and Vice Chair. The</w:t>
      </w:r>
    </w:p>
    <w:p w14:paraId="4443A5FE" w14:textId="77777777" w:rsidR="009955CA" w:rsidRDefault="009955CA" w:rsidP="009955CA">
      <w:pPr>
        <w:widowControl w:val="0"/>
        <w:autoSpaceDE w:val="0"/>
        <w:autoSpaceDN w:val="0"/>
        <w:adjustRightInd w:val="0"/>
        <w:rPr>
          <w:sz w:val="22"/>
          <w:szCs w:val="22"/>
        </w:rPr>
      </w:pPr>
      <w:r>
        <w:rPr>
          <w:sz w:val="22"/>
          <w:szCs w:val="22"/>
        </w:rPr>
        <w:t>chairmanship rotates among divisions. The Vice Chair should represent the next division in the regular</w:t>
      </w:r>
    </w:p>
    <w:p w14:paraId="7243DA83" w14:textId="77777777" w:rsidR="009955CA" w:rsidRDefault="009955CA" w:rsidP="009955CA">
      <w:pPr>
        <w:widowControl w:val="0"/>
        <w:autoSpaceDE w:val="0"/>
        <w:autoSpaceDN w:val="0"/>
        <w:adjustRightInd w:val="0"/>
        <w:rPr>
          <w:sz w:val="22"/>
          <w:szCs w:val="22"/>
        </w:rPr>
      </w:pPr>
      <w:r>
        <w:rPr>
          <w:sz w:val="22"/>
          <w:szCs w:val="22"/>
        </w:rPr>
        <w:t>rotation. A member may serve as Chair only once during his or her term. The Chair is responsible for</w:t>
      </w:r>
    </w:p>
    <w:p w14:paraId="3022BA3E" w14:textId="77777777" w:rsidR="009955CA" w:rsidRDefault="009955CA" w:rsidP="009955CA">
      <w:pPr>
        <w:widowControl w:val="0"/>
        <w:autoSpaceDE w:val="0"/>
        <w:autoSpaceDN w:val="0"/>
        <w:adjustRightInd w:val="0"/>
        <w:rPr>
          <w:sz w:val="22"/>
          <w:szCs w:val="22"/>
        </w:rPr>
      </w:pPr>
      <w:r>
        <w:rPr>
          <w:sz w:val="22"/>
          <w:szCs w:val="22"/>
        </w:rPr>
        <w:t>conducting meetings, insuring that all pertinent provisions of the Faculty Evaluation Model are followed,</w:t>
      </w:r>
    </w:p>
    <w:p w14:paraId="3F4FB0AB" w14:textId="77777777" w:rsidR="009955CA" w:rsidRDefault="009955CA" w:rsidP="009955CA">
      <w:pPr>
        <w:widowControl w:val="0"/>
        <w:autoSpaceDE w:val="0"/>
        <w:autoSpaceDN w:val="0"/>
        <w:adjustRightInd w:val="0"/>
        <w:rPr>
          <w:sz w:val="22"/>
          <w:szCs w:val="22"/>
        </w:rPr>
      </w:pPr>
      <w:r>
        <w:rPr>
          <w:sz w:val="22"/>
          <w:szCs w:val="22"/>
        </w:rPr>
        <w:t>using standard parliamentary procedures in reaching decisions, insuring confidentiality of proceedings,</w:t>
      </w:r>
    </w:p>
    <w:p w14:paraId="6F396949" w14:textId="77777777" w:rsidR="009955CA" w:rsidRDefault="009955CA" w:rsidP="009955CA">
      <w:pPr>
        <w:widowControl w:val="0"/>
        <w:autoSpaceDE w:val="0"/>
        <w:autoSpaceDN w:val="0"/>
        <w:adjustRightInd w:val="0"/>
        <w:rPr>
          <w:sz w:val="22"/>
          <w:szCs w:val="22"/>
        </w:rPr>
      </w:pPr>
      <w:r>
        <w:rPr>
          <w:sz w:val="22"/>
          <w:szCs w:val="22"/>
        </w:rPr>
        <w:t>and preparing and distributing the Committee’s final reports. Should the Chair abstain from a case, the</w:t>
      </w:r>
    </w:p>
    <w:p w14:paraId="0888F535" w14:textId="77777777" w:rsidR="009955CA" w:rsidRDefault="009955CA" w:rsidP="009955CA">
      <w:pPr>
        <w:widowControl w:val="0"/>
        <w:autoSpaceDE w:val="0"/>
        <w:autoSpaceDN w:val="0"/>
        <w:adjustRightInd w:val="0"/>
        <w:rPr>
          <w:sz w:val="22"/>
          <w:szCs w:val="22"/>
        </w:rPr>
      </w:pPr>
      <w:r>
        <w:rPr>
          <w:sz w:val="22"/>
          <w:szCs w:val="22"/>
        </w:rPr>
        <w:t>Vice Chair will preside; the Vice Chair will also assist in preparation of final reports.</w:t>
      </w:r>
    </w:p>
    <w:p w14:paraId="0933A416" w14:textId="77777777" w:rsidR="009955CA" w:rsidRDefault="009955CA" w:rsidP="009955CA">
      <w:pPr>
        <w:widowControl w:val="0"/>
        <w:autoSpaceDE w:val="0"/>
        <w:autoSpaceDN w:val="0"/>
        <w:adjustRightInd w:val="0"/>
        <w:rPr>
          <w:sz w:val="22"/>
          <w:szCs w:val="22"/>
        </w:rPr>
      </w:pPr>
    </w:p>
    <w:p w14:paraId="1D2A8B74" w14:textId="77777777" w:rsidR="009955CA" w:rsidRDefault="009955CA" w:rsidP="009955CA">
      <w:pPr>
        <w:widowControl w:val="0"/>
        <w:autoSpaceDE w:val="0"/>
        <w:autoSpaceDN w:val="0"/>
        <w:adjustRightInd w:val="0"/>
        <w:rPr>
          <w:sz w:val="22"/>
          <w:szCs w:val="22"/>
        </w:rPr>
      </w:pPr>
      <w:r>
        <w:rPr>
          <w:sz w:val="22"/>
          <w:szCs w:val="22"/>
        </w:rPr>
        <w:lastRenderedPageBreak/>
        <w:t>Coordination with the Office for Academic Affairs</w:t>
      </w:r>
    </w:p>
    <w:p w14:paraId="0434A21C" w14:textId="77777777" w:rsidR="009955CA" w:rsidRDefault="009955CA" w:rsidP="009955CA">
      <w:pPr>
        <w:widowControl w:val="0"/>
        <w:autoSpaceDE w:val="0"/>
        <w:autoSpaceDN w:val="0"/>
        <w:adjustRightInd w:val="0"/>
        <w:rPr>
          <w:sz w:val="22"/>
          <w:szCs w:val="22"/>
        </w:rPr>
      </w:pPr>
      <w:r>
        <w:rPr>
          <w:sz w:val="22"/>
          <w:szCs w:val="22"/>
        </w:rPr>
        <w:t>At the first meeting of the fall semester, the Provost and Vice Chancellor for Academic Affairs briefs the</w:t>
      </w:r>
    </w:p>
    <w:p w14:paraId="723BABCA" w14:textId="77777777" w:rsidR="009955CA" w:rsidRDefault="009955CA" w:rsidP="009955CA">
      <w:pPr>
        <w:widowControl w:val="0"/>
        <w:autoSpaceDE w:val="0"/>
        <w:autoSpaceDN w:val="0"/>
        <w:adjustRightInd w:val="0"/>
        <w:rPr>
          <w:sz w:val="22"/>
          <w:szCs w:val="22"/>
        </w:rPr>
      </w:pPr>
      <w:r>
        <w:rPr>
          <w:sz w:val="22"/>
          <w:szCs w:val="22"/>
        </w:rPr>
        <w:t>Committee on the results of the previous Committee’s recommendations and on the forthcoming</w:t>
      </w:r>
    </w:p>
    <w:p w14:paraId="763A573F" w14:textId="77777777" w:rsidR="009955CA" w:rsidRDefault="009955CA" w:rsidP="009955CA">
      <w:pPr>
        <w:widowControl w:val="0"/>
        <w:autoSpaceDE w:val="0"/>
        <w:autoSpaceDN w:val="0"/>
        <w:adjustRightInd w:val="0"/>
        <w:rPr>
          <w:sz w:val="22"/>
          <w:szCs w:val="22"/>
        </w:rPr>
      </w:pPr>
      <w:r>
        <w:rPr>
          <w:sz w:val="22"/>
          <w:szCs w:val="22"/>
        </w:rPr>
        <w:t>candidacies to be considered. Throughout the year, the Committee Chair serves as the liaison between the</w:t>
      </w:r>
    </w:p>
    <w:p w14:paraId="3731F743" w14:textId="77777777" w:rsidR="009955CA" w:rsidRDefault="009955CA" w:rsidP="009955CA">
      <w:pPr>
        <w:widowControl w:val="0"/>
        <w:autoSpaceDE w:val="0"/>
        <w:autoSpaceDN w:val="0"/>
        <w:adjustRightInd w:val="0"/>
        <w:rPr>
          <w:sz w:val="22"/>
          <w:szCs w:val="22"/>
        </w:rPr>
      </w:pPr>
      <w:r>
        <w:rPr>
          <w:sz w:val="22"/>
          <w:szCs w:val="22"/>
        </w:rPr>
        <w:t>Committee and the Office for Academic Affairs for matters pertaining to promotion and tenure decisions.</w:t>
      </w:r>
    </w:p>
    <w:p w14:paraId="12E7840F" w14:textId="77777777" w:rsidR="009955CA" w:rsidRDefault="009955CA" w:rsidP="009955CA">
      <w:pPr>
        <w:widowControl w:val="0"/>
        <w:autoSpaceDE w:val="0"/>
        <w:autoSpaceDN w:val="0"/>
        <w:adjustRightInd w:val="0"/>
        <w:rPr>
          <w:sz w:val="22"/>
          <w:szCs w:val="22"/>
        </w:rPr>
      </w:pPr>
    </w:p>
    <w:p w14:paraId="56C1E833" w14:textId="77777777" w:rsidR="009955CA" w:rsidRDefault="009955CA" w:rsidP="009955CA">
      <w:pPr>
        <w:widowControl w:val="0"/>
        <w:autoSpaceDE w:val="0"/>
        <w:autoSpaceDN w:val="0"/>
        <w:adjustRightInd w:val="0"/>
        <w:rPr>
          <w:sz w:val="22"/>
          <w:szCs w:val="22"/>
        </w:rPr>
      </w:pPr>
      <w:r>
        <w:rPr>
          <w:sz w:val="22"/>
          <w:szCs w:val="22"/>
        </w:rPr>
        <w:t>Quorum Requirements and Abstentions</w:t>
      </w:r>
    </w:p>
    <w:p w14:paraId="67F5C192" w14:textId="77777777" w:rsidR="009955CA" w:rsidRPr="00A20CED" w:rsidRDefault="009955CA" w:rsidP="009955CA">
      <w:pPr>
        <w:widowControl w:val="0"/>
        <w:autoSpaceDE w:val="0"/>
        <w:autoSpaceDN w:val="0"/>
        <w:adjustRightInd w:val="0"/>
        <w:rPr>
          <w:color w:val="92D050"/>
          <w:sz w:val="22"/>
          <w:szCs w:val="22"/>
        </w:rPr>
      </w:pPr>
      <w:r>
        <w:rPr>
          <w:sz w:val="22"/>
          <w:szCs w:val="22"/>
        </w:rPr>
        <w:t xml:space="preserve">A quorum of </w:t>
      </w:r>
      <w:r w:rsidRPr="00C2150B">
        <w:rPr>
          <w:strike/>
          <w:color w:val="FF0000"/>
          <w:sz w:val="22"/>
          <w:szCs w:val="22"/>
        </w:rPr>
        <w:t>four</w:t>
      </w:r>
      <w:r>
        <w:rPr>
          <w:sz w:val="22"/>
          <w:szCs w:val="22"/>
        </w:rPr>
        <w:t xml:space="preserve"> </w:t>
      </w:r>
      <w:r>
        <w:rPr>
          <w:color w:val="92D050"/>
          <w:sz w:val="22"/>
          <w:szCs w:val="22"/>
        </w:rPr>
        <w:t>five</w:t>
      </w:r>
      <w:r>
        <w:rPr>
          <w:sz w:val="22"/>
          <w:szCs w:val="22"/>
        </w:rPr>
        <w:t xml:space="preserve"> members is required to conduct preliminary meetings, and a quorum of all </w:t>
      </w:r>
      <w:r w:rsidRPr="003F391F">
        <w:rPr>
          <w:strike/>
          <w:color w:val="FF0000"/>
          <w:sz w:val="22"/>
          <w:szCs w:val="22"/>
        </w:rPr>
        <w:t>five</w:t>
      </w:r>
      <w:r w:rsidRPr="003F391F">
        <w:rPr>
          <w:color w:val="FF0000"/>
          <w:sz w:val="22"/>
          <w:szCs w:val="22"/>
        </w:rPr>
        <w:t xml:space="preserve"> </w:t>
      </w:r>
      <w:r w:rsidRPr="003F391F">
        <w:rPr>
          <w:color w:val="92D050"/>
          <w:sz w:val="22"/>
          <w:szCs w:val="22"/>
        </w:rPr>
        <w:t>seven</w:t>
      </w:r>
      <w:r>
        <w:rPr>
          <w:color w:val="92D050"/>
          <w:sz w:val="22"/>
          <w:szCs w:val="22"/>
        </w:rPr>
        <w:t xml:space="preserve"> </w:t>
      </w:r>
      <w:r>
        <w:rPr>
          <w:sz w:val="22"/>
          <w:szCs w:val="22"/>
        </w:rPr>
        <w:t>members is required for final decisions. In any decision that involves a conflict of interest on the part of a</w:t>
      </w:r>
      <w:r>
        <w:rPr>
          <w:color w:val="92D050"/>
          <w:sz w:val="22"/>
          <w:szCs w:val="22"/>
        </w:rPr>
        <w:t xml:space="preserve"> </w:t>
      </w:r>
      <w:r>
        <w:rPr>
          <w:sz w:val="22"/>
          <w:szCs w:val="22"/>
        </w:rPr>
        <w:t>member, that member is to notify the other members and abstain from all deliberations and votes on that</w:t>
      </w:r>
      <w:r>
        <w:rPr>
          <w:color w:val="92D050"/>
          <w:sz w:val="22"/>
          <w:szCs w:val="22"/>
        </w:rPr>
        <w:t xml:space="preserve"> </w:t>
      </w:r>
      <w:r>
        <w:rPr>
          <w:sz w:val="22"/>
          <w:szCs w:val="22"/>
        </w:rPr>
        <w:t>decision.</w:t>
      </w:r>
    </w:p>
    <w:p w14:paraId="5A0FDE19" w14:textId="77777777" w:rsidR="009955CA" w:rsidRDefault="009955CA" w:rsidP="009955CA">
      <w:pPr>
        <w:widowControl w:val="0"/>
        <w:autoSpaceDE w:val="0"/>
        <w:autoSpaceDN w:val="0"/>
        <w:adjustRightInd w:val="0"/>
        <w:rPr>
          <w:sz w:val="22"/>
          <w:szCs w:val="22"/>
        </w:rPr>
      </w:pPr>
    </w:p>
    <w:p w14:paraId="2DC839AD" w14:textId="77777777" w:rsidR="009955CA" w:rsidRDefault="009955CA" w:rsidP="009955CA">
      <w:pPr>
        <w:widowControl w:val="0"/>
        <w:autoSpaceDE w:val="0"/>
        <w:autoSpaceDN w:val="0"/>
        <w:adjustRightInd w:val="0"/>
        <w:rPr>
          <w:b/>
          <w:sz w:val="22"/>
          <w:szCs w:val="22"/>
        </w:rPr>
      </w:pPr>
      <w:r>
        <w:rPr>
          <w:b/>
          <w:sz w:val="22"/>
          <w:szCs w:val="22"/>
        </w:rPr>
        <w:t>Pg. 122</w:t>
      </w:r>
    </w:p>
    <w:p w14:paraId="75597E75" w14:textId="77777777" w:rsidR="009955CA" w:rsidRDefault="009955CA" w:rsidP="009955CA">
      <w:pPr>
        <w:widowControl w:val="0"/>
        <w:autoSpaceDE w:val="0"/>
        <w:autoSpaceDN w:val="0"/>
        <w:adjustRightInd w:val="0"/>
        <w:rPr>
          <w:b/>
          <w:sz w:val="22"/>
          <w:szCs w:val="22"/>
        </w:rPr>
      </w:pPr>
    </w:p>
    <w:p w14:paraId="05553BD4" w14:textId="77777777" w:rsidR="009955CA" w:rsidRDefault="009955CA" w:rsidP="009955CA">
      <w:pPr>
        <w:widowControl w:val="0"/>
        <w:autoSpaceDE w:val="0"/>
        <w:autoSpaceDN w:val="0"/>
        <w:adjustRightInd w:val="0"/>
        <w:rPr>
          <w:sz w:val="22"/>
          <w:szCs w:val="22"/>
        </w:rPr>
      </w:pPr>
      <w:r>
        <w:rPr>
          <w:sz w:val="22"/>
          <w:szCs w:val="22"/>
        </w:rPr>
        <w:t>Periodic Promotion and Tenure Review Process</w:t>
      </w:r>
    </w:p>
    <w:p w14:paraId="31E4E818" w14:textId="77777777" w:rsidR="009955CA" w:rsidRDefault="009955CA" w:rsidP="009955CA">
      <w:pPr>
        <w:widowControl w:val="0"/>
        <w:autoSpaceDE w:val="0"/>
        <w:autoSpaceDN w:val="0"/>
        <w:adjustRightInd w:val="0"/>
        <w:rPr>
          <w:sz w:val="22"/>
          <w:szCs w:val="22"/>
        </w:rPr>
      </w:pPr>
      <w:r>
        <w:rPr>
          <w:sz w:val="22"/>
          <w:szCs w:val="22"/>
        </w:rPr>
        <w:t>The Chancellor and/or the Faculty Senate, at intervals of not more than five years beginning in 2003, will</w:t>
      </w:r>
    </w:p>
    <w:p w14:paraId="35A89D69" w14:textId="77777777" w:rsidR="009955CA" w:rsidRDefault="009955CA" w:rsidP="009955CA">
      <w:pPr>
        <w:widowControl w:val="0"/>
        <w:autoSpaceDE w:val="0"/>
        <w:autoSpaceDN w:val="0"/>
        <w:adjustRightInd w:val="0"/>
        <w:rPr>
          <w:sz w:val="22"/>
          <w:szCs w:val="22"/>
        </w:rPr>
      </w:pPr>
      <w:r>
        <w:rPr>
          <w:sz w:val="22"/>
          <w:szCs w:val="22"/>
        </w:rPr>
        <w:t>initiate a review of the University Promotion and Tenure policies. At this time, an ad hoc Promotion and</w:t>
      </w:r>
    </w:p>
    <w:p w14:paraId="20ABA3EE" w14:textId="77777777" w:rsidR="009955CA" w:rsidRDefault="009955CA" w:rsidP="009955CA">
      <w:pPr>
        <w:widowControl w:val="0"/>
        <w:autoSpaceDE w:val="0"/>
        <w:autoSpaceDN w:val="0"/>
        <w:adjustRightInd w:val="0"/>
        <w:rPr>
          <w:sz w:val="22"/>
          <w:szCs w:val="22"/>
        </w:rPr>
      </w:pPr>
      <w:r>
        <w:rPr>
          <w:sz w:val="22"/>
          <w:szCs w:val="22"/>
        </w:rPr>
        <w:t>Tenure Review Committee will be formed to carry out the review. The composition of the Committee</w:t>
      </w:r>
    </w:p>
    <w:p w14:paraId="73BCB2AE" w14:textId="77777777" w:rsidR="009955CA" w:rsidRDefault="009955CA" w:rsidP="009955CA">
      <w:pPr>
        <w:widowControl w:val="0"/>
        <w:autoSpaceDE w:val="0"/>
        <w:autoSpaceDN w:val="0"/>
        <w:adjustRightInd w:val="0"/>
        <w:rPr>
          <w:sz w:val="22"/>
          <w:szCs w:val="22"/>
        </w:rPr>
      </w:pPr>
      <w:r>
        <w:rPr>
          <w:sz w:val="22"/>
          <w:szCs w:val="22"/>
        </w:rPr>
        <w:t>will be as follows: the Chair of the Faculty Senate will serve as an ex-officio member of the committee</w:t>
      </w:r>
    </w:p>
    <w:p w14:paraId="291FB985" w14:textId="77777777" w:rsidR="009955CA" w:rsidRDefault="009955CA" w:rsidP="009955CA">
      <w:pPr>
        <w:widowControl w:val="0"/>
        <w:autoSpaceDE w:val="0"/>
        <w:autoSpaceDN w:val="0"/>
        <w:adjustRightInd w:val="0"/>
        <w:rPr>
          <w:sz w:val="22"/>
          <w:szCs w:val="22"/>
        </w:rPr>
      </w:pPr>
      <w:r>
        <w:rPr>
          <w:sz w:val="22"/>
          <w:szCs w:val="22"/>
        </w:rPr>
        <w:t xml:space="preserve">and will appoint as its members </w:t>
      </w:r>
      <w:r w:rsidRPr="00A93387">
        <w:rPr>
          <w:strike/>
          <w:color w:val="FF0000"/>
          <w:sz w:val="22"/>
          <w:szCs w:val="22"/>
        </w:rPr>
        <w:t>five</w:t>
      </w:r>
      <w:r>
        <w:rPr>
          <w:sz w:val="22"/>
          <w:szCs w:val="22"/>
        </w:rPr>
        <w:t xml:space="preserve"> full-time tenured or tenure-track faculty, one from each of the</w:t>
      </w:r>
    </w:p>
    <w:p w14:paraId="411CE3FB" w14:textId="77777777" w:rsidR="009955CA" w:rsidRDefault="009955CA" w:rsidP="009955CA">
      <w:pPr>
        <w:widowControl w:val="0"/>
        <w:autoSpaceDE w:val="0"/>
        <w:autoSpaceDN w:val="0"/>
        <w:adjustRightInd w:val="0"/>
        <w:rPr>
          <w:sz w:val="22"/>
          <w:szCs w:val="22"/>
        </w:rPr>
      </w:pPr>
      <w:r>
        <w:rPr>
          <w:sz w:val="22"/>
          <w:szCs w:val="22"/>
        </w:rPr>
        <w:t>University’s Divisions. If possible, at least one of these committee members should have served one term</w:t>
      </w:r>
    </w:p>
    <w:p w14:paraId="0C62E4A9" w14:textId="77777777" w:rsidR="009955CA" w:rsidRDefault="009955CA" w:rsidP="009955CA">
      <w:pPr>
        <w:widowControl w:val="0"/>
        <w:autoSpaceDE w:val="0"/>
        <w:autoSpaceDN w:val="0"/>
        <w:adjustRightInd w:val="0"/>
        <w:rPr>
          <w:sz w:val="22"/>
          <w:szCs w:val="22"/>
        </w:rPr>
      </w:pPr>
      <w:r>
        <w:rPr>
          <w:sz w:val="22"/>
          <w:szCs w:val="22"/>
        </w:rPr>
        <w:t>on the University Promotion and Tenure Committee. Upon completion of the review, the Committee will</w:t>
      </w:r>
    </w:p>
    <w:p w14:paraId="48EADE04" w14:textId="77777777" w:rsidR="009955CA" w:rsidRDefault="009955CA" w:rsidP="009955CA">
      <w:pPr>
        <w:widowControl w:val="0"/>
        <w:autoSpaceDE w:val="0"/>
        <w:autoSpaceDN w:val="0"/>
        <w:adjustRightInd w:val="0"/>
        <w:rPr>
          <w:sz w:val="22"/>
          <w:szCs w:val="22"/>
        </w:rPr>
      </w:pPr>
      <w:r>
        <w:rPr>
          <w:sz w:val="22"/>
          <w:szCs w:val="22"/>
        </w:rPr>
        <w:t>submit a report to the Senate chair and to the Chancellor. The Chancellor will forward the report to the</w:t>
      </w:r>
    </w:p>
    <w:p w14:paraId="75542940" w14:textId="77777777" w:rsidR="009955CA" w:rsidRDefault="009955CA" w:rsidP="009955CA">
      <w:pPr>
        <w:widowControl w:val="0"/>
        <w:autoSpaceDE w:val="0"/>
        <w:autoSpaceDN w:val="0"/>
        <w:adjustRightInd w:val="0"/>
        <w:rPr>
          <w:sz w:val="22"/>
          <w:szCs w:val="22"/>
        </w:rPr>
      </w:pPr>
      <w:r>
        <w:rPr>
          <w:sz w:val="22"/>
          <w:szCs w:val="22"/>
        </w:rPr>
        <w:t>President.</w:t>
      </w:r>
    </w:p>
    <w:p w14:paraId="38BF685F" w14:textId="77777777" w:rsidR="009955CA" w:rsidRPr="00D67581" w:rsidRDefault="009955CA" w:rsidP="009955CA">
      <w:pPr>
        <w:widowControl w:val="0"/>
        <w:autoSpaceDE w:val="0"/>
        <w:autoSpaceDN w:val="0"/>
        <w:adjustRightInd w:val="0"/>
        <w:rPr>
          <w:b/>
          <w:sz w:val="22"/>
          <w:szCs w:val="22"/>
        </w:rPr>
      </w:pPr>
    </w:p>
    <w:p w14:paraId="2213E28D" w14:textId="77777777" w:rsidR="009955CA" w:rsidRDefault="009955CA" w:rsidP="009955CA">
      <w:pPr>
        <w:widowControl w:val="0"/>
        <w:autoSpaceDE w:val="0"/>
        <w:autoSpaceDN w:val="0"/>
        <w:adjustRightInd w:val="0"/>
        <w:rPr>
          <w:b/>
          <w:sz w:val="22"/>
          <w:szCs w:val="22"/>
        </w:rPr>
      </w:pPr>
      <w:r>
        <w:rPr>
          <w:b/>
          <w:sz w:val="22"/>
          <w:szCs w:val="22"/>
        </w:rPr>
        <w:t>Pg. 139</w:t>
      </w:r>
    </w:p>
    <w:p w14:paraId="6FE6ED1F" w14:textId="77777777" w:rsidR="009955CA" w:rsidRDefault="009955CA" w:rsidP="009955CA">
      <w:pPr>
        <w:widowControl w:val="0"/>
        <w:autoSpaceDE w:val="0"/>
        <w:autoSpaceDN w:val="0"/>
        <w:adjustRightInd w:val="0"/>
        <w:rPr>
          <w:sz w:val="22"/>
          <w:szCs w:val="22"/>
        </w:rPr>
      </w:pPr>
      <w:r>
        <w:rPr>
          <w:sz w:val="22"/>
          <w:szCs w:val="22"/>
        </w:rPr>
        <w:t>Faculty Awards Committee</w:t>
      </w:r>
    </w:p>
    <w:p w14:paraId="0923BD6B" w14:textId="77777777" w:rsidR="009955CA" w:rsidRDefault="009955CA" w:rsidP="009955CA">
      <w:pPr>
        <w:widowControl w:val="0"/>
        <w:autoSpaceDE w:val="0"/>
        <w:autoSpaceDN w:val="0"/>
        <w:adjustRightInd w:val="0"/>
        <w:rPr>
          <w:sz w:val="22"/>
          <w:szCs w:val="22"/>
        </w:rPr>
      </w:pPr>
      <w:r>
        <w:rPr>
          <w:sz w:val="22"/>
          <w:szCs w:val="22"/>
        </w:rPr>
        <w:t>Membership of the Faculty Awards Committee</w:t>
      </w:r>
    </w:p>
    <w:p w14:paraId="3B266ECA" w14:textId="77777777" w:rsidR="009955CA" w:rsidRPr="00D45AD9" w:rsidRDefault="009955CA" w:rsidP="009955CA">
      <w:pPr>
        <w:widowControl w:val="0"/>
        <w:autoSpaceDE w:val="0"/>
        <w:autoSpaceDN w:val="0"/>
        <w:adjustRightInd w:val="0"/>
        <w:rPr>
          <w:strike/>
          <w:color w:val="FF0000"/>
          <w:sz w:val="22"/>
          <w:szCs w:val="22"/>
        </w:rPr>
      </w:pPr>
      <w:r>
        <w:rPr>
          <w:sz w:val="22"/>
          <w:szCs w:val="22"/>
        </w:rPr>
        <w:t>1. The Faculty Awards Committee has seven elected faculty members</w:t>
      </w:r>
      <w:r>
        <w:rPr>
          <w:color w:val="92D050"/>
          <w:sz w:val="22"/>
          <w:szCs w:val="22"/>
        </w:rPr>
        <w:t xml:space="preserve">, one from each division and one member at-large from a department not represented. </w:t>
      </w:r>
      <w:r w:rsidRPr="00DA0A49">
        <w:rPr>
          <w:color w:val="92D050"/>
          <w:sz w:val="22"/>
          <w:szCs w:val="22"/>
        </w:rPr>
        <w:t>All are elected by the general faculty. Faculty Awards Committee members will be elected according to the procedures outlined in Article V, Sect. 2 A.1 and 2 of the Faculty Senate Bylaws.</w:t>
      </w:r>
    </w:p>
    <w:p w14:paraId="4C7508B5" w14:textId="77777777" w:rsidR="009955CA" w:rsidRPr="00A93387" w:rsidRDefault="009955CA" w:rsidP="009955CA">
      <w:pPr>
        <w:widowControl w:val="0"/>
        <w:autoSpaceDE w:val="0"/>
        <w:autoSpaceDN w:val="0"/>
        <w:adjustRightInd w:val="0"/>
        <w:rPr>
          <w:color w:val="92D050"/>
          <w:sz w:val="22"/>
          <w:szCs w:val="22"/>
        </w:rPr>
      </w:pPr>
    </w:p>
    <w:p w14:paraId="40DBF2FA" w14:textId="77777777" w:rsidR="009955CA" w:rsidRPr="00A20CED" w:rsidRDefault="009955CA" w:rsidP="009955CA">
      <w:pPr>
        <w:widowControl w:val="0"/>
        <w:autoSpaceDE w:val="0"/>
        <w:autoSpaceDN w:val="0"/>
        <w:adjustRightInd w:val="0"/>
        <w:rPr>
          <w:strike/>
          <w:color w:val="FF0000"/>
          <w:sz w:val="22"/>
          <w:szCs w:val="22"/>
        </w:rPr>
      </w:pPr>
      <w:r>
        <w:rPr>
          <w:sz w:val="22"/>
          <w:szCs w:val="22"/>
        </w:rPr>
        <w:t xml:space="preserve">2. Faculty representatives on the committee are elected for staggered two-year terms. </w:t>
      </w:r>
      <w:r w:rsidRPr="00A20CED">
        <w:rPr>
          <w:strike/>
          <w:color w:val="FF0000"/>
          <w:sz w:val="22"/>
          <w:szCs w:val="22"/>
        </w:rPr>
        <w:t>Two</w:t>
      </w:r>
    </w:p>
    <w:p w14:paraId="510537E3" w14:textId="77777777" w:rsidR="009955CA" w:rsidRPr="00A20CED" w:rsidRDefault="009955CA" w:rsidP="009955CA">
      <w:pPr>
        <w:widowControl w:val="0"/>
        <w:autoSpaceDE w:val="0"/>
        <w:autoSpaceDN w:val="0"/>
        <w:adjustRightInd w:val="0"/>
        <w:rPr>
          <w:strike/>
          <w:color w:val="FF0000"/>
          <w:sz w:val="22"/>
          <w:szCs w:val="22"/>
        </w:rPr>
      </w:pPr>
      <w:r w:rsidRPr="00A20CED">
        <w:rPr>
          <w:strike/>
          <w:color w:val="FF0000"/>
          <w:sz w:val="22"/>
          <w:szCs w:val="22"/>
        </w:rPr>
        <w:t>members are elected to represent faculty-at-large. The two at-large members are to be elected</w:t>
      </w:r>
    </w:p>
    <w:p w14:paraId="503DDBDA" w14:textId="77777777" w:rsidR="009955CA" w:rsidRPr="00A20CED" w:rsidRDefault="009955CA" w:rsidP="009955CA">
      <w:pPr>
        <w:widowControl w:val="0"/>
        <w:autoSpaceDE w:val="0"/>
        <w:autoSpaceDN w:val="0"/>
        <w:adjustRightInd w:val="0"/>
        <w:rPr>
          <w:strike/>
          <w:color w:val="FF0000"/>
          <w:sz w:val="22"/>
          <w:szCs w:val="22"/>
        </w:rPr>
      </w:pPr>
      <w:r w:rsidRPr="00A20CED">
        <w:rPr>
          <w:strike/>
          <w:color w:val="FF0000"/>
          <w:sz w:val="22"/>
          <w:szCs w:val="22"/>
        </w:rPr>
        <w:t>from two departments not represented among the divisional members. Five members are</w:t>
      </w:r>
    </w:p>
    <w:p w14:paraId="7028129C" w14:textId="77777777" w:rsidR="009955CA" w:rsidRPr="00A20CED" w:rsidRDefault="009955CA" w:rsidP="009955CA">
      <w:pPr>
        <w:widowControl w:val="0"/>
        <w:autoSpaceDE w:val="0"/>
        <w:autoSpaceDN w:val="0"/>
        <w:adjustRightInd w:val="0"/>
        <w:rPr>
          <w:strike/>
          <w:color w:val="FF0000"/>
          <w:sz w:val="22"/>
          <w:szCs w:val="22"/>
        </w:rPr>
      </w:pPr>
      <w:r w:rsidRPr="00A20CED">
        <w:rPr>
          <w:strike/>
          <w:color w:val="FF0000"/>
          <w:sz w:val="22"/>
          <w:szCs w:val="22"/>
        </w:rPr>
        <w:t>elected, one from each division. All are elected by the general faculty. Faculty Awards</w:t>
      </w:r>
    </w:p>
    <w:p w14:paraId="4C5ED166" w14:textId="77777777" w:rsidR="009955CA" w:rsidRPr="00A20CED" w:rsidRDefault="009955CA" w:rsidP="009955CA">
      <w:pPr>
        <w:widowControl w:val="0"/>
        <w:autoSpaceDE w:val="0"/>
        <w:autoSpaceDN w:val="0"/>
        <w:adjustRightInd w:val="0"/>
        <w:rPr>
          <w:strike/>
          <w:color w:val="FF0000"/>
          <w:sz w:val="22"/>
          <w:szCs w:val="22"/>
        </w:rPr>
      </w:pPr>
      <w:r w:rsidRPr="00A20CED">
        <w:rPr>
          <w:strike/>
          <w:color w:val="FF0000"/>
          <w:sz w:val="22"/>
          <w:szCs w:val="22"/>
        </w:rPr>
        <w:t>Committee members will be elected according to the procedures outlined in Article V, Sect. 2</w:t>
      </w:r>
    </w:p>
    <w:p w14:paraId="6C941117" w14:textId="77777777" w:rsidR="009955CA" w:rsidRPr="00A20CED" w:rsidRDefault="009955CA" w:rsidP="009955CA">
      <w:pPr>
        <w:widowControl w:val="0"/>
        <w:autoSpaceDE w:val="0"/>
        <w:autoSpaceDN w:val="0"/>
        <w:adjustRightInd w:val="0"/>
        <w:rPr>
          <w:strike/>
          <w:color w:val="FF0000"/>
          <w:sz w:val="22"/>
          <w:szCs w:val="22"/>
        </w:rPr>
      </w:pPr>
      <w:r w:rsidRPr="00A20CED">
        <w:rPr>
          <w:strike/>
          <w:color w:val="FF0000"/>
          <w:sz w:val="22"/>
          <w:szCs w:val="22"/>
        </w:rPr>
        <w:t>A.1 and 2 of the Faculty Senate Bylaws.</w:t>
      </w:r>
    </w:p>
    <w:p w14:paraId="076093CC" w14:textId="77777777" w:rsidR="009955CA" w:rsidRDefault="009955CA" w:rsidP="009955CA">
      <w:pPr>
        <w:widowControl w:val="0"/>
        <w:autoSpaceDE w:val="0"/>
        <w:autoSpaceDN w:val="0"/>
        <w:adjustRightInd w:val="0"/>
        <w:rPr>
          <w:sz w:val="22"/>
          <w:szCs w:val="22"/>
        </w:rPr>
      </w:pPr>
    </w:p>
    <w:p w14:paraId="1F12B714" w14:textId="77777777" w:rsidR="009955CA" w:rsidRDefault="009955CA" w:rsidP="009955CA">
      <w:pPr>
        <w:widowControl w:val="0"/>
        <w:autoSpaceDE w:val="0"/>
        <w:autoSpaceDN w:val="0"/>
        <w:adjustRightInd w:val="0"/>
        <w:rPr>
          <w:b/>
          <w:sz w:val="22"/>
          <w:szCs w:val="22"/>
        </w:rPr>
      </w:pPr>
      <w:r>
        <w:rPr>
          <w:b/>
          <w:sz w:val="22"/>
          <w:szCs w:val="22"/>
        </w:rPr>
        <w:t>Pg. 140</w:t>
      </w:r>
    </w:p>
    <w:p w14:paraId="2C06360F" w14:textId="77777777" w:rsidR="009955CA" w:rsidRDefault="009955CA" w:rsidP="009955CA">
      <w:pPr>
        <w:widowControl w:val="0"/>
        <w:autoSpaceDE w:val="0"/>
        <w:autoSpaceDN w:val="0"/>
        <w:adjustRightInd w:val="0"/>
        <w:rPr>
          <w:b/>
          <w:sz w:val="22"/>
          <w:szCs w:val="22"/>
        </w:rPr>
      </w:pPr>
    </w:p>
    <w:p w14:paraId="0554B558" w14:textId="77777777" w:rsidR="009955CA" w:rsidRDefault="009955CA" w:rsidP="009955CA">
      <w:pPr>
        <w:widowControl w:val="0"/>
        <w:autoSpaceDE w:val="0"/>
        <w:autoSpaceDN w:val="0"/>
        <w:adjustRightInd w:val="0"/>
        <w:rPr>
          <w:sz w:val="22"/>
          <w:szCs w:val="22"/>
        </w:rPr>
      </w:pPr>
      <w:r>
        <w:rPr>
          <w:sz w:val="22"/>
          <w:szCs w:val="22"/>
        </w:rPr>
        <w:t>Election and Operation of the Faculty Awards Committee</w:t>
      </w:r>
    </w:p>
    <w:p w14:paraId="1DBDA6EB" w14:textId="77777777" w:rsidR="009955CA" w:rsidRPr="001435AF" w:rsidRDefault="009955CA" w:rsidP="009955CA">
      <w:pPr>
        <w:widowControl w:val="0"/>
        <w:autoSpaceDE w:val="0"/>
        <w:autoSpaceDN w:val="0"/>
        <w:adjustRightInd w:val="0"/>
        <w:rPr>
          <w:strike/>
          <w:color w:val="FF0000"/>
          <w:sz w:val="22"/>
          <w:szCs w:val="22"/>
        </w:rPr>
      </w:pPr>
      <w:r>
        <w:rPr>
          <w:sz w:val="22"/>
          <w:szCs w:val="22"/>
        </w:rPr>
        <w:t xml:space="preserve">1. </w:t>
      </w:r>
      <w:r w:rsidRPr="001435AF">
        <w:rPr>
          <w:strike/>
          <w:color w:val="FF0000"/>
          <w:sz w:val="22"/>
          <w:szCs w:val="22"/>
        </w:rPr>
        <w:t>The Committee on Committees and Elections of the Faculty Senate will conduct at-large</w:t>
      </w:r>
    </w:p>
    <w:p w14:paraId="0FB956D2" w14:textId="77777777" w:rsidR="009955CA" w:rsidRDefault="009955CA" w:rsidP="009955CA">
      <w:pPr>
        <w:widowControl w:val="0"/>
        <w:autoSpaceDE w:val="0"/>
        <w:autoSpaceDN w:val="0"/>
        <w:adjustRightInd w:val="0"/>
        <w:rPr>
          <w:sz w:val="22"/>
          <w:szCs w:val="22"/>
        </w:rPr>
      </w:pPr>
      <w:r w:rsidRPr="001435AF">
        <w:rPr>
          <w:strike/>
          <w:color w:val="FF0000"/>
          <w:sz w:val="22"/>
          <w:szCs w:val="22"/>
        </w:rPr>
        <w:t>elections of members to this committee on a staggered two-year basis.</w:t>
      </w:r>
      <w:r w:rsidRPr="001435AF">
        <w:rPr>
          <w:color w:val="FF0000"/>
          <w:sz w:val="22"/>
          <w:szCs w:val="22"/>
        </w:rPr>
        <w:t xml:space="preserve"> </w:t>
      </w:r>
      <w:r>
        <w:rPr>
          <w:sz w:val="22"/>
          <w:szCs w:val="22"/>
        </w:rPr>
        <w:t>A person may serve</w:t>
      </w:r>
    </w:p>
    <w:p w14:paraId="54447AC6" w14:textId="77777777" w:rsidR="009955CA" w:rsidRDefault="009955CA" w:rsidP="009955CA">
      <w:pPr>
        <w:widowControl w:val="0"/>
        <w:autoSpaceDE w:val="0"/>
        <w:autoSpaceDN w:val="0"/>
        <w:adjustRightInd w:val="0"/>
        <w:rPr>
          <w:sz w:val="22"/>
          <w:szCs w:val="22"/>
        </w:rPr>
      </w:pPr>
      <w:r>
        <w:rPr>
          <w:sz w:val="22"/>
          <w:szCs w:val="22"/>
        </w:rPr>
        <w:t>two, but no more than two, consecutive two-year terms.</w:t>
      </w:r>
    </w:p>
    <w:p w14:paraId="6226D884" w14:textId="77777777" w:rsidR="009955CA" w:rsidRDefault="009955CA" w:rsidP="009955CA">
      <w:pPr>
        <w:widowControl w:val="0"/>
        <w:autoSpaceDE w:val="0"/>
        <w:autoSpaceDN w:val="0"/>
        <w:adjustRightInd w:val="0"/>
        <w:rPr>
          <w:sz w:val="22"/>
          <w:szCs w:val="22"/>
        </w:rPr>
      </w:pPr>
      <w:r>
        <w:rPr>
          <w:sz w:val="22"/>
          <w:szCs w:val="22"/>
        </w:rPr>
        <w:t>2. The committee chair will be elected by the committee from among the returning members at</w:t>
      </w:r>
    </w:p>
    <w:p w14:paraId="074D30F3" w14:textId="77777777" w:rsidR="009955CA" w:rsidRDefault="009955CA" w:rsidP="009955CA">
      <w:pPr>
        <w:widowControl w:val="0"/>
        <w:autoSpaceDE w:val="0"/>
        <w:autoSpaceDN w:val="0"/>
        <w:adjustRightInd w:val="0"/>
        <w:rPr>
          <w:sz w:val="22"/>
          <w:szCs w:val="22"/>
        </w:rPr>
      </w:pPr>
      <w:r>
        <w:rPr>
          <w:sz w:val="22"/>
          <w:szCs w:val="22"/>
        </w:rPr>
        <w:t>the last meeting of each year.</w:t>
      </w:r>
    </w:p>
    <w:p w14:paraId="375B8A75" w14:textId="77777777" w:rsidR="009955CA" w:rsidRDefault="009955CA" w:rsidP="009955CA">
      <w:pPr>
        <w:widowControl w:val="0"/>
        <w:autoSpaceDE w:val="0"/>
        <w:autoSpaceDN w:val="0"/>
        <w:adjustRightInd w:val="0"/>
        <w:rPr>
          <w:sz w:val="22"/>
          <w:szCs w:val="22"/>
        </w:rPr>
      </w:pPr>
      <w:r>
        <w:rPr>
          <w:sz w:val="22"/>
          <w:szCs w:val="22"/>
        </w:rPr>
        <w:t>3. Members cannot be considered for any award during their terms of service.</w:t>
      </w:r>
    </w:p>
    <w:p w14:paraId="4DDB7C7A" w14:textId="77777777" w:rsidR="009955CA" w:rsidRDefault="009955CA" w:rsidP="009955CA">
      <w:pPr>
        <w:widowControl w:val="0"/>
        <w:autoSpaceDE w:val="0"/>
        <w:autoSpaceDN w:val="0"/>
        <w:adjustRightInd w:val="0"/>
        <w:rPr>
          <w:sz w:val="22"/>
          <w:szCs w:val="22"/>
        </w:rPr>
      </w:pPr>
      <w:r>
        <w:rPr>
          <w:sz w:val="22"/>
          <w:szCs w:val="22"/>
        </w:rPr>
        <w:t>4. The Faculty Awards Committee should regularly review the criteria, guidelines, and</w:t>
      </w:r>
    </w:p>
    <w:p w14:paraId="78432337" w14:textId="77777777" w:rsidR="009955CA" w:rsidRDefault="009955CA" w:rsidP="009955CA">
      <w:pPr>
        <w:widowControl w:val="0"/>
        <w:autoSpaceDE w:val="0"/>
        <w:autoSpaceDN w:val="0"/>
        <w:adjustRightInd w:val="0"/>
        <w:rPr>
          <w:sz w:val="22"/>
          <w:szCs w:val="22"/>
        </w:rPr>
      </w:pPr>
      <w:r>
        <w:rPr>
          <w:sz w:val="22"/>
          <w:szCs w:val="22"/>
        </w:rPr>
        <w:t>procedures for nomination and selection relating to all faculty awards, and it should</w:t>
      </w:r>
    </w:p>
    <w:p w14:paraId="42AAFF73" w14:textId="77777777" w:rsidR="009955CA" w:rsidRDefault="009955CA" w:rsidP="009955CA">
      <w:pPr>
        <w:widowControl w:val="0"/>
        <w:autoSpaceDE w:val="0"/>
        <w:autoSpaceDN w:val="0"/>
        <w:adjustRightInd w:val="0"/>
        <w:rPr>
          <w:sz w:val="22"/>
          <w:szCs w:val="22"/>
        </w:rPr>
      </w:pPr>
      <w:r>
        <w:rPr>
          <w:sz w:val="22"/>
          <w:szCs w:val="22"/>
        </w:rPr>
        <w:lastRenderedPageBreak/>
        <w:t>recommend changes to the Faculty Senate.</w:t>
      </w:r>
    </w:p>
    <w:p w14:paraId="3516AC08" w14:textId="77777777" w:rsidR="009955CA" w:rsidRDefault="009955CA" w:rsidP="009955CA">
      <w:pPr>
        <w:widowControl w:val="0"/>
        <w:autoSpaceDE w:val="0"/>
        <w:autoSpaceDN w:val="0"/>
        <w:adjustRightInd w:val="0"/>
        <w:rPr>
          <w:sz w:val="22"/>
          <w:szCs w:val="22"/>
        </w:rPr>
      </w:pPr>
      <w:r>
        <w:rPr>
          <w:sz w:val="22"/>
          <w:szCs w:val="22"/>
        </w:rPr>
        <w:t>5. Members of the Faculty Awards Committee cannot nominate anyone for an award, nor can</w:t>
      </w:r>
    </w:p>
    <w:p w14:paraId="41D26CCC" w14:textId="77777777" w:rsidR="009955CA" w:rsidRDefault="009955CA" w:rsidP="009955CA">
      <w:pPr>
        <w:widowControl w:val="0"/>
        <w:autoSpaceDE w:val="0"/>
        <w:autoSpaceDN w:val="0"/>
        <w:adjustRightInd w:val="0"/>
        <w:rPr>
          <w:sz w:val="22"/>
          <w:szCs w:val="22"/>
        </w:rPr>
      </w:pPr>
      <w:r>
        <w:rPr>
          <w:sz w:val="22"/>
          <w:szCs w:val="22"/>
        </w:rPr>
        <w:t>they write letters of recommendation for anyone considered for an award.</w:t>
      </w:r>
    </w:p>
    <w:p w14:paraId="40A4A94C" w14:textId="77777777" w:rsidR="009955CA" w:rsidRDefault="009955CA" w:rsidP="009955CA">
      <w:pPr>
        <w:widowControl w:val="0"/>
        <w:autoSpaceDE w:val="0"/>
        <w:autoSpaceDN w:val="0"/>
        <w:adjustRightInd w:val="0"/>
        <w:rPr>
          <w:sz w:val="22"/>
          <w:szCs w:val="22"/>
        </w:rPr>
      </w:pPr>
      <w:r>
        <w:rPr>
          <w:sz w:val="22"/>
          <w:szCs w:val="22"/>
        </w:rPr>
        <w:t>6. The Faculty Awards Committee will publicize the availability of the various awards each</w:t>
      </w:r>
    </w:p>
    <w:p w14:paraId="07FFA4A0" w14:textId="77777777" w:rsidR="009955CA" w:rsidRDefault="009955CA" w:rsidP="009955CA">
      <w:pPr>
        <w:widowControl w:val="0"/>
        <w:autoSpaceDE w:val="0"/>
        <w:autoSpaceDN w:val="0"/>
        <w:adjustRightInd w:val="0"/>
        <w:rPr>
          <w:sz w:val="22"/>
          <w:szCs w:val="22"/>
        </w:rPr>
      </w:pPr>
      <w:r>
        <w:rPr>
          <w:sz w:val="22"/>
          <w:szCs w:val="22"/>
        </w:rPr>
        <w:t>year in order to insure an adequate pool of nominees for each award. Requests for</w:t>
      </w:r>
    </w:p>
    <w:p w14:paraId="755B43B2" w14:textId="77777777" w:rsidR="009955CA" w:rsidRPr="001435AF" w:rsidRDefault="009955CA" w:rsidP="009955CA">
      <w:pPr>
        <w:widowControl w:val="0"/>
        <w:autoSpaceDE w:val="0"/>
        <w:autoSpaceDN w:val="0"/>
        <w:adjustRightInd w:val="0"/>
        <w:rPr>
          <w:b/>
          <w:sz w:val="22"/>
          <w:szCs w:val="22"/>
        </w:rPr>
      </w:pPr>
      <w:r>
        <w:rPr>
          <w:sz w:val="22"/>
          <w:szCs w:val="22"/>
        </w:rPr>
        <w:t>nominations should be widely distributed.</w:t>
      </w:r>
    </w:p>
    <w:p w14:paraId="719F928B" w14:textId="77777777" w:rsidR="00C72B6E" w:rsidRDefault="00C72B6E"/>
    <w:p w14:paraId="6C399D33" w14:textId="77777777" w:rsidR="006F0498" w:rsidRDefault="00C72B6E">
      <w:r>
        <w:t>(</w:t>
      </w:r>
      <w:hyperlink w:anchor="CCE_Report" w:history="1">
        <w:r w:rsidRPr="00C72B6E">
          <w:rPr>
            <w:rStyle w:val="Hyperlink"/>
          </w:rPr>
          <w:t>Back to Agenda</w:t>
        </w:r>
      </w:hyperlink>
      <w:r>
        <w:t>)</w:t>
      </w:r>
    </w:p>
    <w:p w14:paraId="0468DE86" w14:textId="77777777" w:rsidR="006F0498" w:rsidRDefault="006F0498"/>
    <w:p w14:paraId="5707904A" w14:textId="77777777" w:rsidR="006F0498" w:rsidRDefault="006F0498">
      <w:r>
        <w:br w:type="page"/>
      </w:r>
    </w:p>
    <w:p w14:paraId="1E6B2E67" w14:textId="77777777" w:rsidR="006F0498" w:rsidRDefault="006F0498" w:rsidP="006F0498">
      <w:pPr>
        <w:rPr>
          <w:b/>
        </w:rPr>
      </w:pPr>
      <w:bookmarkStart w:id="18" w:name="Appendix_D"/>
      <w:r>
        <w:rPr>
          <w:b/>
        </w:rPr>
        <w:lastRenderedPageBreak/>
        <w:t>Appendix D</w:t>
      </w:r>
      <w:bookmarkEnd w:id="18"/>
    </w:p>
    <w:p w14:paraId="10DFDAB2" w14:textId="77777777" w:rsidR="006F0498" w:rsidRDefault="006F0498" w:rsidP="006F0498">
      <w:pPr>
        <w:rPr>
          <w:b/>
        </w:rPr>
      </w:pPr>
    </w:p>
    <w:p w14:paraId="76D597C2" w14:textId="77777777" w:rsidR="006F0498" w:rsidRPr="00570A38" w:rsidRDefault="006F0498" w:rsidP="006F0498">
      <w:pPr>
        <w:rPr>
          <w:b/>
        </w:rPr>
      </w:pPr>
      <w:r w:rsidRPr="00570A38">
        <w:rPr>
          <w:b/>
        </w:rPr>
        <w:t>Committee Changes – August 2018</w:t>
      </w:r>
    </w:p>
    <w:p w14:paraId="7B2BD70C" w14:textId="77777777" w:rsidR="006F0498" w:rsidRPr="00570A38" w:rsidRDefault="006F0498" w:rsidP="006F0498">
      <w:pPr>
        <w:rPr>
          <w:b/>
        </w:rPr>
      </w:pPr>
    </w:p>
    <w:p w14:paraId="5BE5E503" w14:textId="77777777" w:rsidR="006F0498" w:rsidRPr="00570A38" w:rsidRDefault="006F0498" w:rsidP="006F0498">
      <w:pPr>
        <w:rPr>
          <w:b/>
        </w:rPr>
      </w:pPr>
      <w:r w:rsidRPr="00570A38">
        <w:rPr>
          <w:b/>
        </w:rPr>
        <w:t>To be voted on by Senate:</w:t>
      </w:r>
    </w:p>
    <w:p w14:paraId="1D8F9575" w14:textId="77777777" w:rsidR="006F0498" w:rsidRPr="00570A38" w:rsidRDefault="006F0498" w:rsidP="006F0498"/>
    <w:p w14:paraId="28657C87" w14:textId="77777777" w:rsidR="006F0498" w:rsidRPr="00570A38" w:rsidRDefault="006F0498" w:rsidP="006F0498">
      <w:pPr>
        <w:rPr>
          <w:u w:val="single"/>
        </w:rPr>
      </w:pPr>
      <w:r w:rsidRPr="00570A38">
        <w:rPr>
          <w:u w:val="single"/>
        </w:rPr>
        <w:t>Curriculum</w:t>
      </w:r>
    </w:p>
    <w:p w14:paraId="58670468" w14:textId="77777777" w:rsidR="006F0498" w:rsidRPr="00570A38" w:rsidRDefault="006F0498" w:rsidP="006F0498">
      <w:pPr>
        <w:rPr>
          <w:u w:val="single"/>
        </w:rPr>
      </w:pPr>
    </w:p>
    <w:p w14:paraId="032100EC" w14:textId="77777777" w:rsidR="006F0498" w:rsidRPr="00570A38" w:rsidRDefault="006F0498" w:rsidP="006F0498">
      <w:r w:rsidRPr="00570A38">
        <w:t>Porter Lillis replaces Victor Bahhouth (SBS)</w:t>
      </w:r>
    </w:p>
    <w:p w14:paraId="242D09DF" w14:textId="77777777" w:rsidR="006F0498" w:rsidRPr="00570A38" w:rsidRDefault="006F0498" w:rsidP="006F0498"/>
    <w:p w14:paraId="6EE062F6" w14:textId="77777777" w:rsidR="006F0498" w:rsidRPr="00570A38" w:rsidRDefault="006F0498" w:rsidP="006F0498">
      <w:pPr>
        <w:rPr>
          <w:u w:val="single"/>
        </w:rPr>
      </w:pPr>
      <w:r w:rsidRPr="00570A38">
        <w:rPr>
          <w:u w:val="single"/>
        </w:rPr>
        <w:t>EMS</w:t>
      </w:r>
    </w:p>
    <w:p w14:paraId="31417BFE" w14:textId="77777777" w:rsidR="006F0498" w:rsidRPr="00570A38" w:rsidRDefault="006F0498" w:rsidP="006F0498">
      <w:pPr>
        <w:rPr>
          <w:u w:val="single"/>
        </w:rPr>
      </w:pPr>
    </w:p>
    <w:p w14:paraId="383E863B" w14:textId="77777777" w:rsidR="006F0498" w:rsidRPr="00570A38" w:rsidRDefault="006F0498" w:rsidP="006F0498">
      <w:r w:rsidRPr="00570A38">
        <w:t>Dorea Bonneau replaces Susan Edkins (EDUC)</w:t>
      </w:r>
    </w:p>
    <w:p w14:paraId="51B05FCC" w14:textId="77777777" w:rsidR="006F0498" w:rsidRPr="00570A38" w:rsidRDefault="006F0498" w:rsidP="006F0498"/>
    <w:p w14:paraId="7657F131" w14:textId="77777777" w:rsidR="006F0498" w:rsidRPr="00570A38" w:rsidRDefault="006F0498" w:rsidP="006F0498">
      <w:pPr>
        <w:rPr>
          <w:u w:val="single"/>
        </w:rPr>
      </w:pPr>
      <w:r w:rsidRPr="00570A38">
        <w:rPr>
          <w:u w:val="single"/>
        </w:rPr>
        <w:t>Faculty Conciliator Nominees</w:t>
      </w:r>
    </w:p>
    <w:p w14:paraId="26CCEE12" w14:textId="77777777" w:rsidR="006F0498" w:rsidRPr="00570A38" w:rsidRDefault="006F0498" w:rsidP="006F0498">
      <w:pPr>
        <w:rPr>
          <w:u w:val="single"/>
        </w:rPr>
      </w:pPr>
    </w:p>
    <w:p w14:paraId="1ED5F964" w14:textId="77777777" w:rsidR="006F0498" w:rsidRPr="00570A38" w:rsidRDefault="006F0498" w:rsidP="006F0498">
      <w:r w:rsidRPr="00570A38">
        <w:t>Joanna Hersey replaces Enrique Porrua</w:t>
      </w:r>
    </w:p>
    <w:p w14:paraId="11CD246F" w14:textId="77777777" w:rsidR="006F0498" w:rsidRPr="00570A38" w:rsidRDefault="006F0498" w:rsidP="006F0498"/>
    <w:p w14:paraId="05FB6529" w14:textId="77777777" w:rsidR="006F0498" w:rsidRPr="00570A38" w:rsidRDefault="006F0498" w:rsidP="006F0498">
      <w:pPr>
        <w:rPr>
          <w:u w:val="single"/>
        </w:rPr>
      </w:pPr>
      <w:r w:rsidRPr="00570A38">
        <w:rPr>
          <w:u w:val="single"/>
        </w:rPr>
        <w:t>FDWS</w:t>
      </w:r>
    </w:p>
    <w:p w14:paraId="1864772A" w14:textId="77777777" w:rsidR="006F0498" w:rsidRPr="00570A38" w:rsidRDefault="006F0498" w:rsidP="006F0498">
      <w:pPr>
        <w:rPr>
          <w:u w:val="single"/>
        </w:rPr>
      </w:pPr>
    </w:p>
    <w:p w14:paraId="613C529C" w14:textId="77777777" w:rsidR="006F0498" w:rsidRPr="00570A38" w:rsidRDefault="006F0498" w:rsidP="006F0498">
      <w:r w:rsidRPr="00570A38">
        <w:t>Katie DeFiglio replaces David Young (ARTS)</w:t>
      </w:r>
    </w:p>
    <w:p w14:paraId="623A0808" w14:textId="77777777" w:rsidR="006F0498" w:rsidRPr="00570A38" w:rsidRDefault="006F0498" w:rsidP="006F0498">
      <w:r w:rsidRPr="00570A38">
        <w:t>Melinda Rosenberg replaces Robin Snead (LETTERS)</w:t>
      </w:r>
    </w:p>
    <w:p w14:paraId="6753012E" w14:textId="77777777" w:rsidR="006F0498" w:rsidRPr="00570A38" w:rsidRDefault="006F0498" w:rsidP="006F0498">
      <w:r w:rsidRPr="00570A38">
        <w:t xml:space="preserve">Carla Rokes replaces Brandon Sanderson (LETTERS) </w:t>
      </w:r>
    </w:p>
    <w:p w14:paraId="76613F96" w14:textId="77777777" w:rsidR="006F0498" w:rsidRPr="00570A38" w:rsidRDefault="006F0498" w:rsidP="006F0498"/>
    <w:p w14:paraId="0BD163B1" w14:textId="77777777" w:rsidR="006F0498" w:rsidRPr="00570A38" w:rsidRDefault="006F0498" w:rsidP="006F0498">
      <w:pPr>
        <w:rPr>
          <w:u w:val="single"/>
        </w:rPr>
      </w:pPr>
      <w:r w:rsidRPr="00570A38">
        <w:rPr>
          <w:u w:val="single"/>
        </w:rPr>
        <w:t>FERS</w:t>
      </w:r>
    </w:p>
    <w:p w14:paraId="7AEA3D10" w14:textId="77777777" w:rsidR="006F0498" w:rsidRPr="00570A38" w:rsidRDefault="006F0498" w:rsidP="006F0498">
      <w:pPr>
        <w:rPr>
          <w:u w:val="single"/>
        </w:rPr>
      </w:pPr>
    </w:p>
    <w:p w14:paraId="07357EC2" w14:textId="77777777" w:rsidR="006F0498" w:rsidRPr="00570A38" w:rsidRDefault="006F0498" w:rsidP="006F0498">
      <w:r w:rsidRPr="00570A38">
        <w:t>Youngsuk Chae replaces Enrique Porrua (LETTERS)</w:t>
      </w:r>
    </w:p>
    <w:p w14:paraId="2A4C9A57" w14:textId="77777777" w:rsidR="006F0498" w:rsidRPr="00570A38" w:rsidRDefault="006F0498" w:rsidP="006F0498">
      <w:r w:rsidRPr="00570A38">
        <w:t>Misty Stone replaces Cherry Beasley (At-Large)</w:t>
      </w:r>
    </w:p>
    <w:p w14:paraId="57C9C87B" w14:textId="77777777" w:rsidR="006F0498" w:rsidRPr="00570A38" w:rsidRDefault="006F0498" w:rsidP="006F0498"/>
    <w:p w14:paraId="731CFE75" w14:textId="77777777" w:rsidR="006F0498" w:rsidRPr="00570A38" w:rsidRDefault="006F0498" w:rsidP="006F0498">
      <w:pPr>
        <w:rPr>
          <w:u w:val="single"/>
        </w:rPr>
      </w:pPr>
      <w:r w:rsidRPr="00570A38">
        <w:rPr>
          <w:u w:val="single"/>
        </w:rPr>
        <w:t>Faculty Governance</w:t>
      </w:r>
    </w:p>
    <w:p w14:paraId="3A5ABE4C" w14:textId="77777777" w:rsidR="006F0498" w:rsidRPr="00570A38" w:rsidRDefault="006F0498" w:rsidP="006F0498">
      <w:pPr>
        <w:rPr>
          <w:u w:val="single"/>
        </w:rPr>
      </w:pPr>
    </w:p>
    <w:p w14:paraId="464343C0" w14:textId="77777777" w:rsidR="006F0498" w:rsidRPr="00570A38" w:rsidRDefault="006F0498" w:rsidP="006F0498">
      <w:r w:rsidRPr="00570A38">
        <w:t>Renee Lamphere replaces Dennis McCraken</w:t>
      </w:r>
    </w:p>
    <w:p w14:paraId="1D8AE3EF" w14:textId="77777777" w:rsidR="006F0498" w:rsidRPr="00570A38" w:rsidRDefault="006F0498" w:rsidP="006F0498">
      <w:r w:rsidRPr="00570A38">
        <w:t>Michael Spivey replaces Cliff Mensah</w:t>
      </w:r>
    </w:p>
    <w:p w14:paraId="745710BA" w14:textId="77777777" w:rsidR="006F0498" w:rsidRPr="00570A38" w:rsidRDefault="006F0498" w:rsidP="006F0498">
      <w:r w:rsidRPr="00570A38">
        <w:t xml:space="preserve">June Power replaces Aaron Vandermeer </w:t>
      </w:r>
    </w:p>
    <w:p w14:paraId="4B29A5A8" w14:textId="77777777" w:rsidR="006F0498" w:rsidRPr="00570A38" w:rsidRDefault="006F0498" w:rsidP="006F0498"/>
    <w:p w14:paraId="17C50210" w14:textId="77777777" w:rsidR="006F0498" w:rsidRPr="00570A38" w:rsidRDefault="006F0498" w:rsidP="006F0498">
      <w:pPr>
        <w:rPr>
          <w:u w:val="single"/>
        </w:rPr>
      </w:pPr>
      <w:r w:rsidRPr="00570A38">
        <w:rPr>
          <w:u w:val="single"/>
        </w:rPr>
        <w:t>SACL</w:t>
      </w:r>
    </w:p>
    <w:p w14:paraId="7BECE618" w14:textId="77777777" w:rsidR="006F0498" w:rsidRPr="00570A38" w:rsidRDefault="006F0498" w:rsidP="006F0498">
      <w:pPr>
        <w:rPr>
          <w:u w:val="single"/>
        </w:rPr>
      </w:pPr>
    </w:p>
    <w:p w14:paraId="4A440F18" w14:textId="77777777" w:rsidR="006F0498" w:rsidRPr="00570A38" w:rsidRDefault="006F0498" w:rsidP="006F0498">
      <w:r w:rsidRPr="00570A38">
        <w:t>Rachel Morrison replaces Emilia Bak</w:t>
      </w:r>
    </w:p>
    <w:p w14:paraId="3003E69C" w14:textId="77777777" w:rsidR="006F0498" w:rsidRPr="00570A38" w:rsidRDefault="006F0498" w:rsidP="006F0498">
      <w:r w:rsidRPr="00570A38">
        <w:t>Brian Smith replaces Conner Sandefur</w:t>
      </w:r>
    </w:p>
    <w:p w14:paraId="20B2AED0" w14:textId="77777777" w:rsidR="006F0498" w:rsidRPr="00570A38" w:rsidRDefault="006F0498" w:rsidP="006F0498"/>
    <w:p w14:paraId="01E927A0" w14:textId="77777777" w:rsidR="006F0498" w:rsidRPr="00570A38" w:rsidRDefault="006F0498" w:rsidP="006F0498">
      <w:pPr>
        <w:rPr>
          <w:b/>
        </w:rPr>
      </w:pPr>
      <w:r w:rsidRPr="00570A38">
        <w:rPr>
          <w:b/>
        </w:rPr>
        <w:t>To Report to Senate:</w:t>
      </w:r>
    </w:p>
    <w:p w14:paraId="68A1D23B" w14:textId="77777777" w:rsidR="006F0498" w:rsidRPr="00570A38" w:rsidRDefault="006F0498" w:rsidP="006F0498">
      <w:pPr>
        <w:rPr>
          <w:b/>
        </w:rPr>
      </w:pPr>
    </w:p>
    <w:p w14:paraId="230B089D" w14:textId="77777777" w:rsidR="006F0498" w:rsidRPr="00570A38" w:rsidRDefault="006F0498" w:rsidP="006F0498">
      <w:pPr>
        <w:rPr>
          <w:u w:val="single"/>
        </w:rPr>
      </w:pPr>
      <w:r w:rsidRPr="00570A38">
        <w:rPr>
          <w:u w:val="single"/>
        </w:rPr>
        <w:t>Chairs</w:t>
      </w:r>
    </w:p>
    <w:p w14:paraId="79563E15" w14:textId="77777777" w:rsidR="006F0498" w:rsidRPr="00570A38" w:rsidRDefault="006F0498" w:rsidP="006F0498">
      <w:r w:rsidRPr="00570A38">
        <w:t>Leah Fiorentino – Chair of Faculty Hearing</w:t>
      </w:r>
    </w:p>
    <w:p w14:paraId="7C989DAB" w14:textId="77777777" w:rsidR="006F0498" w:rsidRPr="00570A38" w:rsidRDefault="006F0498" w:rsidP="006F0498">
      <w:r w:rsidRPr="00570A38">
        <w:t>Mabel Rivera – Chair of Faculty Grievance</w:t>
      </w:r>
    </w:p>
    <w:p w14:paraId="05E594A6" w14:textId="77777777" w:rsidR="006F0498" w:rsidRPr="00570A38" w:rsidRDefault="006F0498" w:rsidP="006F0498">
      <w:r w:rsidRPr="00570A38">
        <w:t>June Power – Vice Chair of Faculty Grievance</w:t>
      </w:r>
    </w:p>
    <w:p w14:paraId="53844A98" w14:textId="77777777" w:rsidR="006F0498" w:rsidRPr="00570A38" w:rsidRDefault="006F0498" w:rsidP="006F0498">
      <w:pPr>
        <w:rPr>
          <w:b/>
        </w:rPr>
      </w:pPr>
    </w:p>
    <w:p w14:paraId="152E7C18" w14:textId="77777777" w:rsidR="006F0498" w:rsidRPr="00570A38" w:rsidRDefault="006F0498" w:rsidP="006F0498"/>
    <w:p w14:paraId="335B5426" w14:textId="77777777" w:rsidR="006F0498" w:rsidRPr="00570A38" w:rsidRDefault="006F0498" w:rsidP="006F0498">
      <w:pPr>
        <w:rPr>
          <w:b/>
        </w:rPr>
      </w:pPr>
      <w:r w:rsidRPr="00570A38">
        <w:rPr>
          <w:b/>
        </w:rPr>
        <w:t>Vacan</w:t>
      </w:r>
      <w:r>
        <w:rPr>
          <w:b/>
        </w:rPr>
        <w:t>c</w:t>
      </w:r>
      <w:r w:rsidRPr="00570A38">
        <w:rPr>
          <w:b/>
        </w:rPr>
        <w:t xml:space="preserve">y Election Results (to report to </w:t>
      </w:r>
      <w:r>
        <w:rPr>
          <w:b/>
        </w:rPr>
        <w:t>S</w:t>
      </w:r>
      <w:r w:rsidRPr="00570A38">
        <w:rPr>
          <w:b/>
        </w:rPr>
        <w:t>enate):</w:t>
      </w:r>
    </w:p>
    <w:p w14:paraId="51B80ED2" w14:textId="77777777" w:rsidR="006F0498" w:rsidRPr="00570A38" w:rsidRDefault="006F0498" w:rsidP="006F0498">
      <w:pPr>
        <w:rPr>
          <w:b/>
        </w:rPr>
      </w:pPr>
    </w:p>
    <w:p w14:paraId="1D1D600A" w14:textId="77777777" w:rsidR="006F0498" w:rsidRPr="00570A38" w:rsidRDefault="006F0498" w:rsidP="006F0498">
      <w:r w:rsidRPr="00570A38">
        <w:t>Faculty Senate (At-Large) – Melissa Schaub</w:t>
      </w:r>
    </w:p>
    <w:p w14:paraId="0AFA19A2" w14:textId="77777777" w:rsidR="006F0498" w:rsidRPr="00570A38" w:rsidRDefault="006F0498" w:rsidP="006F0498">
      <w:r w:rsidRPr="00570A38">
        <w:t>Faculty Senate (LETTERS) – Robin Snead</w:t>
      </w:r>
    </w:p>
    <w:p w14:paraId="37B5FF98" w14:textId="77777777" w:rsidR="006F0498" w:rsidRPr="00570A38" w:rsidRDefault="006F0498" w:rsidP="006F0498">
      <w:r w:rsidRPr="00570A38">
        <w:t>Faculty Senate (NSM) – Conner Sandefur</w:t>
      </w:r>
    </w:p>
    <w:p w14:paraId="5C1B3658" w14:textId="77777777" w:rsidR="006F0498" w:rsidRPr="00570A38" w:rsidRDefault="006F0498" w:rsidP="006F0498">
      <w:r w:rsidRPr="00570A38">
        <w:t xml:space="preserve">Faculty Hearing – TBA </w:t>
      </w:r>
    </w:p>
    <w:p w14:paraId="1B00BCCA" w14:textId="77777777" w:rsidR="006F0498" w:rsidRPr="00570A38" w:rsidRDefault="006F0498" w:rsidP="006F0498">
      <w:pPr>
        <w:rPr>
          <w:b/>
        </w:rPr>
      </w:pPr>
    </w:p>
    <w:p w14:paraId="06575DAA" w14:textId="2B838165" w:rsidR="006F0498" w:rsidRPr="00570A38" w:rsidRDefault="006F0498" w:rsidP="006F0498">
      <w:r>
        <w:t>(</w:t>
      </w:r>
      <w:hyperlink w:anchor="CCE_Report" w:history="1">
        <w:r w:rsidRPr="006F0498">
          <w:rPr>
            <w:rStyle w:val="Hyperlink"/>
          </w:rPr>
          <w:t>Back to Agenda</w:t>
        </w:r>
      </w:hyperlink>
      <w:r>
        <w:t>)</w:t>
      </w:r>
    </w:p>
    <w:p w14:paraId="65201C24" w14:textId="462D6850" w:rsidR="009E3E1D" w:rsidRPr="009E3E1D" w:rsidRDefault="009E3E1D">
      <w:pPr>
        <w:rPr>
          <w:rFonts w:eastAsia="Cambria"/>
          <w:color w:val="000000"/>
          <w:u w:color="000000"/>
        </w:rPr>
      </w:pPr>
      <w:r w:rsidRPr="009E3E1D">
        <w:br w:type="page"/>
      </w:r>
    </w:p>
    <w:p w14:paraId="712BD5F0" w14:textId="6CB9BF87" w:rsidR="00DE6F6C" w:rsidRPr="009E3E1D" w:rsidRDefault="009E3E1D">
      <w:pPr>
        <w:pStyle w:val="Body"/>
        <w:rPr>
          <w:rFonts w:ascii="Times New Roman" w:hAnsi="Times New Roman" w:cs="Times New Roman"/>
          <w:b/>
        </w:rPr>
      </w:pPr>
      <w:bookmarkStart w:id="19" w:name="Appendix_E"/>
      <w:r w:rsidRPr="009E3E1D">
        <w:rPr>
          <w:rFonts w:ascii="Times New Roman" w:hAnsi="Times New Roman" w:cs="Times New Roman"/>
          <w:b/>
        </w:rPr>
        <w:lastRenderedPageBreak/>
        <w:t xml:space="preserve">Appendix </w:t>
      </w:r>
      <w:r w:rsidR="006F0498">
        <w:rPr>
          <w:rFonts w:ascii="Times New Roman" w:hAnsi="Times New Roman" w:cs="Times New Roman"/>
          <w:b/>
        </w:rPr>
        <w:t>E</w:t>
      </w:r>
    </w:p>
    <w:bookmarkEnd w:id="19"/>
    <w:p w14:paraId="7395DD16" w14:textId="0A3EDFC7" w:rsidR="009E3E1D" w:rsidRPr="009E3E1D" w:rsidRDefault="009E3E1D">
      <w:pPr>
        <w:pStyle w:val="Body"/>
        <w:rPr>
          <w:rFonts w:ascii="Times New Roman" w:hAnsi="Times New Roman" w:cs="Times New Roman"/>
        </w:rPr>
      </w:pPr>
    </w:p>
    <w:p w14:paraId="1323C4F7" w14:textId="77777777" w:rsidR="009E3E1D" w:rsidRPr="009E3E1D" w:rsidRDefault="009E3E1D" w:rsidP="009E3E1D">
      <w:pPr>
        <w:pStyle w:val="Default"/>
        <w:rPr>
          <w:rFonts w:ascii="Times New Roman" w:hAnsi="Times New Roman" w:cs="Times New Roman"/>
          <w:color w:val="auto"/>
          <w:sz w:val="24"/>
          <w:szCs w:val="24"/>
        </w:rPr>
      </w:pPr>
    </w:p>
    <w:p w14:paraId="5E480162" w14:textId="77777777" w:rsidR="009E3E1D" w:rsidRPr="009E3E1D" w:rsidRDefault="009E3E1D" w:rsidP="009E3E1D">
      <w:pPr>
        <w:pStyle w:val="Default"/>
        <w:jc w:val="center"/>
        <w:rPr>
          <w:rFonts w:ascii="Times New Roman" w:hAnsi="Times New Roman" w:cs="Times New Roman"/>
          <w:color w:val="auto"/>
          <w:sz w:val="24"/>
          <w:szCs w:val="24"/>
        </w:rPr>
      </w:pPr>
      <w:r w:rsidRPr="009E3E1D">
        <w:rPr>
          <w:rFonts w:ascii="Times New Roman" w:hAnsi="Times New Roman" w:cs="Times New Roman"/>
          <w:b/>
          <w:bCs/>
          <w:color w:val="auto"/>
          <w:sz w:val="24"/>
          <w:szCs w:val="24"/>
        </w:rPr>
        <w:t>AGENDA</w:t>
      </w:r>
    </w:p>
    <w:p w14:paraId="0B69FBA6" w14:textId="77777777" w:rsidR="009E3E1D" w:rsidRPr="009E3E1D" w:rsidRDefault="009E3E1D" w:rsidP="009E3E1D">
      <w:pPr>
        <w:pStyle w:val="Default"/>
        <w:jc w:val="center"/>
        <w:rPr>
          <w:rFonts w:ascii="Times New Roman" w:hAnsi="Times New Roman" w:cs="Times New Roman"/>
          <w:color w:val="auto"/>
          <w:sz w:val="24"/>
          <w:szCs w:val="24"/>
        </w:rPr>
      </w:pPr>
      <w:r w:rsidRPr="009E3E1D">
        <w:rPr>
          <w:rFonts w:ascii="Times New Roman" w:hAnsi="Times New Roman" w:cs="Times New Roman"/>
          <w:b/>
          <w:bCs/>
          <w:color w:val="auto"/>
          <w:sz w:val="24"/>
          <w:szCs w:val="24"/>
        </w:rPr>
        <w:t>UNC Faculty Assembly Meeting: Thursday, September 6, 2018-Friday, September 7, 2018</w:t>
      </w:r>
    </w:p>
    <w:p w14:paraId="7BE7CA1F" w14:textId="77777777" w:rsidR="009E3E1D" w:rsidRPr="009E3E1D" w:rsidRDefault="009E3E1D" w:rsidP="009E3E1D">
      <w:pPr>
        <w:pStyle w:val="Default"/>
        <w:jc w:val="center"/>
        <w:rPr>
          <w:rFonts w:ascii="Times New Roman" w:hAnsi="Times New Roman" w:cs="Times New Roman"/>
          <w:color w:val="auto"/>
          <w:sz w:val="24"/>
          <w:szCs w:val="24"/>
        </w:rPr>
      </w:pPr>
      <w:r w:rsidRPr="009E3E1D">
        <w:rPr>
          <w:rFonts w:ascii="Times New Roman" w:hAnsi="Times New Roman" w:cs="Times New Roman"/>
          <w:b/>
          <w:bCs/>
          <w:color w:val="auto"/>
          <w:sz w:val="24"/>
          <w:szCs w:val="24"/>
        </w:rPr>
        <w:t>Spangler Building, General Administration, Chapel Hill, NC</w:t>
      </w:r>
    </w:p>
    <w:p w14:paraId="0641F7A8" w14:textId="77777777" w:rsidR="009E3E1D" w:rsidRPr="009E3E1D" w:rsidRDefault="009E3E1D" w:rsidP="009E3E1D">
      <w:pPr>
        <w:pStyle w:val="Default"/>
        <w:jc w:val="center"/>
        <w:rPr>
          <w:rFonts w:ascii="Times New Roman" w:hAnsi="Times New Roman" w:cs="Times New Roman"/>
          <w:b/>
          <w:bCs/>
          <w:color w:val="auto"/>
          <w:sz w:val="24"/>
          <w:szCs w:val="24"/>
        </w:rPr>
      </w:pPr>
      <w:r w:rsidRPr="009E3E1D">
        <w:rPr>
          <w:rFonts w:ascii="Times New Roman" w:hAnsi="Times New Roman" w:cs="Times New Roman"/>
          <w:b/>
          <w:bCs/>
          <w:color w:val="auto"/>
          <w:sz w:val="24"/>
          <w:szCs w:val="24"/>
        </w:rPr>
        <w:t xml:space="preserve">Theme: </w:t>
      </w:r>
      <w:r w:rsidRPr="009E3E1D">
        <w:rPr>
          <w:rFonts w:ascii="Times New Roman" w:hAnsi="Times New Roman" w:cs="Times New Roman"/>
          <w:b/>
          <w:bCs/>
          <w:i/>
          <w:color w:val="auto"/>
          <w:sz w:val="24"/>
          <w:szCs w:val="24"/>
        </w:rPr>
        <w:t>Digital Learning</w:t>
      </w:r>
    </w:p>
    <w:p w14:paraId="2BC6AD31" w14:textId="77777777" w:rsidR="009E3E1D" w:rsidRPr="009E3E1D" w:rsidRDefault="009E3E1D" w:rsidP="009E3E1D">
      <w:pPr>
        <w:pStyle w:val="Default"/>
        <w:jc w:val="center"/>
        <w:rPr>
          <w:rFonts w:ascii="Times New Roman" w:hAnsi="Times New Roman" w:cs="Times New Roman"/>
          <w:color w:val="auto"/>
          <w:sz w:val="24"/>
          <w:szCs w:val="24"/>
        </w:rPr>
      </w:pPr>
    </w:p>
    <w:p w14:paraId="7FEEFD60" w14:textId="77777777" w:rsidR="009E3E1D" w:rsidRPr="009E3E1D" w:rsidRDefault="009E3E1D" w:rsidP="009E3E1D">
      <w:pPr>
        <w:jc w:val="center"/>
        <w:rPr>
          <w:b/>
        </w:rPr>
      </w:pPr>
    </w:p>
    <w:p w14:paraId="0E7B3E25" w14:textId="77777777" w:rsidR="009E3E1D" w:rsidRPr="009E3E1D" w:rsidRDefault="009E3E1D" w:rsidP="009E3E1D">
      <w:pPr>
        <w:rPr>
          <w:b/>
          <w:i/>
        </w:rPr>
      </w:pPr>
      <w:r w:rsidRPr="009E3E1D">
        <w:rPr>
          <w:b/>
          <w:i/>
        </w:rPr>
        <w:t xml:space="preserve">Thursday </w:t>
      </w:r>
      <w:r w:rsidRPr="009E3E1D">
        <w:rPr>
          <w:b/>
          <w:i/>
        </w:rPr>
        <w:tab/>
      </w:r>
      <w:r w:rsidRPr="009E3E1D">
        <w:rPr>
          <w:b/>
          <w:i/>
        </w:rPr>
        <w:tab/>
        <w:t>September 6, 2018</w:t>
      </w:r>
    </w:p>
    <w:p w14:paraId="290BC512" w14:textId="77777777" w:rsidR="009E3E1D" w:rsidRPr="009E3E1D" w:rsidRDefault="009E3E1D" w:rsidP="009E3E1D">
      <w:pPr>
        <w:pStyle w:val="xmsonormal"/>
      </w:pPr>
      <w:r w:rsidRPr="009E3E1D">
        <w:rPr>
          <w:rStyle w:val="contextualextensionhighlight"/>
          <w:bCs/>
        </w:rPr>
        <w:t>9:00-12:00</w:t>
      </w:r>
      <w:r w:rsidRPr="009E3E1D">
        <w:rPr>
          <w:rStyle w:val="contextualextensionhighlight"/>
          <w:bCs/>
        </w:rPr>
        <w:tab/>
      </w:r>
      <w:r w:rsidRPr="009E3E1D">
        <w:rPr>
          <w:bCs/>
        </w:rPr>
        <w:t> </w:t>
      </w:r>
      <w:r w:rsidRPr="009E3E1D">
        <w:rPr>
          <w:bCs/>
        </w:rPr>
        <w:tab/>
        <w:t>Faculty</w:t>
      </w:r>
      <w:r w:rsidRPr="009E3E1D">
        <w:rPr>
          <w:rStyle w:val="contextualextensionhighlight"/>
          <w:bCs/>
        </w:rPr>
        <w:t xml:space="preserve"> Senate Chair Workshop (Spangler Executive Conference Room)</w:t>
      </w:r>
      <w:r w:rsidRPr="009E3E1D">
        <w:rPr>
          <w:bCs/>
        </w:rPr>
        <w:t xml:space="preserve"> </w:t>
      </w:r>
    </w:p>
    <w:p w14:paraId="4393FCC9" w14:textId="77777777" w:rsidR="009E3E1D" w:rsidRPr="009E3E1D" w:rsidRDefault="009E3E1D" w:rsidP="009E3E1D">
      <w:pPr>
        <w:pStyle w:val="xmsonormal"/>
      </w:pPr>
      <w:r w:rsidRPr="009E3E1D">
        <w:rPr>
          <w:bCs/>
        </w:rPr>
        <w:t> 1:00-4:00</w:t>
      </w:r>
      <w:r w:rsidRPr="009E3E1D">
        <w:rPr>
          <w:bCs/>
        </w:rPr>
        <w:tab/>
        <w:t> </w:t>
      </w:r>
      <w:r w:rsidRPr="009E3E1D">
        <w:rPr>
          <w:bCs/>
        </w:rPr>
        <w:tab/>
        <w:t>Delegate Orientation (Spangler Board Room) Open to new and returning delegates</w:t>
      </w:r>
    </w:p>
    <w:p w14:paraId="1F557C2B" w14:textId="77777777" w:rsidR="009E3E1D" w:rsidRPr="009E3E1D" w:rsidRDefault="009E3E1D" w:rsidP="009E3E1D">
      <w:pPr>
        <w:pStyle w:val="xmsonormal"/>
      </w:pPr>
      <w:r w:rsidRPr="009E3E1D">
        <w:rPr>
          <w:bCs/>
        </w:rPr>
        <w:t> 5:30-7:00</w:t>
      </w:r>
      <w:r w:rsidRPr="009E3E1D">
        <w:rPr>
          <w:bCs/>
        </w:rPr>
        <w:tab/>
      </w:r>
      <w:r w:rsidRPr="009E3E1D">
        <w:rPr>
          <w:bCs/>
        </w:rPr>
        <w:tab/>
        <w:t xml:space="preserve">Reception at the home of President Spellings </w:t>
      </w:r>
    </w:p>
    <w:p w14:paraId="2D894C99" w14:textId="77777777" w:rsidR="009E3E1D" w:rsidRPr="009E3E1D" w:rsidRDefault="009E3E1D" w:rsidP="009E3E1D">
      <w:pPr>
        <w:pStyle w:val="xmsonormal"/>
        <w:rPr>
          <w:b/>
          <w:i/>
        </w:rPr>
      </w:pPr>
      <w:r w:rsidRPr="009E3E1D">
        <w:rPr>
          <w:b/>
          <w:i/>
        </w:rPr>
        <w:t>Friday</w:t>
      </w:r>
      <w:r w:rsidRPr="009E3E1D">
        <w:rPr>
          <w:b/>
          <w:i/>
        </w:rPr>
        <w:tab/>
      </w:r>
      <w:r w:rsidRPr="009E3E1D">
        <w:rPr>
          <w:b/>
          <w:i/>
        </w:rPr>
        <w:tab/>
      </w:r>
      <w:r w:rsidRPr="009E3E1D">
        <w:rPr>
          <w:b/>
          <w:i/>
        </w:rPr>
        <w:tab/>
        <w:t>September 7, 2018</w:t>
      </w:r>
    </w:p>
    <w:p w14:paraId="074C4E4C" w14:textId="77777777" w:rsidR="009E3E1D" w:rsidRPr="009E3E1D" w:rsidRDefault="009E3E1D" w:rsidP="009E3E1D">
      <w:r w:rsidRPr="009E3E1D">
        <w:t xml:space="preserve">8:00 – 8:50 </w:t>
      </w:r>
      <w:r w:rsidRPr="009E3E1D">
        <w:tab/>
      </w:r>
      <w:r w:rsidRPr="009E3E1D">
        <w:tab/>
        <w:t>Chair’s Report</w:t>
      </w:r>
    </w:p>
    <w:p w14:paraId="15645C61" w14:textId="77777777" w:rsidR="009E3E1D" w:rsidRPr="009E3E1D" w:rsidRDefault="009E3E1D" w:rsidP="009E3E1D">
      <w:r w:rsidRPr="009E3E1D">
        <w:tab/>
      </w:r>
      <w:r w:rsidRPr="009E3E1D">
        <w:tab/>
      </w:r>
      <w:r w:rsidRPr="009E3E1D">
        <w:tab/>
      </w:r>
      <w:r w:rsidRPr="009E3E1D">
        <w:tab/>
        <w:t xml:space="preserve"> </w:t>
      </w:r>
    </w:p>
    <w:p w14:paraId="4638B381" w14:textId="77777777" w:rsidR="009E3E1D" w:rsidRPr="009E3E1D" w:rsidRDefault="009E3E1D" w:rsidP="009E3E1D">
      <w:r w:rsidRPr="009E3E1D">
        <w:t xml:space="preserve">8:50 – 9:20 </w:t>
      </w:r>
      <w:r w:rsidRPr="009E3E1D">
        <w:tab/>
      </w:r>
      <w:r w:rsidRPr="009E3E1D">
        <w:tab/>
        <w:t xml:space="preserve">Welcome Comments from Dawn Brown, UNC Staff Assembly and Bettylenah </w:t>
      </w:r>
      <w:r w:rsidRPr="009E3E1D">
        <w:tab/>
      </w:r>
      <w:r w:rsidRPr="009E3E1D">
        <w:tab/>
      </w:r>
      <w:r w:rsidRPr="009E3E1D">
        <w:tab/>
      </w:r>
      <w:r w:rsidRPr="009E3E1D">
        <w:tab/>
        <w:t>Njaramba, UNC Student Association President</w:t>
      </w:r>
    </w:p>
    <w:p w14:paraId="084B3388" w14:textId="77777777" w:rsidR="009E3E1D" w:rsidRPr="009E3E1D" w:rsidRDefault="009E3E1D" w:rsidP="009E3E1D">
      <w:r w:rsidRPr="009E3E1D">
        <w:tab/>
      </w:r>
      <w:r w:rsidRPr="009E3E1D">
        <w:tab/>
      </w:r>
    </w:p>
    <w:p w14:paraId="4804AFD0" w14:textId="77777777" w:rsidR="009E3E1D" w:rsidRPr="009E3E1D" w:rsidRDefault="009E3E1D" w:rsidP="009E3E1D">
      <w:r w:rsidRPr="009E3E1D">
        <w:t xml:space="preserve">9:20 – 10:00 </w:t>
      </w:r>
      <w:r w:rsidRPr="009E3E1D">
        <w:tab/>
      </w:r>
      <w:r w:rsidRPr="009E3E1D">
        <w:tab/>
        <w:t xml:space="preserve">President Margaret Spellings and Chairman Harry Smith, UNC Board of Governors </w:t>
      </w:r>
    </w:p>
    <w:p w14:paraId="76D99C5F" w14:textId="77777777" w:rsidR="009E3E1D" w:rsidRPr="009E3E1D" w:rsidRDefault="009E3E1D" w:rsidP="009E3E1D"/>
    <w:p w14:paraId="1550D23D" w14:textId="77777777" w:rsidR="009E3E1D" w:rsidRPr="009E3E1D" w:rsidRDefault="009E3E1D" w:rsidP="009E3E1D">
      <w:r w:rsidRPr="009E3E1D">
        <w:t xml:space="preserve">10:00 – 10:15 </w:t>
      </w:r>
      <w:r w:rsidRPr="009E3E1D">
        <w:tab/>
      </w:r>
      <w:r w:rsidRPr="009E3E1D">
        <w:tab/>
        <w:t xml:space="preserve">Break  </w:t>
      </w:r>
      <w:r w:rsidRPr="009E3E1D">
        <w:tab/>
      </w:r>
    </w:p>
    <w:p w14:paraId="589E2D06" w14:textId="77777777" w:rsidR="009E3E1D" w:rsidRPr="009E3E1D" w:rsidRDefault="009E3E1D" w:rsidP="009E3E1D">
      <w:r w:rsidRPr="009E3E1D">
        <w:tab/>
      </w:r>
      <w:r w:rsidRPr="009E3E1D">
        <w:tab/>
      </w:r>
      <w:r w:rsidRPr="009E3E1D">
        <w:tab/>
      </w:r>
    </w:p>
    <w:p w14:paraId="4732283B" w14:textId="77777777" w:rsidR="009E3E1D" w:rsidRPr="009E3E1D" w:rsidRDefault="009E3E1D" w:rsidP="009E3E1D">
      <w:r w:rsidRPr="009E3E1D">
        <w:t xml:space="preserve">10:15 – 12:15 </w:t>
      </w:r>
      <w:r w:rsidRPr="009E3E1D">
        <w:tab/>
      </w:r>
      <w:r w:rsidRPr="009E3E1D">
        <w:tab/>
        <w:t xml:space="preserve">Jim Ptaszynski, Ph.D., Vice President for Digital Learning: Digital Learning Small </w:t>
      </w:r>
      <w:r w:rsidRPr="009E3E1D">
        <w:tab/>
      </w:r>
      <w:r w:rsidRPr="009E3E1D">
        <w:tab/>
      </w:r>
      <w:r w:rsidRPr="009E3E1D">
        <w:tab/>
        <w:t xml:space="preserve">Group Discussions </w:t>
      </w:r>
    </w:p>
    <w:p w14:paraId="6A3E2C3C" w14:textId="77777777" w:rsidR="009E3E1D" w:rsidRPr="009E3E1D" w:rsidRDefault="009E3E1D" w:rsidP="009E3E1D">
      <w:r w:rsidRPr="009E3E1D">
        <w:tab/>
      </w:r>
    </w:p>
    <w:p w14:paraId="6E33DA9A" w14:textId="77777777" w:rsidR="009E3E1D" w:rsidRPr="009E3E1D" w:rsidRDefault="009E3E1D" w:rsidP="009E3E1D">
      <w:r w:rsidRPr="009E3E1D">
        <w:t xml:space="preserve">12:15 – 1:15 </w:t>
      </w:r>
      <w:r w:rsidRPr="009E3E1D">
        <w:tab/>
      </w:r>
      <w:r w:rsidRPr="009E3E1D">
        <w:tab/>
        <w:t>Lunch &amp; HMI Caucus Meeting</w:t>
      </w:r>
    </w:p>
    <w:p w14:paraId="565639DC" w14:textId="77777777" w:rsidR="009E3E1D" w:rsidRPr="009E3E1D" w:rsidRDefault="009E3E1D" w:rsidP="009E3E1D"/>
    <w:p w14:paraId="44F686C3" w14:textId="77777777" w:rsidR="009E3E1D" w:rsidRPr="009E3E1D" w:rsidRDefault="009E3E1D" w:rsidP="009E3E1D">
      <w:r w:rsidRPr="009E3E1D">
        <w:t xml:space="preserve">1:15 – 1:30 </w:t>
      </w:r>
      <w:r w:rsidRPr="009E3E1D">
        <w:tab/>
      </w:r>
      <w:r w:rsidRPr="009E3E1D">
        <w:tab/>
        <w:t xml:space="preserve">Kim van Noort, Ph.D., Interim Senior Vice President for Academic Affairs and Chief </w:t>
      </w:r>
      <w:r w:rsidRPr="009E3E1D">
        <w:tab/>
      </w:r>
      <w:r w:rsidRPr="009E3E1D">
        <w:tab/>
      </w:r>
      <w:r w:rsidRPr="009E3E1D">
        <w:tab/>
        <w:t>Academic Officer: Updates and Q&amp;A</w:t>
      </w:r>
    </w:p>
    <w:p w14:paraId="409CB883" w14:textId="77777777" w:rsidR="009E3E1D" w:rsidRPr="009E3E1D" w:rsidRDefault="009E3E1D" w:rsidP="009E3E1D"/>
    <w:p w14:paraId="575F52FA" w14:textId="77777777" w:rsidR="009E3E1D" w:rsidRPr="009E3E1D" w:rsidRDefault="009E3E1D" w:rsidP="009E3E1D">
      <w:pPr>
        <w:ind w:left="2160" w:hanging="2160"/>
      </w:pPr>
      <w:r w:rsidRPr="009E3E1D">
        <w:t>1:30 – 2:00</w:t>
      </w:r>
      <w:r w:rsidRPr="009E3E1D">
        <w:tab/>
        <w:t>Cameron Howell, Ph.D., Vice President for Strategic Initiatives: Update on AP Policy &amp; Summer School Initiative</w:t>
      </w:r>
    </w:p>
    <w:p w14:paraId="7EFF3568" w14:textId="77777777" w:rsidR="009E3E1D" w:rsidRPr="009E3E1D" w:rsidRDefault="009E3E1D" w:rsidP="009E3E1D"/>
    <w:p w14:paraId="1FB0C8E6" w14:textId="77777777" w:rsidR="009E3E1D" w:rsidRPr="009E3E1D" w:rsidRDefault="009E3E1D" w:rsidP="009E3E1D">
      <w:r w:rsidRPr="009E3E1D">
        <w:t>2:00</w:t>
      </w:r>
      <w:r w:rsidRPr="009E3E1D">
        <w:tab/>
      </w:r>
      <w:r w:rsidRPr="009E3E1D">
        <w:tab/>
      </w:r>
      <w:r w:rsidRPr="009E3E1D">
        <w:tab/>
        <w:t xml:space="preserve">Adjourn </w:t>
      </w:r>
    </w:p>
    <w:p w14:paraId="5C17EB9B" w14:textId="77777777" w:rsidR="009E3E1D" w:rsidRPr="009E3E1D" w:rsidRDefault="009E3E1D" w:rsidP="009E3E1D">
      <w:r w:rsidRPr="009E3E1D">
        <w:tab/>
      </w:r>
      <w:r w:rsidRPr="009E3E1D">
        <w:tab/>
      </w:r>
    </w:p>
    <w:p w14:paraId="1CB68129" w14:textId="77777777" w:rsidR="009E3E1D" w:rsidRPr="009E3E1D" w:rsidRDefault="009E3E1D" w:rsidP="009E3E1D">
      <w:r w:rsidRPr="009E3E1D">
        <w:t xml:space="preserve">2:00 – 3:00 </w:t>
      </w:r>
      <w:r w:rsidRPr="009E3E1D">
        <w:tab/>
      </w:r>
      <w:r w:rsidRPr="009E3E1D">
        <w:tab/>
        <w:t>Faculty Assembly Executive Committee Debriefing</w:t>
      </w:r>
      <w:r w:rsidRPr="009E3E1D">
        <w:tab/>
      </w:r>
    </w:p>
    <w:p w14:paraId="48E15D43" w14:textId="09908949" w:rsidR="009E3E1D" w:rsidRDefault="009E3E1D" w:rsidP="009E3E1D"/>
    <w:p w14:paraId="08EF64E1" w14:textId="45FF7BB4" w:rsidR="00FC32A4" w:rsidRDefault="00FC32A4" w:rsidP="009E3E1D">
      <w:r>
        <w:t>(</w:t>
      </w:r>
      <w:hyperlink w:anchor="FA_Report" w:history="1">
        <w:r w:rsidRPr="00FC32A4">
          <w:rPr>
            <w:rStyle w:val="Hyperlink"/>
          </w:rPr>
          <w:t>Back to Agenda</w:t>
        </w:r>
      </w:hyperlink>
      <w:r>
        <w:t>)</w:t>
      </w:r>
    </w:p>
    <w:p w14:paraId="75398526" w14:textId="1B63F30C" w:rsidR="008634CE" w:rsidRDefault="008634CE" w:rsidP="009E3E1D">
      <w:pPr>
        <w:rPr>
          <w:b/>
        </w:rPr>
      </w:pPr>
      <w:bookmarkStart w:id="20" w:name="Appendix_F"/>
      <w:r w:rsidRPr="008634CE">
        <w:rPr>
          <w:b/>
        </w:rPr>
        <w:lastRenderedPageBreak/>
        <w:t>A</w:t>
      </w:r>
      <w:r>
        <w:rPr>
          <w:b/>
        </w:rPr>
        <w:t xml:space="preserve">ppendix </w:t>
      </w:r>
      <w:r w:rsidRPr="008634CE">
        <w:rPr>
          <w:b/>
        </w:rPr>
        <w:t>F</w:t>
      </w:r>
    </w:p>
    <w:bookmarkEnd w:id="20"/>
    <w:p w14:paraId="012586DC" w14:textId="0E781678" w:rsidR="008634CE" w:rsidRDefault="008634CE" w:rsidP="009E3E1D">
      <w:pPr>
        <w:rPr>
          <w:b/>
        </w:rPr>
      </w:pPr>
    </w:p>
    <w:p w14:paraId="3002C0B4" w14:textId="3B60C227" w:rsidR="008634CE" w:rsidRDefault="008634CE" w:rsidP="009E3E1D">
      <w:pPr>
        <w:rPr>
          <w:b/>
        </w:rPr>
      </w:pPr>
    </w:p>
    <w:p w14:paraId="0A0522F2" w14:textId="021A4A0D" w:rsidR="008634CE" w:rsidRDefault="008634CE" w:rsidP="009E3E1D">
      <w:pPr>
        <w:rPr>
          <w:b/>
        </w:rPr>
      </w:pPr>
    </w:p>
    <w:p w14:paraId="459787AD" w14:textId="77777777" w:rsidR="008634CE" w:rsidRPr="008634CE" w:rsidRDefault="008634CE" w:rsidP="009E3E1D">
      <w:pPr>
        <w:rPr>
          <w:b/>
        </w:rPr>
      </w:pPr>
    </w:p>
    <w:p w14:paraId="2EFD796A" w14:textId="431004C6" w:rsidR="008634CE" w:rsidRDefault="008634CE" w:rsidP="009E3E1D"/>
    <w:p w14:paraId="299AA77F" w14:textId="77777777" w:rsidR="008634CE" w:rsidRPr="00B708F6" w:rsidRDefault="008634CE" w:rsidP="008634CE">
      <w:pPr>
        <w:rPr>
          <w:b/>
        </w:rPr>
      </w:pPr>
    </w:p>
    <w:p w14:paraId="2D18797F" w14:textId="77777777" w:rsidR="008634CE" w:rsidRPr="00B708F6" w:rsidRDefault="008634CE" w:rsidP="008634CE">
      <w:pPr>
        <w:jc w:val="center"/>
        <w:rPr>
          <w:b/>
        </w:rPr>
      </w:pPr>
      <w:r w:rsidRPr="00B708F6">
        <w:rPr>
          <w:b/>
          <w:noProof/>
        </w:rPr>
        <w:drawing>
          <wp:anchor distT="0" distB="0" distL="114300" distR="114300" simplePos="0" relativeHeight="251660288" behindDoc="0" locked="0" layoutInCell="1" allowOverlap="1" wp14:anchorId="65EFB3EB" wp14:editId="37D6380F">
            <wp:simplePos x="0" y="0"/>
            <wp:positionH relativeFrom="column">
              <wp:posOffset>5441950</wp:posOffset>
            </wp:positionH>
            <wp:positionV relativeFrom="paragraph">
              <wp:posOffset>-659765</wp:posOffset>
            </wp:positionV>
            <wp:extent cx="1037590" cy="1033145"/>
            <wp:effectExtent l="0" t="0" r="0" b="0"/>
            <wp:wrapThrough wrapText="bothSides">
              <wp:wrapPolygon edited="0">
                <wp:start x="0" y="0"/>
                <wp:lineTo x="0" y="21109"/>
                <wp:lineTo x="21018" y="21109"/>
                <wp:lineTo x="210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37590" cy="1033145"/>
                    </a:xfrm>
                    <a:prstGeom prst="rect">
                      <a:avLst/>
                    </a:prstGeom>
                    <a:noFill/>
                    <a:ln w="9525">
                      <a:noFill/>
                      <a:miter lim="800000"/>
                      <a:headEnd/>
                      <a:tailEnd/>
                    </a:ln>
                  </pic:spPr>
                </pic:pic>
              </a:graphicData>
            </a:graphic>
          </wp:anchor>
        </w:drawing>
      </w:r>
      <w:r w:rsidRPr="00B708F6">
        <w:rPr>
          <w:b/>
          <w:noProof/>
        </w:rPr>
        <w:drawing>
          <wp:anchor distT="0" distB="0" distL="114300" distR="114300" simplePos="0" relativeHeight="251659264" behindDoc="0" locked="0" layoutInCell="1" allowOverlap="1" wp14:anchorId="30316154" wp14:editId="716FB119">
            <wp:simplePos x="0" y="0"/>
            <wp:positionH relativeFrom="column">
              <wp:posOffset>-473075</wp:posOffset>
            </wp:positionH>
            <wp:positionV relativeFrom="paragraph">
              <wp:posOffset>-659765</wp:posOffset>
            </wp:positionV>
            <wp:extent cx="1037590" cy="1033145"/>
            <wp:effectExtent l="0" t="0" r="0" b="0"/>
            <wp:wrapThrough wrapText="bothSides">
              <wp:wrapPolygon edited="0">
                <wp:start x="0" y="0"/>
                <wp:lineTo x="0" y="21109"/>
                <wp:lineTo x="21018" y="21109"/>
                <wp:lineTo x="210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37590" cy="1033145"/>
                    </a:xfrm>
                    <a:prstGeom prst="rect">
                      <a:avLst/>
                    </a:prstGeom>
                    <a:noFill/>
                    <a:ln w="9525">
                      <a:noFill/>
                      <a:miter lim="800000"/>
                      <a:headEnd/>
                      <a:tailEnd/>
                    </a:ln>
                  </pic:spPr>
                </pic:pic>
              </a:graphicData>
            </a:graphic>
          </wp:anchor>
        </w:drawing>
      </w:r>
      <w:r w:rsidRPr="00B708F6">
        <w:rPr>
          <w:b/>
        </w:rPr>
        <w:t>Teacher Education Committee Meeting</w:t>
      </w:r>
    </w:p>
    <w:p w14:paraId="1EF9C61F" w14:textId="77777777" w:rsidR="008634CE" w:rsidRPr="00B708F6" w:rsidRDefault="008634CE" w:rsidP="008634CE">
      <w:pPr>
        <w:jc w:val="center"/>
        <w:rPr>
          <w:b/>
        </w:rPr>
      </w:pPr>
      <w:r>
        <w:rPr>
          <w:b/>
        </w:rPr>
        <w:t>Minutes</w:t>
      </w:r>
    </w:p>
    <w:p w14:paraId="6F324397" w14:textId="77777777" w:rsidR="008634CE" w:rsidRPr="00B708F6" w:rsidRDefault="008634CE" w:rsidP="008634CE">
      <w:pPr>
        <w:jc w:val="center"/>
        <w:rPr>
          <w:b/>
        </w:rPr>
      </w:pPr>
      <w:r>
        <w:rPr>
          <w:b/>
        </w:rPr>
        <w:t>May 22, 2018</w:t>
      </w:r>
    </w:p>
    <w:p w14:paraId="7657D7C3" w14:textId="77777777" w:rsidR="008634CE" w:rsidRPr="00B708F6" w:rsidRDefault="008634CE" w:rsidP="008634CE">
      <w:pPr>
        <w:jc w:val="center"/>
        <w:rPr>
          <w:b/>
        </w:rPr>
      </w:pPr>
      <w:r>
        <w:rPr>
          <w:b/>
        </w:rPr>
        <w:t>2:00</w:t>
      </w:r>
      <w:r w:rsidRPr="00B708F6">
        <w:rPr>
          <w:b/>
        </w:rPr>
        <w:t xml:space="preserve"> pm </w:t>
      </w:r>
      <w:r>
        <w:rPr>
          <w:b/>
        </w:rPr>
        <w:t>Regional Center</w:t>
      </w:r>
    </w:p>
    <w:p w14:paraId="22FD40DD" w14:textId="77777777" w:rsidR="008634CE" w:rsidRPr="00B708F6" w:rsidRDefault="008634CE" w:rsidP="008634CE">
      <w:r w:rsidRPr="00B708F6">
        <w:t xml:space="preserve"> </w:t>
      </w:r>
    </w:p>
    <w:p w14:paraId="68AE1CD9" w14:textId="77777777" w:rsidR="008634CE" w:rsidRDefault="008634CE" w:rsidP="008634CE">
      <w:pPr>
        <w:jc w:val="center"/>
        <w:rPr>
          <w:b/>
        </w:rPr>
      </w:pPr>
      <w:r w:rsidRPr="00B708F6">
        <w:rPr>
          <w:b/>
        </w:rPr>
        <w:t>“Preparing professional educators who are committed, collaborative, and competent.”</w:t>
      </w:r>
    </w:p>
    <w:p w14:paraId="7A95A45E" w14:textId="77777777" w:rsidR="008634CE" w:rsidRPr="00B708F6" w:rsidRDefault="008634CE" w:rsidP="008634CE">
      <w:pPr>
        <w:jc w:val="center"/>
        <w:rPr>
          <w:b/>
        </w:rPr>
      </w:pPr>
    </w:p>
    <w:p w14:paraId="59CFADCC" w14:textId="77777777" w:rsidR="008634CE" w:rsidRPr="004E5730" w:rsidRDefault="008634CE" w:rsidP="008634CE">
      <w:r w:rsidRPr="00A52BFC">
        <w:rPr>
          <w:b/>
        </w:rPr>
        <w:t>TEC Member Present:</w:t>
      </w:r>
      <w:r w:rsidRPr="00A52BFC">
        <w:t xml:space="preserve">  </w:t>
      </w:r>
      <w:r>
        <w:t xml:space="preserve">I. Aiken, </w:t>
      </w:r>
      <w:r w:rsidRPr="00A52BFC">
        <w:t xml:space="preserve">M. Ash, </w:t>
      </w:r>
      <w:r>
        <w:t>A. Bryant</w:t>
      </w:r>
      <w:r w:rsidRPr="00A52BFC">
        <w:t xml:space="preserve">, S. Cinnamon, M. Edwards, </w:t>
      </w:r>
      <w:r>
        <w:t xml:space="preserve">K. Ficklin, </w:t>
      </w:r>
      <w:r w:rsidRPr="00A52BFC">
        <w:t xml:space="preserve">L. Fiorentino, K. Granger, N. Grant, M. Klinikowski, R. Ladd, A. McDonald, L. Mitchell, K. Pitchford, </w:t>
      </w:r>
      <w:r>
        <w:t>J. Rivera, G. Robinson,</w:t>
      </w:r>
      <w:r w:rsidRPr="00A52BFC">
        <w:t xml:space="preserve"> H. Sellers, T. Trendowski, J. Warren</w:t>
      </w:r>
      <w:r>
        <w:t>, &amp; J. Whittington.</w:t>
      </w:r>
    </w:p>
    <w:p w14:paraId="0F4B4A7F" w14:textId="77777777" w:rsidR="008634CE" w:rsidRPr="00B708F6" w:rsidRDefault="008634CE" w:rsidP="008634CE">
      <w:pPr>
        <w:jc w:val="center"/>
        <w:rPr>
          <w:b/>
        </w:rPr>
      </w:pPr>
    </w:p>
    <w:p w14:paraId="5675A661" w14:textId="77777777" w:rsidR="008634CE" w:rsidRPr="00B708F6"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rPr>
      </w:pPr>
      <w:r w:rsidRPr="00B708F6">
        <w:rPr>
          <w:rFonts w:ascii="Times New Roman" w:hAnsi="Times New Roman" w:cs="Times New Roman"/>
          <w:b/>
        </w:rPr>
        <w:t>Call to Order</w:t>
      </w:r>
      <w:r>
        <w:rPr>
          <w:rFonts w:ascii="Times New Roman" w:hAnsi="Times New Roman" w:cs="Times New Roman"/>
          <w:b/>
        </w:rPr>
        <w:t xml:space="preserve">: </w:t>
      </w:r>
      <w:r w:rsidRPr="00F307AF">
        <w:rPr>
          <w:rFonts w:ascii="Times New Roman" w:hAnsi="Times New Roman" w:cs="Times New Roman"/>
        </w:rPr>
        <w:t>1:56pm</w:t>
      </w:r>
    </w:p>
    <w:p w14:paraId="7A7CB293" w14:textId="77777777" w:rsidR="008634CE" w:rsidRPr="00B708F6" w:rsidRDefault="008634CE" w:rsidP="008634CE">
      <w:pPr>
        <w:pStyle w:val="ListParagraph"/>
        <w:ind w:left="360"/>
        <w:rPr>
          <w:rFonts w:ascii="Times New Roman" w:hAnsi="Times New Roman" w:cs="Times New Roman"/>
          <w:b/>
        </w:rPr>
      </w:pPr>
    </w:p>
    <w:p w14:paraId="1CDB9B5A" w14:textId="77777777" w:rsidR="008634CE" w:rsidRPr="00F307AF"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rPr>
      </w:pPr>
      <w:r w:rsidRPr="00B708F6">
        <w:rPr>
          <w:rFonts w:ascii="Times New Roman" w:hAnsi="Times New Roman" w:cs="Times New Roman"/>
          <w:b/>
        </w:rPr>
        <w:t>Approval of the Minutes:</w:t>
      </w:r>
      <w:r w:rsidRPr="00B708F6">
        <w:rPr>
          <w:rFonts w:ascii="Times New Roman" w:hAnsi="Times New Roman" w:cs="Times New Roman"/>
        </w:rPr>
        <w:t xml:space="preserve">  </w:t>
      </w:r>
      <w:r>
        <w:rPr>
          <w:rFonts w:ascii="Times New Roman" w:hAnsi="Times New Roman" w:cs="Times New Roman"/>
        </w:rPr>
        <w:t xml:space="preserve">April 11, 2018 </w:t>
      </w:r>
      <w:r>
        <w:rPr>
          <w:rFonts w:ascii="Times New Roman" w:hAnsi="Times New Roman" w:cs="Times New Roman"/>
          <w:b/>
        </w:rPr>
        <w:t>Approved as presented.</w:t>
      </w:r>
    </w:p>
    <w:p w14:paraId="2FE39F8B" w14:textId="77777777" w:rsidR="008634CE" w:rsidRPr="00B708F6" w:rsidRDefault="008634CE" w:rsidP="008634CE">
      <w:pPr>
        <w:rPr>
          <w:b/>
        </w:rPr>
      </w:pPr>
    </w:p>
    <w:p w14:paraId="4A6C54CA" w14:textId="77777777" w:rsidR="008634CE" w:rsidRPr="00B708F6"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rPr>
      </w:pPr>
      <w:r w:rsidRPr="00B708F6">
        <w:rPr>
          <w:rFonts w:ascii="Times New Roman" w:hAnsi="Times New Roman" w:cs="Times New Roman"/>
          <w:b/>
        </w:rPr>
        <w:t>Adoption of the Agenda</w:t>
      </w:r>
      <w:r>
        <w:rPr>
          <w:rFonts w:ascii="Times New Roman" w:hAnsi="Times New Roman" w:cs="Times New Roman"/>
          <w:b/>
        </w:rPr>
        <w:t xml:space="preserve">: Approved as presented. </w:t>
      </w:r>
      <w:r w:rsidRPr="0058573D">
        <w:rPr>
          <w:rFonts w:ascii="Times New Roman" w:hAnsi="Times New Roman" w:cs="Times New Roman"/>
        </w:rPr>
        <w:t>(Fiorentino, Mitchell)</w:t>
      </w:r>
    </w:p>
    <w:p w14:paraId="38FD9330" w14:textId="77777777" w:rsidR="008634CE" w:rsidRPr="004A15FE" w:rsidRDefault="008634CE" w:rsidP="008634CE"/>
    <w:p w14:paraId="73046F0D" w14:textId="77777777" w:rsidR="008634CE" w:rsidRPr="00B708F6"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b/>
        </w:rPr>
      </w:pPr>
      <w:r w:rsidRPr="00B708F6">
        <w:rPr>
          <w:rFonts w:ascii="Times New Roman" w:hAnsi="Times New Roman" w:cs="Times New Roman"/>
          <w:b/>
        </w:rPr>
        <w:t>Action Items</w:t>
      </w:r>
    </w:p>
    <w:p w14:paraId="0C254508" w14:textId="77777777" w:rsidR="008634CE" w:rsidRDefault="008634CE" w:rsidP="008634CE">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sidRPr="00B708F6">
        <w:rPr>
          <w:rFonts w:ascii="Times New Roman" w:hAnsi="Times New Roman" w:cs="Times New Roman"/>
        </w:rPr>
        <w:t>Admission to Teacher Education</w:t>
      </w:r>
      <w:r>
        <w:rPr>
          <w:rFonts w:ascii="Times New Roman" w:hAnsi="Times New Roman" w:cs="Times New Roman"/>
        </w:rPr>
        <w:t xml:space="preserve"> (ITP and ADV) - </w:t>
      </w:r>
      <w:r w:rsidRPr="00B708F6">
        <w:rPr>
          <w:rFonts w:ascii="Times New Roman" w:hAnsi="Times New Roman" w:cs="Times New Roman"/>
        </w:rPr>
        <w:t xml:space="preserve">Angela McDonald </w:t>
      </w:r>
    </w:p>
    <w:p w14:paraId="0CD5E866" w14:textId="77777777" w:rsidR="008634CE" w:rsidRDefault="008634CE" w:rsidP="008634CE">
      <w:pPr>
        <w:pStyle w:val="ListParagraph"/>
        <w:ind w:left="1080"/>
        <w:rPr>
          <w:rFonts w:ascii="Times New Roman" w:hAnsi="Times New Roman" w:cs="Times New Roman"/>
        </w:rPr>
      </w:pPr>
      <w:r>
        <w:rPr>
          <w:rFonts w:ascii="Times New Roman" w:hAnsi="Times New Roman" w:cs="Times New Roman"/>
        </w:rPr>
        <w:t xml:space="preserve">May admits include 8UG, 1 Licensure Only ITP, 4 Licensure Only Add-on </w:t>
      </w:r>
      <w:r w:rsidRPr="00FA360D">
        <w:rPr>
          <w:rFonts w:ascii="Times New Roman" w:hAnsi="Times New Roman" w:cs="Times New Roman"/>
          <w:b/>
        </w:rPr>
        <w:t xml:space="preserve">Approved as presented. </w:t>
      </w:r>
      <w:r>
        <w:rPr>
          <w:rFonts w:ascii="Times New Roman" w:hAnsi="Times New Roman" w:cs="Times New Roman"/>
        </w:rPr>
        <w:t>(Mitchell, Sellers)</w:t>
      </w:r>
    </w:p>
    <w:p w14:paraId="05415624" w14:textId="77777777" w:rsidR="008634CE" w:rsidRDefault="008634CE" w:rsidP="008634CE">
      <w:pPr>
        <w:pStyle w:val="ListParagraph"/>
        <w:ind w:left="1080"/>
        <w:rPr>
          <w:rFonts w:ascii="Times New Roman" w:hAnsi="Times New Roman" w:cs="Times New Roman"/>
        </w:rPr>
      </w:pPr>
    </w:p>
    <w:p w14:paraId="369268B0" w14:textId="77777777" w:rsidR="008634CE" w:rsidRDefault="008634CE" w:rsidP="008634CE">
      <w:pPr>
        <w:pStyle w:val="ListParagraph"/>
        <w:ind w:left="1080"/>
        <w:rPr>
          <w:rFonts w:ascii="Times New Roman" w:hAnsi="Times New Roman" w:cs="Times New Roman"/>
        </w:rPr>
      </w:pPr>
      <w:r>
        <w:rPr>
          <w:rFonts w:ascii="Times New Roman" w:hAnsi="Times New Roman" w:cs="Times New Roman"/>
        </w:rPr>
        <w:t>TEP Enrollment, ITP Undergraduate Admissions Only</w:t>
      </w:r>
    </w:p>
    <w:p w14:paraId="29C6F7F6" w14:textId="77777777" w:rsidR="008634CE" w:rsidRDefault="008634CE" w:rsidP="008634CE">
      <w:pPr>
        <w:pStyle w:val="ListParagraph"/>
        <w:ind w:left="1080"/>
        <w:rPr>
          <w:rFonts w:ascii="Times New Roman" w:hAnsi="Times New Roman" w:cs="Times New Roman"/>
        </w:rPr>
      </w:pPr>
      <w:r>
        <w:rPr>
          <w:rFonts w:ascii="Times New Roman" w:hAnsi="Times New Roman" w:cs="Times New Roman"/>
        </w:rPr>
        <w:t xml:space="preserve">2013-2014 </w:t>
      </w:r>
      <w:r w:rsidRPr="00FA360D">
        <w:rPr>
          <w:rFonts w:ascii="Times New Roman" w:hAnsi="Times New Roman" w:cs="Times New Roman"/>
          <w:b/>
        </w:rPr>
        <w:t>93 admits</w:t>
      </w:r>
    </w:p>
    <w:p w14:paraId="512371E8" w14:textId="77777777" w:rsidR="008634CE" w:rsidRDefault="008634CE" w:rsidP="008634CE">
      <w:pPr>
        <w:pStyle w:val="ListParagraph"/>
        <w:ind w:left="1080"/>
        <w:rPr>
          <w:rFonts w:ascii="Times New Roman" w:hAnsi="Times New Roman" w:cs="Times New Roman"/>
        </w:rPr>
      </w:pPr>
      <w:r>
        <w:rPr>
          <w:rFonts w:ascii="Times New Roman" w:hAnsi="Times New Roman" w:cs="Times New Roman"/>
        </w:rPr>
        <w:t xml:space="preserve">2014-2015 </w:t>
      </w:r>
      <w:r w:rsidRPr="00FA360D">
        <w:rPr>
          <w:rFonts w:ascii="Times New Roman" w:hAnsi="Times New Roman" w:cs="Times New Roman"/>
          <w:b/>
        </w:rPr>
        <w:t>88 admits</w:t>
      </w:r>
    </w:p>
    <w:p w14:paraId="57D5AD71" w14:textId="77777777" w:rsidR="008634CE" w:rsidRDefault="008634CE" w:rsidP="008634CE">
      <w:pPr>
        <w:pStyle w:val="ListParagraph"/>
        <w:ind w:left="1080"/>
        <w:rPr>
          <w:rFonts w:ascii="Times New Roman" w:hAnsi="Times New Roman" w:cs="Times New Roman"/>
        </w:rPr>
      </w:pPr>
      <w:r>
        <w:rPr>
          <w:rFonts w:ascii="Times New Roman" w:hAnsi="Times New Roman" w:cs="Times New Roman"/>
        </w:rPr>
        <w:t xml:space="preserve">2015-2016 </w:t>
      </w:r>
      <w:r w:rsidRPr="00FA360D">
        <w:rPr>
          <w:rFonts w:ascii="Times New Roman" w:hAnsi="Times New Roman" w:cs="Times New Roman"/>
          <w:b/>
        </w:rPr>
        <w:t>84 admits</w:t>
      </w:r>
    </w:p>
    <w:p w14:paraId="3B6BB1ED" w14:textId="77777777" w:rsidR="008634CE" w:rsidRDefault="008634CE" w:rsidP="008634CE">
      <w:pPr>
        <w:pStyle w:val="ListParagraph"/>
        <w:ind w:left="1080"/>
        <w:rPr>
          <w:rFonts w:ascii="Times New Roman" w:hAnsi="Times New Roman" w:cs="Times New Roman"/>
        </w:rPr>
      </w:pPr>
      <w:r>
        <w:rPr>
          <w:rFonts w:ascii="Times New Roman" w:hAnsi="Times New Roman" w:cs="Times New Roman"/>
        </w:rPr>
        <w:t xml:space="preserve">2016-2017 </w:t>
      </w:r>
      <w:r w:rsidRPr="00FA360D">
        <w:rPr>
          <w:rFonts w:ascii="Times New Roman" w:hAnsi="Times New Roman" w:cs="Times New Roman"/>
          <w:b/>
        </w:rPr>
        <w:t>49 admits</w:t>
      </w:r>
    </w:p>
    <w:p w14:paraId="2D959DD3" w14:textId="77777777" w:rsidR="008634CE" w:rsidRDefault="008634CE" w:rsidP="008634CE">
      <w:pPr>
        <w:pStyle w:val="ListParagraph"/>
        <w:ind w:left="1080"/>
        <w:rPr>
          <w:rFonts w:ascii="Times New Roman" w:hAnsi="Times New Roman" w:cs="Times New Roman"/>
        </w:rPr>
      </w:pPr>
      <w:r>
        <w:rPr>
          <w:rFonts w:ascii="Times New Roman" w:hAnsi="Times New Roman" w:cs="Times New Roman"/>
        </w:rPr>
        <w:t xml:space="preserve">2017-2018 </w:t>
      </w:r>
      <w:r w:rsidRPr="00FA360D">
        <w:rPr>
          <w:rFonts w:ascii="Times New Roman" w:hAnsi="Times New Roman" w:cs="Times New Roman"/>
          <w:b/>
        </w:rPr>
        <w:t>84 admits</w:t>
      </w:r>
    </w:p>
    <w:p w14:paraId="5FD4817D" w14:textId="77777777" w:rsidR="008634CE" w:rsidRDefault="008634CE" w:rsidP="008634CE">
      <w:pPr>
        <w:pStyle w:val="ListParagraph"/>
        <w:ind w:left="1080"/>
        <w:rPr>
          <w:rFonts w:ascii="Times New Roman" w:hAnsi="Times New Roman" w:cs="Times New Roman"/>
        </w:rPr>
      </w:pPr>
    </w:p>
    <w:p w14:paraId="76789071" w14:textId="77777777" w:rsidR="008634CE" w:rsidRDefault="008634CE" w:rsidP="008634CE">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Pr>
          <w:rFonts w:ascii="Times New Roman" w:hAnsi="Times New Roman" w:cs="Times New Roman"/>
        </w:rPr>
        <w:t>New Committee Structure – Karen Granger</w:t>
      </w:r>
    </w:p>
    <w:p w14:paraId="0A4A3ECF" w14:textId="77777777" w:rsidR="008634CE" w:rsidRPr="0069580E" w:rsidRDefault="008634CE" w:rsidP="008634CE">
      <w:pPr>
        <w:pStyle w:val="ListParagraph"/>
        <w:ind w:left="1080"/>
        <w:rPr>
          <w:rFonts w:ascii="Times New Roman" w:hAnsi="Times New Roman" w:cs="Times New Roman"/>
        </w:rPr>
      </w:pPr>
      <w:r>
        <w:rPr>
          <w:rFonts w:ascii="Times New Roman" w:hAnsi="Times New Roman" w:cs="Times New Roman"/>
        </w:rPr>
        <w:t>The</w:t>
      </w:r>
      <w:r w:rsidRPr="0069580E">
        <w:rPr>
          <w:rFonts w:ascii="Times New Roman" w:hAnsi="Times New Roman" w:cs="Times New Roman"/>
        </w:rPr>
        <w:t xml:space="preserve"> goal</w:t>
      </w:r>
      <w:r>
        <w:rPr>
          <w:rFonts w:ascii="Times New Roman" w:hAnsi="Times New Roman" w:cs="Times New Roman"/>
        </w:rPr>
        <w:t xml:space="preserve"> for this proposed structure</w:t>
      </w:r>
      <w:r w:rsidRPr="0069580E">
        <w:rPr>
          <w:rFonts w:ascii="Times New Roman" w:hAnsi="Times New Roman" w:cs="Times New Roman"/>
        </w:rPr>
        <w:t xml:space="preserve"> is to better align our committee</w:t>
      </w:r>
      <w:r>
        <w:rPr>
          <w:rFonts w:ascii="Times New Roman" w:hAnsi="Times New Roman" w:cs="Times New Roman"/>
        </w:rPr>
        <w:t xml:space="preserve"> structure with CAEP standards but keep Conceptual Framework and P</w:t>
      </w:r>
      <w:r w:rsidRPr="0069580E">
        <w:rPr>
          <w:rFonts w:ascii="Times New Roman" w:hAnsi="Times New Roman" w:cs="Times New Roman"/>
        </w:rPr>
        <w:t xml:space="preserve">olicy </w:t>
      </w:r>
      <w:r>
        <w:rPr>
          <w:rFonts w:ascii="Times New Roman" w:hAnsi="Times New Roman" w:cs="Times New Roman"/>
        </w:rPr>
        <w:t>for the fall</w:t>
      </w:r>
      <w:r w:rsidRPr="0069580E">
        <w:rPr>
          <w:rFonts w:ascii="Times New Roman" w:hAnsi="Times New Roman" w:cs="Times New Roman"/>
        </w:rPr>
        <w:t xml:space="preserve"> 2018 semester. </w:t>
      </w:r>
      <w:r>
        <w:rPr>
          <w:rFonts w:ascii="Times New Roman" w:hAnsi="Times New Roman" w:cs="Times New Roman"/>
        </w:rPr>
        <w:t>During the discussion, it was proposed and noted, to have a group look at current TEC SC structure and develop a proposal for discussion at the August TEC meeting.</w:t>
      </w:r>
    </w:p>
    <w:p w14:paraId="5D583322" w14:textId="77777777" w:rsidR="008634CE" w:rsidRDefault="008634CE" w:rsidP="008634CE">
      <w:pPr>
        <w:pStyle w:val="ListParagraph"/>
        <w:ind w:left="1080"/>
        <w:rPr>
          <w:rFonts w:ascii="Times New Roman" w:hAnsi="Times New Roman" w:cs="Times New Roman"/>
        </w:rPr>
      </w:pPr>
    </w:p>
    <w:p w14:paraId="1BAE9870" w14:textId="77777777" w:rsidR="008634CE" w:rsidRDefault="008634CE" w:rsidP="008634CE">
      <w:pPr>
        <w:pStyle w:val="ListParagraph"/>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Pr>
          <w:rFonts w:ascii="Times New Roman" w:hAnsi="Times New Roman" w:cs="Times New Roman"/>
        </w:rPr>
        <w:t>Common Syllabus – Karen Granger</w:t>
      </w:r>
    </w:p>
    <w:p w14:paraId="141AC88C" w14:textId="77777777" w:rsidR="008634CE" w:rsidRPr="0069580E" w:rsidRDefault="008634CE" w:rsidP="008634CE">
      <w:pPr>
        <w:pStyle w:val="ListParagraph"/>
        <w:ind w:left="1080"/>
        <w:rPr>
          <w:rFonts w:ascii="Times New Roman" w:hAnsi="Times New Roman" w:cs="Times New Roman"/>
        </w:rPr>
      </w:pPr>
      <w:r w:rsidRPr="0069580E">
        <w:rPr>
          <w:rFonts w:ascii="Times New Roman" w:hAnsi="Times New Roman" w:cs="Times New Roman"/>
        </w:rPr>
        <w:t xml:space="preserve">The Common Syllabus for </w:t>
      </w:r>
      <w:r>
        <w:rPr>
          <w:rFonts w:ascii="Times New Roman" w:hAnsi="Times New Roman" w:cs="Times New Roman"/>
        </w:rPr>
        <w:t>f</w:t>
      </w:r>
      <w:r w:rsidRPr="0069580E">
        <w:rPr>
          <w:rFonts w:ascii="Times New Roman" w:hAnsi="Times New Roman" w:cs="Times New Roman"/>
        </w:rPr>
        <w:t>all 2018 has been loaded into One Drive. The language must be updated to reflect course content/require</w:t>
      </w:r>
      <w:r>
        <w:rPr>
          <w:rFonts w:ascii="Times New Roman" w:hAnsi="Times New Roman" w:cs="Times New Roman"/>
        </w:rPr>
        <w:t xml:space="preserve">ments that will be used in EDN Core </w:t>
      </w:r>
      <w:r>
        <w:rPr>
          <w:rFonts w:ascii="Times New Roman" w:hAnsi="Times New Roman" w:cs="Times New Roman"/>
        </w:rPr>
        <w:lastRenderedPageBreak/>
        <w:t>and M</w:t>
      </w:r>
      <w:r w:rsidRPr="0069580E">
        <w:rPr>
          <w:rFonts w:ascii="Times New Roman" w:hAnsi="Times New Roman" w:cs="Times New Roman"/>
        </w:rPr>
        <w:t>ethods courses. Undergraduate/</w:t>
      </w:r>
      <w:r w:rsidRPr="0069580E">
        <w:rPr>
          <w:rFonts w:ascii="Times New Roman" w:eastAsia="Times New Roman" w:hAnsi="Times New Roman" w:cs="Times New Roman"/>
        </w:rPr>
        <w:t xml:space="preserve">Graduate degree programs of the UNCP Teacher Education Program are structured around the North Carolina Standards. Candidates are expected to meet these standards by the time their program of study is completed. </w:t>
      </w:r>
      <w:r w:rsidRPr="0069580E">
        <w:rPr>
          <w:rFonts w:ascii="Times New Roman" w:hAnsi="Times New Roman" w:cs="Times New Roman"/>
          <w:b/>
        </w:rPr>
        <w:t>15yea, 2 nay, 0 abstentions</w:t>
      </w:r>
      <w:r w:rsidRPr="0069580E">
        <w:rPr>
          <w:rFonts w:ascii="Times New Roman" w:hAnsi="Times New Roman" w:cs="Times New Roman"/>
        </w:rPr>
        <w:t>,</w:t>
      </w:r>
      <w:r w:rsidRPr="0069580E">
        <w:rPr>
          <w:rFonts w:ascii="Times New Roman" w:hAnsi="Times New Roman" w:cs="Times New Roman"/>
          <w:b/>
        </w:rPr>
        <w:t xml:space="preserve"> approved</w:t>
      </w:r>
    </w:p>
    <w:p w14:paraId="628C5DC0" w14:textId="77777777" w:rsidR="008634CE" w:rsidRPr="004B38BF" w:rsidRDefault="008634CE" w:rsidP="008634CE"/>
    <w:p w14:paraId="3DF5861C" w14:textId="77777777" w:rsidR="008634CE"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sidRPr="002F06B4">
        <w:rPr>
          <w:rFonts w:ascii="Times New Roman" w:hAnsi="Times New Roman" w:cs="Times New Roman"/>
          <w:b/>
        </w:rPr>
        <w:t>Report from the</w:t>
      </w:r>
      <w:r>
        <w:rPr>
          <w:rFonts w:ascii="Times New Roman" w:hAnsi="Times New Roman" w:cs="Times New Roman"/>
          <w:b/>
        </w:rPr>
        <w:t xml:space="preserve"> Dean – </w:t>
      </w:r>
      <w:r w:rsidRPr="002F06B4">
        <w:rPr>
          <w:rFonts w:ascii="Times New Roman" w:hAnsi="Times New Roman" w:cs="Times New Roman"/>
        </w:rPr>
        <w:t>Alfred Bryant</w:t>
      </w:r>
    </w:p>
    <w:p w14:paraId="0F26C794" w14:textId="77777777" w:rsidR="008634CE" w:rsidRDefault="008634CE" w:rsidP="008634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sidRPr="00D85CDE">
        <w:rPr>
          <w:rFonts w:ascii="Times New Roman" w:hAnsi="Times New Roman" w:cs="Times New Roman"/>
        </w:rPr>
        <w:t>Thank you to Angela McDonald, Karen Granger, Kayonna Pitchford, Mar</w:t>
      </w:r>
      <w:r>
        <w:rPr>
          <w:rFonts w:ascii="Times New Roman" w:hAnsi="Times New Roman" w:cs="Times New Roman"/>
        </w:rPr>
        <w:t xml:space="preserve">y Klinikowski, Lisa Mitchell, and </w:t>
      </w:r>
      <w:r w:rsidRPr="00D85CDE">
        <w:rPr>
          <w:rFonts w:ascii="Times New Roman" w:hAnsi="Times New Roman" w:cs="Times New Roman"/>
        </w:rPr>
        <w:t xml:space="preserve">Courtney Brayboy for the </w:t>
      </w:r>
      <w:r>
        <w:rPr>
          <w:rFonts w:ascii="Times New Roman" w:hAnsi="Times New Roman" w:cs="Times New Roman"/>
        </w:rPr>
        <w:t xml:space="preserve">hard </w:t>
      </w:r>
      <w:r w:rsidRPr="00D85CDE">
        <w:rPr>
          <w:rFonts w:ascii="Times New Roman" w:hAnsi="Times New Roman" w:cs="Times New Roman"/>
        </w:rPr>
        <w:t xml:space="preserve">work </w:t>
      </w:r>
      <w:r>
        <w:rPr>
          <w:rFonts w:ascii="Times New Roman" w:hAnsi="Times New Roman" w:cs="Times New Roman"/>
        </w:rPr>
        <w:t>each of you have done to</w:t>
      </w:r>
      <w:r w:rsidRPr="00D85CDE">
        <w:rPr>
          <w:rFonts w:ascii="Times New Roman" w:hAnsi="Times New Roman" w:cs="Times New Roman"/>
        </w:rPr>
        <w:t xml:space="preserve"> prepare for our </w:t>
      </w:r>
      <w:r>
        <w:rPr>
          <w:rFonts w:ascii="Times New Roman" w:hAnsi="Times New Roman" w:cs="Times New Roman"/>
        </w:rPr>
        <w:t xml:space="preserve">TEC Workdays. </w:t>
      </w:r>
    </w:p>
    <w:p w14:paraId="5DC31F5A" w14:textId="77777777" w:rsidR="008634CE" w:rsidRDefault="008634CE" w:rsidP="008634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Pr>
          <w:rFonts w:ascii="Times New Roman" w:hAnsi="Times New Roman" w:cs="Times New Roman"/>
        </w:rPr>
        <w:t>Mary Klinikowski will now serve as our Licensure Officer for the School of Education.</w:t>
      </w:r>
    </w:p>
    <w:p w14:paraId="2196AE71" w14:textId="77777777" w:rsidR="008634CE" w:rsidRPr="00DE3FD3" w:rsidRDefault="008634CE" w:rsidP="008634CE">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Pr>
          <w:rFonts w:ascii="Times New Roman" w:hAnsi="Times New Roman" w:cs="Times New Roman"/>
        </w:rPr>
        <w:t>Bryan Winters will begin as full time department chair for Health &amp; Human Performance effective July 1, 2018. We hope to have the USP position filled by fall 2018.</w:t>
      </w:r>
    </w:p>
    <w:p w14:paraId="2CAEEA5C" w14:textId="77777777" w:rsidR="008634CE"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sidRPr="00577E30">
        <w:rPr>
          <w:rFonts w:ascii="Times New Roman" w:hAnsi="Times New Roman" w:cs="Times New Roman"/>
          <w:b/>
        </w:rPr>
        <w:t>Report from the Associate Dean</w:t>
      </w:r>
      <w:r>
        <w:rPr>
          <w:rFonts w:ascii="Times New Roman" w:hAnsi="Times New Roman" w:cs="Times New Roman"/>
        </w:rPr>
        <w:t xml:space="preserve"> – </w:t>
      </w:r>
      <w:r w:rsidRPr="00577E30">
        <w:rPr>
          <w:rFonts w:ascii="Times New Roman" w:hAnsi="Times New Roman" w:cs="Times New Roman"/>
        </w:rPr>
        <w:t>Angela McDonald</w:t>
      </w:r>
    </w:p>
    <w:p w14:paraId="4D61A5EF" w14:textId="77777777" w:rsidR="008634CE" w:rsidRPr="00D96CE1" w:rsidRDefault="008634CE" w:rsidP="008634CE">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Times New Roman" w:hAnsi="Times New Roman" w:cs="Times New Roman"/>
        </w:rPr>
      </w:pPr>
      <w:r>
        <w:rPr>
          <w:rFonts w:ascii="Times New Roman" w:hAnsi="Times New Roman" w:cs="Times New Roman"/>
        </w:rPr>
        <w:t>The School of Education is preparing to write a letter in response to our NCATE visit which is due May 28, 2018. We will receive our official results from our NCATE visit in October 2018.</w:t>
      </w:r>
    </w:p>
    <w:p w14:paraId="3627ABD9" w14:textId="77777777" w:rsidR="008634CE" w:rsidRPr="00762D50" w:rsidRDefault="008634CE" w:rsidP="008634CE">
      <w:pPr>
        <w:pStyle w:val="ListParagraph"/>
        <w:ind w:left="2340"/>
        <w:rPr>
          <w:rFonts w:ascii="Times New Roman" w:hAnsi="Times New Roman" w:cs="Times New Roman"/>
        </w:rPr>
      </w:pPr>
    </w:p>
    <w:p w14:paraId="2AF87E7F" w14:textId="77777777" w:rsidR="008634CE" w:rsidRPr="0069580E"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rPr>
      </w:pPr>
      <w:r>
        <w:rPr>
          <w:rFonts w:ascii="Times New Roman" w:hAnsi="Times New Roman" w:cs="Times New Roman"/>
          <w:b/>
        </w:rPr>
        <w:t>Report from the Of</w:t>
      </w:r>
      <w:r w:rsidRPr="00577E30">
        <w:rPr>
          <w:rFonts w:ascii="Times New Roman" w:hAnsi="Times New Roman" w:cs="Times New Roman"/>
          <w:b/>
        </w:rPr>
        <w:t xml:space="preserve">fice of University-School Partnerships </w:t>
      </w:r>
      <w:r>
        <w:rPr>
          <w:rFonts w:ascii="Times New Roman" w:hAnsi="Times New Roman" w:cs="Times New Roman"/>
        </w:rPr>
        <w:t xml:space="preserve">- </w:t>
      </w:r>
      <w:r w:rsidRPr="00577E30">
        <w:rPr>
          <w:rFonts w:ascii="Times New Roman" w:hAnsi="Times New Roman" w:cs="Times New Roman"/>
        </w:rPr>
        <w:t>Bryan Winters</w:t>
      </w:r>
    </w:p>
    <w:p w14:paraId="1A199FBC" w14:textId="77777777" w:rsidR="008634CE" w:rsidRPr="0069580E" w:rsidRDefault="008634CE" w:rsidP="008634CE">
      <w:pPr>
        <w:pStyle w:val="ListParagraph"/>
        <w:ind w:left="360"/>
        <w:rPr>
          <w:rFonts w:ascii="Times New Roman" w:hAnsi="Times New Roman" w:cs="Times New Roman"/>
          <w:b/>
        </w:rPr>
      </w:pPr>
      <w:r w:rsidRPr="0069580E">
        <w:rPr>
          <w:rFonts w:ascii="Times New Roman" w:hAnsi="Times New Roman" w:cs="Times New Roman"/>
          <w:b/>
        </w:rPr>
        <w:t>No Report</w:t>
      </w:r>
    </w:p>
    <w:p w14:paraId="6411C1B7" w14:textId="77777777" w:rsidR="008634CE" w:rsidRPr="00D01C15" w:rsidRDefault="008634CE" w:rsidP="008634CE">
      <w:pPr>
        <w:pStyle w:val="ListParagraph"/>
        <w:rPr>
          <w:rFonts w:ascii="Times New Roman" w:hAnsi="Times New Roman" w:cs="Times New Roman"/>
          <w:b/>
        </w:rPr>
      </w:pPr>
    </w:p>
    <w:p w14:paraId="18418231" w14:textId="77777777" w:rsidR="008634CE" w:rsidRPr="0069580E"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rPr>
      </w:pPr>
      <w:r>
        <w:rPr>
          <w:rFonts w:ascii="Times New Roman" w:hAnsi="Times New Roman" w:cs="Times New Roman"/>
          <w:b/>
        </w:rPr>
        <w:t xml:space="preserve">Report from the Office of Assessment – </w:t>
      </w:r>
      <w:r w:rsidRPr="00D01C15">
        <w:rPr>
          <w:rFonts w:ascii="Times New Roman" w:hAnsi="Times New Roman" w:cs="Times New Roman"/>
        </w:rPr>
        <w:t>Mary Klin</w:t>
      </w:r>
      <w:r>
        <w:rPr>
          <w:rFonts w:ascii="Times New Roman" w:hAnsi="Times New Roman" w:cs="Times New Roman"/>
        </w:rPr>
        <w:t>i</w:t>
      </w:r>
      <w:r w:rsidRPr="00D01C15">
        <w:rPr>
          <w:rFonts w:ascii="Times New Roman" w:hAnsi="Times New Roman" w:cs="Times New Roman"/>
        </w:rPr>
        <w:t>kowski</w:t>
      </w:r>
      <w:r>
        <w:rPr>
          <w:rFonts w:ascii="Times New Roman" w:hAnsi="Times New Roman" w:cs="Times New Roman"/>
        </w:rPr>
        <w:br/>
      </w:r>
      <w:r w:rsidRPr="0069580E">
        <w:rPr>
          <w:rFonts w:ascii="Times New Roman" w:hAnsi="Times New Roman" w:cs="Times New Roman"/>
          <w:b/>
        </w:rPr>
        <w:t>No Report</w:t>
      </w:r>
    </w:p>
    <w:p w14:paraId="242C5D2E" w14:textId="77777777" w:rsidR="008634CE" w:rsidRPr="004A15FE" w:rsidRDefault="008634CE" w:rsidP="008634CE">
      <w:pPr>
        <w:rPr>
          <w:b/>
        </w:rPr>
      </w:pPr>
    </w:p>
    <w:p w14:paraId="54FF7D35" w14:textId="77777777" w:rsidR="008634CE"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rPr>
      </w:pPr>
      <w:r w:rsidRPr="00577E30">
        <w:rPr>
          <w:rFonts w:ascii="Times New Roman" w:hAnsi="Times New Roman" w:cs="Times New Roman"/>
          <w:b/>
        </w:rPr>
        <w:t>Report from Teacher Recruitment and Retention</w:t>
      </w:r>
      <w:r>
        <w:rPr>
          <w:rFonts w:ascii="Times New Roman" w:hAnsi="Times New Roman" w:cs="Times New Roman"/>
        </w:rPr>
        <w:t xml:space="preserve"> - </w:t>
      </w:r>
      <w:r w:rsidRPr="00577E30">
        <w:rPr>
          <w:rFonts w:ascii="Times New Roman" w:hAnsi="Times New Roman" w:cs="Times New Roman"/>
        </w:rPr>
        <w:t>Jennifer Whittington</w:t>
      </w:r>
    </w:p>
    <w:p w14:paraId="68734FBD" w14:textId="77777777" w:rsidR="008634CE" w:rsidRDefault="008634CE" w:rsidP="008634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rPr>
      </w:pPr>
      <w:r>
        <w:rPr>
          <w:rFonts w:ascii="Times New Roman" w:hAnsi="Times New Roman" w:cs="Times New Roman"/>
        </w:rPr>
        <w:t>This academic year Teacher Recruitment for UNCP represented at 22 events. This summer we have events scheduled at Ft. Bragg &amp; Moore County. There are 13 new student orientations this summer; please ask students or alumni to volunteer for these events.</w:t>
      </w:r>
    </w:p>
    <w:p w14:paraId="2AC6FEAC" w14:textId="77777777" w:rsidR="008634CE" w:rsidRDefault="008634CE" w:rsidP="008634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rPr>
      </w:pPr>
      <w:r>
        <w:rPr>
          <w:rFonts w:ascii="Times New Roman" w:hAnsi="Times New Roman" w:cs="Times New Roman"/>
        </w:rPr>
        <w:t>Currently working on a Teacher Recruitment video while continuously updating the Teacher Recruitment website.</w:t>
      </w:r>
    </w:p>
    <w:p w14:paraId="2F24CD60" w14:textId="77777777" w:rsidR="008634CE" w:rsidRDefault="008634CE" w:rsidP="008634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rPr>
      </w:pPr>
      <w:r>
        <w:rPr>
          <w:rFonts w:ascii="Times New Roman" w:hAnsi="Times New Roman" w:cs="Times New Roman"/>
        </w:rPr>
        <w:t xml:space="preserve">For those interested in teaching; please direct them to email </w:t>
      </w:r>
      <w:hyperlink r:id="rId10" w:history="1">
        <w:r w:rsidRPr="004358F4">
          <w:rPr>
            <w:rStyle w:val="Hyperlink"/>
            <w:rFonts w:ascii="Times New Roman" w:hAnsi="Times New Roman" w:cs="Times New Roman"/>
          </w:rPr>
          <w:t>learn2teach@uncp.edu</w:t>
        </w:r>
      </w:hyperlink>
      <w:r>
        <w:rPr>
          <w:rFonts w:ascii="Times New Roman" w:hAnsi="Times New Roman" w:cs="Times New Roman"/>
        </w:rPr>
        <w:t>.</w:t>
      </w:r>
    </w:p>
    <w:p w14:paraId="31E79AE4" w14:textId="77777777" w:rsidR="008634CE" w:rsidRPr="0030497A" w:rsidRDefault="008634CE" w:rsidP="008634C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rPr>
      </w:pPr>
      <w:r>
        <w:rPr>
          <w:rFonts w:ascii="Times New Roman" w:hAnsi="Times New Roman" w:cs="Times New Roman"/>
        </w:rPr>
        <w:t>Working on a One Stop Shop for Military Recruitment students.</w:t>
      </w:r>
    </w:p>
    <w:p w14:paraId="1D2DED74" w14:textId="77777777" w:rsidR="008634CE" w:rsidRPr="00C63C45" w:rsidRDefault="008634CE" w:rsidP="008634CE">
      <w:pPr>
        <w:pStyle w:val="ListParagraph"/>
        <w:rPr>
          <w:rFonts w:ascii="Times New Roman" w:hAnsi="Times New Roman" w:cs="Times New Roman"/>
        </w:rPr>
      </w:pPr>
    </w:p>
    <w:p w14:paraId="05FB3FB4" w14:textId="77777777" w:rsidR="008634CE" w:rsidRDefault="008634CE" w:rsidP="008634CE">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rPr>
      </w:pPr>
      <w:r w:rsidRPr="00C63C45">
        <w:rPr>
          <w:rFonts w:ascii="Times New Roman" w:hAnsi="Times New Roman" w:cs="Times New Roman"/>
          <w:b/>
        </w:rPr>
        <w:t>Report from Policy Review/Hearing Appeals Form</w:t>
      </w:r>
      <w:r>
        <w:rPr>
          <w:rFonts w:ascii="Times New Roman" w:hAnsi="Times New Roman" w:cs="Times New Roman"/>
        </w:rPr>
        <w:t xml:space="preserve"> – Jose Rivera</w:t>
      </w:r>
    </w:p>
    <w:p w14:paraId="12C79796" w14:textId="77777777" w:rsidR="008634CE" w:rsidRPr="00C63C45" w:rsidRDefault="008634CE" w:rsidP="008634CE">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rPr>
      </w:pPr>
      <w:r>
        <w:rPr>
          <w:rFonts w:ascii="Times New Roman" w:hAnsi="Times New Roman" w:cs="Times New Roman"/>
        </w:rPr>
        <w:t>Sharing changes to the Policy Review/Hearing Appeals form.</w:t>
      </w:r>
    </w:p>
    <w:p w14:paraId="0E0F1C01" w14:textId="77777777" w:rsidR="008634CE" w:rsidRPr="00752F6D" w:rsidRDefault="008634CE" w:rsidP="008634CE"/>
    <w:p w14:paraId="74B202EA" w14:textId="77777777" w:rsidR="008634CE" w:rsidRPr="00752F6D" w:rsidRDefault="008634CE" w:rsidP="008634CE">
      <w:pPr>
        <w:pStyle w:val="Defaul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rPr>
      </w:pPr>
      <w:r w:rsidRPr="00752F6D">
        <w:rPr>
          <w:rFonts w:ascii="Times New Roman" w:hAnsi="Times New Roman" w:cs="Times New Roman"/>
          <w:b/>
        </w:rPr>
        <w:t>Announcements</w:t>
      </w:r>
    </w:p>
    <w:p w14:paraId="6C26BFD2" w14:textId="77777777" w:rsidR="008634CE" w:rsidRPr="00752F6D" w:rsidRDefault="008634CE" w:rsidP="008634CE">
      <w:pPr>
        <w:pStyle w:val="Defaul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rPr>
      </w:pPr>
      <w:r w:rsidRPr="00752F6D">
        <w:rPr>
          <w:rFonts w:ascii="Times New Roman" w:hAnsi="Times New Roman" w:cs="Times New Roman"/>
        </w:rPr>
        <w:t xml:space="preserve">NC-ACTE – Annual NC Teacher Education Forum will be held October 3-5, 2018.  </w:t>
      </w:r>
      <w:r w:rsidRPr="00752F6D">
        <w:rPr>
          <w:rFonts w:ascii="Times New Roman" w:hAnsi="Times New Roman" w:cs="Times New Roman"/>
          <w:color w:val="343D3A"/>
        </w:rPr>
        <w:t>Interested presenters should submit a proposal by </w:t>
      </w:r>
      <w:r w:rsidRPr="00752F6D">
        <w:rPr>
          <w:rStyle w:val="Strong"/>
          <w:rFonts w:ascii="Times New Roman" w:hAnsi="Times New Roman" w:cs="Times New Roman"/>
          <w:color w:val="343D3A"/>
        </w:rPr>
        <w:t>May 20, 2018.</w:t>
      </w:r>
      <w:r w:rsidRPr="00752F6D">
        <w:rPr>
          <w:rFonts w:ascii="Times New Roman" w:hAnsi="Times New Roman" w:cs="Times New Roman"/>
          <w:color w:val="343D3A"/>
        </w:rPr>
        <w:t> </w:t>
      </w:r>
    </w:p>
    <w:p w14:paraId="2599BC06" w14:textId="77777777" w:rsidR="008634CE" w:rsidRPr="00752F6D" w:rsidRDefault="008634CE" w:rsidP="008634CE">
      <w:pPr>
        <w:pStyle w:val="Defaul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rPr>
      </w:pPr>
      <w:r w:rsidRPr="00752F6D">
        <w:rPr>
          <w:rFonts w:ascii="Times New Roman" w:hAnsi="Times New Roman" w:cs="Times New Roman"/>
        </w:rPr>
        <w:t>ELE Clinical Practice Week in the fall will be November 19-30.</w:t>
      </w:r>
    </w:p>
    <w:p w14:paraId="15CEF8D7" w14:textId="77777777" w:rsidR="008634CE" w:rsidRPr="00752F6D" w:rsidRDefault="008634CE" w:rsidP="008634CE">
      <w:pPr>
        <w:pStyle w:val="Defaul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rPr>
      </w:pPr>
      <w:r w:rsidRPr="00752F6D">
        <w:rPr>
          <w:rFonts w:ascii="Times New Roman" w:hAnsi="Times New Roman" w:cs="Times New Roman"/>
        </w:rPr>
        <w:t>ELE Clinical Practice Week in the spring will be April 12-18.</w:t>
      </w:r>
    </w:p>
    <w:p w14:paraId="402D0E99" w14:textId="77777777" w:rsidR="008634CE" w:rsidRPr="00752F6D" w:rsidRDefault="008634CE" w:rsidP="008634CE">
      <w:pPr>
        <w:pStyle w:val="Defaul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rPr>
      </w:pPr>
      <w:r w:rsidRPr="00752F6D">
        <w:rPr>
          <w:rFonts w:ascii="Times New Roman" w:hAnsi="Times New Roman" w:cs="Times New Roman"/>
        </w:rPr>
        <w:t>Family STEAM Day Saturday, September 22</w:t>
      </w:r>
    </w:p>
    <w:p w14:paraId="1B95C9CB" w14:textId="77777777" w:rsidR="008634CE" w:rsidRPr="00752F6D" w:rsidRDefault="008634CE" w:rsidP="008634CE">
      <w:pPr>
        <w:pStyle w:val="Default"/>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rPr>
      </w:pPr>
      <w:r w:rsidRPr="00752F6D">
        <w:rPr>
          <w:rFonts w:ascii="Times New Roman" w:hAnsi="Times New Roman" w:cs="Times New Roman"/>
        </w:rPr>
        <w:t>Vision, Strength and Arts (VSA) Wednesday, October 10</w:t>
      </w:r>
    </w:p>
    <w:p w14:paraId="5C6B2BCA" w14:textId="77777777" w:rsidR="008634CE" w:rsidRPr="00752F6D" w:rsidRDefault="008634CE" w:rsidP="008634CE">
      <w:pPr>
        <w:pStyle w:val="Default"/>
        <w:ind w:left="1080"/>
        <w:rPr>
          <w:rFonts w:ascii="Times New Roman" w:hAnsi="Times New Roman" w:cs="Times New Roman"/>
        </w:rPr>
      </w:pPr>
    </w:p>
    <w:p w14:paraId="167BC352" w14:textId="77777777" w:rsidR="008634CE" w:rsidRPr="00752F6D" w:rsidRDefault="008634CE" w:rsidP="008634CE">
      <w:pPr>
        <w:pStyle w:val="Defaul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b/>
        </w:rPr>
      </w:pPr>
      <w:r w:rsidRPr="00752F6D">
        <w:rPr>
          <w:rFonts w:ascii="Times New Roman" w:hAnsi="Times New Roman" w:cs="Times New Roman"/>
          <w:b/>
        </w:rPr>
        <w:t xml:space="preserve">Adjournment: </w:t>
      </w:r>
      <w:r w:rsidRPr="00752F6D">
        <w:rPr>
          <w:rFonts w:ascii="Times New Roman" w:hAnsi="Times New Roman" w:cs="Times New Roman"/>
        </w:rPr>
        <w:t>2:58pm</w:t>
      </w:r>
    </w:p>
    <w:p w14:paraId="2500D996" w14:textId="77777777" w:rsidR="008634CE" w:rsidRPr="00752F6D" w:rsidRDefault="008634CE" w:rsidP="008634CE">
      <w:pPr>
        <w:pStyle w:val="Default"/>
        <w:ind w:left="1080"/>
        <w:rPr>
          <w:rFonts w:ascii="Times New Roman" w:hAnsi="Times New Roman" w:cs="Times New Roman"/>
        </w:rPr>
      </w:pPr>
    </w:p>
    <w:p w14:paraId="2CA81D32" w14:textId="77777777" w:rsidR="008634CE" w:rsidRPr="00752F6D" w:rsidRDefault="008634CE" w:rsidP="008634CE">
      <w:pPr>
        <w:pStyle w:val="Default"/>
        <w:ind w:left="1080"/>
        <w:rPr>
          <w:rFonts w:ascii="Times New Roman" w:hAnsi="Times New Roman" w:cs="Times New Roman"/>
        </w:rPr>
      </w:pPr>
    </w:p>
    <w:p w14:paraId="4874C880" w14:textId="77777777" w:rsidR="008634CE" w:rsidRPr="00752F6D" w:rsidRDefault="008634CE" w:rsidP="008634CE">
      <w:pPr>
        <w:pStyle w:val="Default"/>
        <w:rPr>
          <w:rFonts w:ascii="Times New Roman" w:hAnsi="Times New Roman" w:cs="Times New Roman"/>
        </w:rPr>
      </w:pPr>
      <w:r w:rsidRPr="00752F6D">
        <w:rPr>
          <w:rFonts w:ascii="Times New Roman" w:hAnsi="Times New Roman" w:cs="Times New Roman"/>
          <w:b/>
          <w:i/>
        </w:rPr>
        <w:t xml:space="preserve">Tentatively scheduled next meeting: </w:t>
      </w:r>
      <w:r w:rsidRPr="00752F6D">
        <w:rPr>
          <w:rFonts w:ascii="Times New Roman" w:hAnsi="Times New Roman" w:cs="Times New Roman"/>
        </w:rPr>
        <w:t xml:space="preserve">August 8, 2018 TEC meeting School of Education Room 102 3:00 pm </w:t>
      </w:r>
    </w:p>
    <w:p w14:paraId="433CBF53" w14:textId="77777777" w:rsidR="008634CE" w:rsidRPr="00752F6D" w:rsidRDefault="008634CE" w:rsidP="008634CE">
      <w:pPr>
        <w:pStyle w:val="Defaul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rPr>
      </w:pPr>
      <w:r w:rsidRPr="00752F6D">
        <w:rPr>
          <w:rFonts w:ascii="Times New Roman" w:hAnsi="Times New Roman" w:cs="Times New Roman"/>
        </w:rPr>
        <w:t>Notebook flash drives</w:t>
      </w:r>
    </w:p>
    <w:p w14:paraId="0C84B16A" w14:textId="77777777" w:rsidR="008634CE" w:rsidRPr="00752F6D" w:rsidRDefault="008634CE" w:rsidP="008634CE">
      <w:pPr>
        <w:pStyle w:val="Defaul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rPr>
      </w:pPr>
      <w:r w:rsidRPr="00752F6D">
        <w:rPr>
          <w:rFonts w:ascii="Times New Roman" w:hAnsi="Times New Roman" w:cs="Times New Roman"/>
        </w:rPr>
        <w:t>EDA</w:t>
      </w:r>
    </w:p>
    <w:p w14:paraId="5996F650" w14:textId="77777777" w:rsidR="008634CE" w:rsidRPr="00752F6D" w:rsidRDefault="008634CE" w:rsidP="008634CE">
      <w:pPr>
        <w:pStyle w:val="Default"/>
        <w:rPr>
          <w:rFonts w:ascii="Times New Roman" w:hAnsi="Times New Roman" w:cs="Times New Roman"/>
        </w:rPr>
      </w:pPr>
    </w:p>
    <w:p w14:paraId="0F744DDB" w14:textId="77777777" w:rsidR="008634CE" w:rsidRPr="00752F6D" w:rsidRDefault="008634CE" w:rsidP="008634CE">
      <w:pPr>
        <w:pStyle w:val="Default"/>
        <w:jc w:val="center"/>
        <w:rPr>
          <w:rFonts w:ascii="Times New Roman" w:hAnsi="Times New Roman" w:cs="Times New Roman"/>
          <w:b/>
        </w:rPr>
      </w:pPr>
      <w:r w:rsidRPr="00752F6D">
        <w:rPr>
          <w:rFonts w:ascii="Times New Roman" w:hAnsi="Times New Roman" w:cs="Times New Roman"/>
          <w:b/>
        </w:rPr>
        <w:t>2018-2019 TEC Calendar</w:t>
      </w:r>
    </w:p>
    <w:tbl>
      <w:tblPr>
        <w:tblStyle w:val="TableGrid"/>
        <w:tblW w:w="0" w:type="auto"/>
        <w:tblLook w:val="04A0" w:firstRow="1" w:lastRow="0" w:firstColumn="1" w:lastColumn="0" w:noHBand="0" w:noVBand="1"/>
      </w:tblPr>
      <w:tblGrid>
        <w:gridCol w:w="4675"/>
        <w:gridCol w:w="4675"/>
      </w:tblGrid>
      <w:tr w:rsidR="008634CE" w:rsidRPr="00752F6D" w14:paraId="25700FC9" w14:textId="77777777" w:rsidTr="00F65BC0">
        <w:tc>
          <w:tcPr>
            <w:tcW w:w="4675" w:type="dxa"/>
          </w:tcPr>
          <w:p w14:paraId="7BDB8885" w14:textId="77777777" w:rsidR="008634CE" w:rsidRPr="00752F6D" w:rsidRDefault="008634CE" w:rsidP="00F65BC0">
            <w:pPr>
              <w:pStyle w:val="Default"/>
              <w:jc w:val="center"/>
              <w:rPr>
                <w:rFonts w:ascii="Times New Roman" w:hAnsi="Times New Roman" w:cs="Times New Roman"/>
                <w:b/>
              </w:rPr>
            </w:pPr>
            <w:r w:rsidRPr="00752F6D">
              <w:rPr>
                <w:rFonts w:ascii="Times New Roman" w:hAnsi="Times New Roman" w:cs="Times New Roman"/>
                <w:b/>
              </w:rPr>
              <w:t>TEC Meeting</w:t>
            </w:r>
          </w:p>
        </w:tc>
        <w:tc>
          <w:tcPr>
            <w:tcW w:w="4675" w:type="dxa"/>
          </w:tcPr>
          <w:p w14:paraId="30115ED6" w14:textId="77777777" w:rsidR="008634CE" w:rsidRPr="00752F6D" w:rsidRDefault="008634CE" w:rsidP="00F65BC0">
            <w:pPr>
              <w:pStyle w:val="Default"/>
              <w:jc w:val="center"/>
              <w:rPr>
                <w:rFonts w:ascii="Times New Roman" w:hAnsi="Times New Roman" w:cs="Times New Roman"/>
                <w:b/>
              </w:rPr>
            </w:pPr>
            <w:r w:rsidRPr="00752F6D">
              <w:rPr>
                <w:rFonts w:ascii="Times New Roman" w:hAnsi="Times New Roman" w:cs="Times New Roman"/>
                <w:b/>
              </w:rPr>
              <w:t>Agenda Items/Curriculum Proposals Due</w:t>
            </w:r>
          </w:p>
        </w:tc>
      </w:tr>
      <w:tr w:rsidR="008634CE" w:rsidRPr="00752F6D" w14:paraId="49C176A5" w14:textId="77777777" w:rsidTr="00F65BC0">
        <w:tc>
          <w:tcPr>
            <w:tcW w:w="4675" w:type="dxa"/>
          </w:tcPr>
          <w:p w14:paraId="571A55E7"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August 8, 2018</w:t>
            </w:r>
          </w:p>
        </w:tc>
        <w:tc>
          <w:tcPr>
            <w:tcW w:w="4675" w:type="dxa"/>
          </w:tcPr>
          <w:p w14:paraId="285E6E7D"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August 1, 2018</w:t>
            </w:r>
          </w:p>
        </w:tc>
      </w:tr>
      <w:tr w:rsidR="008634CE" w:rsidRPr="00752F6D" w14:paraId="3684CC17" w14:textId="77777777" w:rsidTr="00F65BC0">
        <w:tc>
          <w:tcPr>
            <w:tcW w:w="4675" w:type="dxa"/>
          </w:tcPr>
          <w:p w14:paraId="1DF16B7D"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September 12, 2018</w:t>
            </w:r>
          </w:p>
        </w:tc>
        <w:tc>
          <w:tcPr>
            <w:tcW w:w="4675" w:type="dxa"/>
          </w:tcPr>
          <w:p w14:paraId="51B56231"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September 5, 2018</w:t>
            </w:r>
          </w:p>
        </w:tc>
      </w:tr>
      <w:tr w:rsidR="008634CE" w:rsidRPr="00752F6D" w14:paraId="41D33705" w14:textId="77777777" w:rsidTr="00F65BC0">
        <w:tc>
          <w:tcPr>
            <w:tcW w:w="4675" w:type="dxa"/>
          </w:tcPr>
          <w:p w14:paraId="1F96637A"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October 10, 2018</w:t>
            </w:r>
          </w:p>
        </w:tc>
        <w:tc>
          <w:tcPr>
            <w:tcW w:w="4675" w:type="dxa"/>
          </w:tcPr>
          <w:p w14:paraId="6772FFFB"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October 3, 2018</w:t>
            </w:r>
          </w:p>
        </w:tc>
      </w:tr>
      <w:tr w:rsidR="008634CE" w:rsidRPr="00752F6D" w14:paraId="42F0AC30" w14:textId="77777777" w:rsidTr="00F65BC0">
        <w:tc>
          <w:tcPr>
            <w:tcW w:w="4675" w:type="dxa"/>
          </w:tcPr>
          <w:p w14:paraId="5EF297CD"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November 14, 2018</w:t>
            </w:r>
          </w:p>
        </w:tc>
        <w:tc>
          <w:tcPr>
            <w:tcW w:w="4675" w:type="dxa"/>
          </w:tcPr>
          <w:p w14:paraId="1BB67D46"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November 7, 2018</w:t>
            </w:r>
          </w:p>
        </w:tc>
      </w:tr>
      <w:tr w:rsidR="008634CE" w:rsidRPr="00752F6D" w14:paraId="7C11EE9A" w14:textId="77777777" w:rsidTr="00F65BC0">
        <w:tc>
          <w:tcPr>
            <w:tcW w:w="4675" w:type="dxa"/>
          </w:tcPr>
          <w:p w14:paraId="260A8B66"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January 9, 2019</w:t>
            </w:r>
          </w:p>
        </w:tc>
        <w:tc>
          <w:tcPr>
            <w:tcW w:w="4675" w:type="dxa"/>
          </w:tcPr>
          <w:p w14:paraId="7D929959"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January 2, 2019</w:t>
            </w:r>
          </w:p>
        </w:tc>
      </w:tr>
      <w:tr w:rsidR="008634CE" w:rsidRPr="00752F6D" w14:paraId="57B09575" w14:textId="77777777" w:rsidTr="00F65BC0">
        <w:tc>
          <w:tcPr>
            <w:tcW w:w="4675" w:type="dxa"/>
          </w:tcPr>
          <w:p w14:paraId="56FB9323"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February 13, 2019</w:t>
            </w:r>
          </w:p>
        </w:tc>
        <w:tc>
          <w:tcPr>
            <w:tcW w:w="4675" w:type="dxa"/>
          </w:tcPr>
          <w:p w14:paraId="0C489609"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February 6, 2019</w:t>
            </w:r>
          </w:p>
        </w:tc>
      </w:tr>
      <w:tr w:rsidR="008634CE" w:rsidRPr="00752F6D" w14:paraId="2012F654" w14:textId="77777777" w:rsidTr="00F65BC0">
        <w:tc>
          <w:tcPr>
            <w:tcW w:w="4675" w:type="dxa"/>
          </w:tcPr>
          <w:p w14:paraId="2C62A091"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March 13, 2019</w:t>
            </w:r>
          </w:p>
        </w:tc>
        <w:tc>
          <w:tcPr>
            <w:tcW w:w="4675" w:type="dxa"/>
          </w:tcPr>
          <w:p w14:paraId="5EB6A634"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March 6, 2019 (*week of Spring Break)</w:t>
            </w:r>
          </w:p>
        </w:tc>
      </w:tr>
      <w:tr w:rsidR="008634CE" w:rsidRPr="00752F6D" w14:paraId="369E1AFC" w14:textId="77777777" w:rsidTr="00F65BC0">
        <w:tc>
          <w:tcPr>
            <w:tcW w:w="4675" w:type="dxa"/>
          </w:tcPr>
          <w:p w14:paraId="1280BB67"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April 10, 2018</w:t>
            </w:r>
          </w:p>
        </w:tc>
        <w:tc>
          <w:tcPr>
            <w:tcW w:w="4675" w:type="dxa"/>
          </w:tcPr>
          <w:p w14:paraId="6FA20B73" w14:textId="77777777" w:rsidR="008634CE" w:rsidRPr="00752F6D" w:rsidRDefault="008634CE" w:rsidP="00F65BC0">
            <w:pPr>
              <w:pStyle w:val="Default"/>
              <w:rPr>
                <w:rFonts w:ascii="Times New Roman" w:hAnsi="Times New Roman" w:cs="Times New Roman"/>
              </w:rPr>
            </w:pPr>
            <w:r w:rsidRPr="00752F6D">
              <w:rPr>
                <w:rFonts w:ascii="Times New Roman" w:hAnsi="Times New Roman" w:cs="Times New Roman"/>
              </w:rPr>
              <w:t>April 3, 2018</w:t>
            </w:r>
          </w:p>
        </w:tc>
      </w:tr>
    </w:tbl>
    <w:p w14:paraId="6A7E1813" w14:textId="77777777" w:rsidR="008634CE" w:rsidRPr="00752F6D" w:rsidRDefault="008634CE" w:rsidP="008634CE">
      <w:pPr>
        <w:pStyle w:val="Default"/>
        <w:rPr>
          <w:rFonts w:ascii="Times New Roman" w:hAnsi="Times New Roman" w:cs="Times New Roman"/>
        </w:rPr>
      </w:pPr>
    </w:p>
    <w:p w14:paraId="026E8BA4" w14:textId="77777777" w:rsidR="008634CE" w:rsidRPr="00752F6D" w:rsidRDefault="008634CE" w:rsidP="008634CE">
      <w:pPr>
        <w:rPr>
          <w:b/>
          <w:i/>
        </w:rPr>
      </w:pPr>
    </w:p>
    <w:p w14:paraId="5893F8B8" w14:textId="769897A8" w:rsidR="008634CE" w:rsidRPr="00752F6D" w:rsidRDefault="00752F6D" w:rsidP="009E3E1D">
      <w:r>
        <w:t>(</w:t>
      </w:r>
      <w:hyperlink w:anchor="TEC" w:history="1">
        <w:r w:rsidRPr="00F65BC0">
          <w:rPr>
            <w:rStyle w:val="Hyperlink"/>
          </w:rPr>
          <w:t>Back to Agenda</w:t>
        </w:r>
      </w:hyperlink>
      <w:r>
        <w:t>)</w:t>
      </w:r>
    </w:p>
    <w:sectPr w:rsidR="008634CE" w:rsidRPr="00752F6D" w:rsidSect="00014CFC">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247C" w14:textId="77777777" w:rsidR="005668EB" w:rsidRDefault="005668EB">
      <w:r>
        <w:separator/>
      </w:r>
    </w:p>
  </w:endnote>
  <w:endnote w:type="continuationSeparator" w:id="0">
    <w:p w14:paraId="1A588577" w14:textId="77777777" w:rsidR="005668EB" w:rsidRDefault="0056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elvetica Neue">
    <w:panose1 w:val="02000503000000020004"/>
    <w:charset w:val="00"/>
    <w:family w:val="swiss"/>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swiss"/>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A744E" w14:textId="77777777" w:rsidR="005668EB" w:rsidRDefault="005668EB">
      <w:r>
        <w:separator/>
      </w:r>
    </w:p>
  </w:footnote>
  <w:footnote w:type="continuationSeparator" w:id="0">
    <w:p w14:paraId="4A8BF6D1" w14:textId="77777777" w:rsidR="005668EB" w:rsidRDefault="005668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0CC765A"/>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95284"/>
    <w:multiLevelType w:val="hybridMultilevel"/>
    <w:tmpl w:val="ECC28EF2"/>
    <w:lvl w:ilvl="0" w:tplc="E5BC13F8">
      <w:start w:val="3"/>
      <w:numFmt w:val="lowerLetter"/>
      <w:lvlText w:val="%1."/>
      <w:lvlJc w:val="left"/>
      <w:pPr>
        <w:ind w:left="720" w:firstLine="360"/>
      </w:pPr>
      <w:rPr>
        <w:rFonts w:hint="default"/>
        <w:b/>
      </w:rPr>
    </w:lvl>
    <w:lvl w:ilvl="1" w:tplc="A3022862">
      <w:start w:val="1"/>
      <w:numFmt w:val="decimal"/>
      <w:lvlText w:val="%2."/>
      <w:lvlJc w:val="left"/>
      <w:pPr>
        <w:ind w:left="1440" w:hanging="360"/>
      </w:pPr>
      <w:rPr>
        <w:rFonts w:hint="default"/>
      </w:r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E0672"/>
    <w:multiLevelType w:val="hybridMultilevel"/>
    <w:tmpl w:val="EE76C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05DC1"/>
    <w:multiLevelType w:val="hybridMultilevel"/>
    <w:tmpl w:val="E26490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248DA"/>
    <w:multiLevelType w:val="hybridMultilevel"/>
    <w:tmpl w:val="20E8BE44"/>
    <w:lvl w:ilvl="0" w:tplc="04090001">
      <w:start w:val="1"/>
      <w:numFmt w:val="bullet"/>
      <w:lvlText w:val=""/>
      <w:lvlJc w:val="left"/>
      <w:pPr>
        <w:ind w:left="720" w:hanging="360"/>
      </w:pPr>
      <w:rPr>
        <w:rFonts w:ascii="Symbol" w:hAnsi="Symbol" w:hint="default"/>
        <w:b/>
        <w:caps w:val="0"/>
        <w:smallCaps w:val="0"/>
        <w:strike w:val="0"/>
        <w:dstrike w:val="0"/>
        <w:outline w:val="0"/>
        <w:emboss w:val="0"/>
        <w:imprint w:val="0"/>
        <w:spacing w:val="0"/>
        <w:w w:val="100"/>
        <w:kern w:val="0"/>
        <w:position w:val="0"/>
        <w:highlight w:val="none"/>
        <w:vertAlign w:val="baseline"/>
      </w:rPr>
    </w:lvl>
    <w:lvl w:ilvl="1" w:tplc="942A7E4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89FE6">
      <w:start w:val="1"/>
      <w:numFmt w:val="decimal"/>
      <w:lvlText w:val="%3."/>
      <w:lvlJc w:val="left"/>
      <w:pPr>
        <w:tabs>
          <w:tab w:val="left" w:pos="36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448778">
      <w:start w:val="1"/>
      <w:numFmt w:val="decimal"/>
      <w:lvlText w:val="%4."/>
      <w:lvlJc w:val="left"/>
      <w:pPr>
        <w:tabs>
          <w:tab w:val="left" w:pos="36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A75DE">
      <w:start w:val="1"/>
      <w:numFmt w:val="decimal"/>
      <w:lvlText w:val="%5."/>
      <w:lvlJc w:val="left"/>
      <w:pPr>
        <w:tabs>
          <w:tab w:val="left" w:pos="36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49C10">
      <w:start w:val="1"/>
      <w:numFmt w:val="decimal"/>
      <w:lvlText w:val="%6."/>
      <w:lvlJc w:val="left"/>
      <w:pPr>
        <w:tabs>
          <w:tab w:val="left" w:pos="36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B6EAD0">
      <w:start w:val="1"/>
      <w:numFmt w:val="decimal"/>
      <w:lvlText w:val="%7."/>
      <w:lvlJc w:val="left"/>
      <w:pPr>
        <w:tabs>
          <w:tab w:val="left" w:pos="36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2B6BC">
      <w:start w:val="1"/>
      <w:numFmt w:val="decimal"/>
      <w:lvlText w:val="%8."/>
      <w:lvlJc w:val="left"/>
      <w:pPr>
        <w:tabs>
          <w:tab w:val="left" w:pos="36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ECB8">
      <w:start w:val="1"/>
      <w:numFmt w:val="decimal"/>
      <w:lvlText w:val="%9."/>
      <w:lvlJc w:val="left"/>
      <w:pPr>
        <w:tabs>
          <w:tab w:val="left" w:pos="36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65F76AF"/>
    <w:multiLevelType w:val="hybridMultilevel"/>
    <w:tmpl w:val="DCAC58C0"/>
    <w:lvl w:ilvl="0" w:tplc="2E805FEA">
      <w:start w:val="1"/>
      <w:numFmt w:val="decimal"/>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A136C"/>
    <w:multiLevelType w:val="hybridMultilevel"/>
    <w:tmpl w:val="DE4CB890"/>
    <w:lvl w:ilvl="0" w:tplc="4AE6B99A">
      <w:start w:val="1"/>
      <w:numFmt w:val="decimal"/>
      <w:lvlText w:val="%1."/>
      <w:lvlJc w:val="left"/>
      <w:pPr>
        <w:ind w:left="360" w:hanging="360"/>
      </w:pPr>
      <w:rPr>
        <w:rFonts w:hint="default"/>
        <w:b/>
      </w:rPr>
    </w:lvl>
    <w:lvl w:ilvl="1" w:tplc="E15E595A">
      <w:start w:val="1"/>
      <w:numFmt w:val="lowerLetter"/>
      <w:lvlText w:val="%2."/>
      <w:lvlJc w:val="left"/>
      <w:pPr>
        <w:ind w:left="1080" w:hanging="360"/>
      </w:pPr>
      <w:rPr>
        <w:rFonts w:ascii="Times New Roman" w:eastAsiaTheme="minorHAnsi" w:hAnsi="Times New Roman" w:cs="Times New Roman"/>
        <w:b w:val="0"/>
      </w:rPr>
    </w:lvl>
    <w:lvl w:ilvl="2" w:tplc="04090001">
      <w:start w:val="1"/>
      <w:numFmt w:val="bullet"/>
      <w:lvlText w:val=""/>
      <w:lvlJc w:val="left"/>
      <w:pPr>
        <w:ind w:left="2340" w:hanging="360"/>
      </w:pPr>
      <w:rPr>
        <w:rFonts w:ascii="Symbol" w:hAnsi="Symbol" w:hint="default"/>
      </w:rPr>
    </w:lvl>
    <w:lvl w:ilvl="3" w:tplc="CFF2F2A4">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530FB"/>
    <w:multiLevelType w:val="hybridMultilevel"/>
    <w:tmpl w:val="882A1D12"/>
    <w:lvl w:ilvl="0" w:tplc="AD0C43E8">
      <w:start w:val="2"/>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840EA2B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89FE6">
      <w:start w:val="1"/>
      <w:numFmt w:val="decimal"/>
      <w:lvlText w:val="%3."/>
      <w:lvlJc w:val="left"/>
      <w:pPr>
        <w:tabs>
          <w:tab w:val="left" w:pos="36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448778">
      <w:start w:val="1"/>
      <w:numFmt w:val="decimal"/>
      <w:lvlText w:val="%4."/>
      <w:lvlJc w:val="left"/>
      <w:pPr>
        <w:tabs>
          <w:tab w:val="left" w:pos="36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A75DE">
      <w:start w:val="1"/>
      <w:numFmt w:val="decimal"/>
      <w:lvlText w:val="%5."/>
      <w:lvlJc w:val="left"/>
      <w:pPr>
        <w:tabs>
          <w:tab w:val="left" w:pos="36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49C10">
      <w:start w:val="1"/>
      <w:numFmt w:val="decimal"/>
      <w:lvlText w:val="%6."/>
      <w:lvlJc w:val="left"/>
      <w:pPr>
        <w:tabs>
          <w:tab w:val="left" w:pos="36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B6EAD0">
      <w:start w:val="1"/>
      <w:numFmt w:val="decimal"/>
      <w:lvlText w:val="%7."/>
      <w:lvlJc w:val="left"/>
      <w:pPr>
        <w:tabs>
          <w:tab w:val="left" w:pos="36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2B6BC">
      <w:start w:val="1"/>
      <w:numFmt w:val="decimal"/>
      <w:lvlText w:val="%8."/>
      <w:lvlJc w:val="left"/>
      <w:pPr>
        <w:tabs>
          <w:tab w:val="left" w:pos="36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ECB8">
      <w:start w:val="1"/>
      <w:numFmt w:val="decimal"/>
      <w:lvlText w:val="%9."/>
      <w:lvlJc w:val="left"/>
      <w:pPr>
        <w:tabs>
          <w:tab w:val="left" w:pos="36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68D2490"/>
    <w:multiLevelType w:val="hybridMultilevel"/>
    <w:tmpl w:val="DF8A5D7C"/>
    <w:lvl w:ilvl="0" w:tplc="0409000F">
      <w:start w:val="1"/>
      <w:numFmt w:val="decimal"/>
      <w:lvlText w:val="%1."/>
      <w:lvlJc w:val="left"/>
      <w:pPr>
        <w:ind w:left="1440" w:hanging="360"/>
      </w:pPr>
      <w:rPr>
        <w:caps w:val="0"/>
        <w:smallCaps w:val="0"/>
        <w:strike w:val="0"/>
        <w:dstrike w:val="0"/>
        <w:outline w:val="0"/>
        <w:emboss w:val="0"/>
        <w:imprint w:val="0"/>
        <w:spacing w:val="0"/>
        <w:w w:val="100"/>
        <w:kern w:val="0"/>
        <w:position w:val="0"/>
        <w:highlight w:val="none"/>
        <w:vertAlign w:val="baseline"/>
      </w:rPr>
    </w:lvl>
    <w:lvl w:ilvl="1" w:tplc="840EA2B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89FE6">
      <w:start w:val="1"/>
      <w:numFmt w:val="decimal"/>
      <w:lvlText w:val="%3."/>
      <w:lvlJc w:val="left"/>
      <w:pPr>
        <w:tabs>
          <w:tab w:val="left" w:pos="36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448778">
      <w:start w:val="1"/>
      <w:numFmt w:val="decimal"/>
      <w:lvlText w:val="%4."/>
      <w:lvlJc w:val="left"/>
      <w:pPr>
        <w:tabs>
          <w:tab w:val="left" w:pos="36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A75DE">
      <w:start w:val="1"/>
      <w:numFmt w:val="decimal"/>
      <w:lvlText w:val="%5."/>
      <w:lvlJc w:val="left"/>
      <w:pPr>
        <w:tabs>
          <w:tab w:val="left" w:pos="36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49C10">
      <w:start w:val="1"/>
      <w:numFmt w:val="decimal"/>
      <w:lvlText w:val="%6."/>
      <w:lvlJc w:val="left"/>
      <w:pPr>
        <w:tabs>
          <w:tab w:val="left" w:pos="36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B6EAD0">
      <w:start w:val="1"/>
      <w:numFmt w:val="decimal"/>
      <w:lvlText w:val="%7."/>
      <w:lvlJc w:val="left"/>
      <w:pPr>
        <w:tabs>
          <w:tab w:val="left" w:pos="36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2B6BC">
      <w:start w:val="1"/>
      <w:numFmt w:val="decimal"/>
      <w:lvlText w:val="%8."/>
      <w:lvlJc w:val="left"/>
      <w:pPr>
        <w:tabs>
          <w:tab w:val="left" w:pos="36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ECB8">
      <w:start w:val="1"/>
      <w:numFmt w:val="decimal"/>
      <w:lvlText w:val="%9."/>
      <w:lvlJc w:val="left"/>
      <w:pPr>
        <w:tabs>
          <w:tab w:val="left" w:pos="36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EB1714F"/>
    <w:multiLevelType w:val="hybridMultilevel"/>
    <w:tmpl w:val="DF58D49A"/>
    <w:lvl w:ilvl="0" w:tplc="B888C81C">
      <w:start w:val="1"/>
      <w:numFmt w:val="decimal"/>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8C81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0630EFB"/>
    <w:multiLevelType w:val="hybridMultilevel"/>
    <w:tmpl w:val="DBAA8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164575"/>
    <w:multiLevelType w:val="hybridMultilevel"/>
    <w:tmpl w:val="CEE0270E"/>
    <w:lvl w:ilvl="0" w:tplc="2E805FEA">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34F85"/>
    <w:multiLevelType w:val="hybridMultilevel"/>
    <w:tmpl w:val="5B285FA0"/>
    <w:lvl w:ilvl="0" w:tplc="5B8A31E6">
      <w:start w:val="1"/>
      <w:numFmt w:val="decimal"/>
      <w:lvlText w:val="%1."/>
      <w:lvlJc w:val="left"/>
      <w:pPr>
        <w:ind w:left="720" w:hanging="360"/>
      </w:pPr>
      <w:rPr>
        <w:b/>
      </w:rPr>
    </w:lvl>
    <w:lvl w:ilvl="1" w:tplc="0E9821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42DE7"/>
    <w:multiLevelType w:val="hybridMultilevel"/>
    <w:tmpl w:val="796A5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70716"/>
    <w:multiLevelType w:val="hybridMultilevel"/>
    <w:tmpl w:val="18665C66"/>
    <w:lvl w:ilvl="0" w:tplc="B888C81C">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0EA2B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89FE6">
      <w:start w:val="1"/>
      <w:numFmt w:val="decimal"/>
      <w:lvlText w:val="%3."/>
      <w:lvlJc w:val="left"/>
      <w:pPr>
        <w:tabs>
          <w:tab w:val="left" w:pos="36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448778">
      <w:start w:val="1"/>
      <w:numFmt w:val="decimal"/>
      <w:lvlText w:val="%4."/>
      <w:lvlJc w:val="left"/>
      <w:pPr>
        <w:tabs>
          <w:tab w:val="left" w:pos="36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A75DE">
      <w:start w:val="1"/>
      <w:numFmt w:val="decimal"/>
      <w:lvlText w:val="%5."/>
      <w:lvlJc w:val="left"/>
      <w:pPr>
        <w:tabs>
          <w:tab w:val="left" w:pos="36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49C10">
      <w:start w:val="1"/>
      <w:numFmt w:val="decimal"/>
      <w:lvlText w:val="%6."/>
      <w:lvlJc w:val="left"/>
      <w:pPr>
        <w:tabs>
          <w:tab w:val="left" w:pos="36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B6EAD0">
      <w:start w:val="1"/>
      <w:numFmt w:val="decimal"/>
      <w:lvlText w:val="%7."/>
      <w:lvlJc w:val="left"/>
      <w:pPr>
        <w:tabs>
          <w:tab w:val="left" w:pos="36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2B6BC">
      <w:start w:val="1"/>
      <w:numFmt w:val="decimal"/>
      <w:lvlText w:val="%8."/>
      <w:lvlJc w:val="left"/>
      <w:pPr>
        <w:tabs>
          <w:tab w:val="left" w:pos="36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ECB8">
      <w:start w:val="1"/>
      <w:numFmt w:val="decimal"/>
      <w:lvlText w:val="%9."/>
      <w:lvlJc w:val="left"/>
      <w:pPr>
        <w:tabs>
          <w:tab w:val="left" w:pos="36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B777F06"/>
    <w:multiLevelType w:val="hybridMultilevel"/>
    <w:tmpl w:val="C5DC008A"/>
    <w:lvl w:ilvl="0" w:tplc="04090001">
      <w:start w:val="1"/>
      <w:numFmt w:val="bullet"/>
      <w:lvlText w:val=""/>
      <w:lvlJc w:val="left"/>
      <w:pPr>
        <w:ind w:left="720" w:hanging="360"/>
      </w:pPr>
      <w:rPr>
        <w:rFonts w:ascii="Symbol" w:hAnsi="Symbol" w:hint="default"/>
        <w:b/>
        <w:caps w:val="0"/>
        <w:smallCaps w:val="0"/>
        <w:strike w:val="0"/>
        <w:dstrike w:val="0"/>
        <w:outline w:val="0"/>
        <w:emboss w:val="0"/>
        <w:imprint w:val="0"/>
        <w:spacing w:val="0"/>
        <w:w w:val="100"/>
        <w:kern w:val="0"/>
        <w:position w:val="0"/>
        <w:highlight w:val="none"/>
        <w:vertAlign w:val="baseline"/>
      </w:rPr>
    </w:lvl>
    <w:lvl w:ilvl="1" w:tplc="942A7E4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89FE6">
      <w:start w:val="1"/>
      <w:numFmt w:val="decimal"/>
      <w:lvlText w:val="%3."/>
      <w:lvlJc w:val="left"/>
      <w:pPr>
        <w:tabs>
          <w:tab w:val="left" w:pos="36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448778">
      <w:start w:val="1"/>
      <w:numFmt w:val="decimal"/>
      <w:lvlText w:val="%4."/>
      <w:lvlJc w:val="left"/>
      <w:pPr>
        <w:tabs>
          <w:tab w:val="left" w:pos="36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A75DE">
      <w:start w:val="1"/>
      <w:numFmt w:val="decimal"/>
      <w:lvlText w:val="%5."/>
      <w:lvlJc w:val="left"/>
      <w:pPr>
        <w:tabs>
          <w:tab w:val="left" w:pos="36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49C10">
      <w:start w:val="1"/>
      <w:numFmt w:val="decimal"/>
      <w:lvlText w:val="%6."/>
      <w:lvlJc w:val="left"/>
      <w:pPr>
        <w:tabs>
          <w:tab w:val="left" w:pos="36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B6EAD0">
      <w:start w:val="1"/>
      <w:numFmt w:val="decimal"/>
      <w:lvlText w:val="%7."/>
      <w:lvlJc w:val="left"/>
      <w:pPr>
        <w:tabs>
          <w:tab w:val="left" w:pos="36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2B6BC">
      <w:start w:val="1"/>
      <w:numFmt w:val="decimal"/>
      <w:lvlText w:val="%8."/>
      <w:lvlJc w:val="left"/>
      <w:pPr>
        <w:tabs>
          <w:tab w:val="left" w:pos="36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ECB8">
      <w:start w:val="1"/>
      <w:numFmt w:val="decimal"/>
      <w:lvlText w:val="%9."/>
      <w:lvlJc w:val="left"/>
      <w:pPr>
        <w:tabs>
          <w:tab w:val="left" w:pos="36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3B9922EE"/>
    <w:multiLevelType w:val="hybridMultilevel"/>
    <w:tmpl w:val="892AAE1C"/>
    <w:lvl w:ilvl="0" w:tplc="E76EE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CF6DE8"/>
    <w:multiLevelType w:val="multilevel"/>
    <w:tmpl w:val="78C495F8"/>
    <w:lvl w:ilvl="0">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2F86781"/>
    <w:multiLevelType w:val="hybridMultilevel"/>
    <w:tmpl w:val="05804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836A8"/>
    <w:multiLevelType w:val="hybridMultilevel"/>
    <w:tmpl w:val="08F28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C6B0E"/>
    <w:multiLevelType w:val="hybridMultilevel"/>
    <w:tmpl w:val="86A0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9B7555"/>
    <w:multiLevelType w:val="hybridMultilevel"/>
    <w:tmpl w:val="85E884B8"/>
    <w:lvl w:ilvl="0" w:tplc="30AED0AE">
      <w:start w:val="1"/>
      <w:numFmt w:val="decimal"/>
      <w:lvlText w:val="%1."/>
      <w:lvlJc w:val="left"/>
      <w:pPr>
        <w:tabs>
          <w:tab w:val="left" w:pos="360"/>
          <w:tab w:val="left" w:pos="900"/>
        </w:tabs>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 w:ilvl="1" w:tplc="942A7E4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89FE6">
      <w:start w:val="1"/>
      <w:numFmt w:val="decimal"/>
      <w:lvlText w:val="%3."/>
      <w:lvlJc w:val="left"/>
      <w:pPr>
        <w:tabs>
          <w:tab w:val="left" w:pos="36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448778">
      <w:start w:val="1"/>
      <w:numFmt w:val="decimal"/>
      <w:lvlText w:val="%4."/>
      <w:lvlJc w:val="left"/>
      <w:pPr>
        <w:tabs>
          <w:tab w:val="left" w:pos="36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A75DE">
      <w:start w:val="1"/>
      <w:numFmt w:val="decimal"/>
      <w:lvlText w:val="%5."/>
      <w:lvlJc w:val="left"/>
      <w:pPr>
        <w:tabs>
          <w:tab w:val="left" w:pos="36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49C10">
      <w:start w:val="1"/>
      <w:numFmt w:val="decimal"/>
      <w:lvlText w:val="%6."/>
      <w:lvlJc w:val="left"/>
      <w:pPr>
        <w:tabs>
          <w:tab w:val="left" w:pos="36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B6EAD0">
      <w:start w:val="1"/>
      <w:numFmt w:val="decimal"/>
      <w:lvlText w:val="%7."/>
      <w:lvlJc w:val="left"/>
      <w:pPr>
        <w:tabs>
          <w:tab w:val="left" w:pos="36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2B6BC">
      <w:start w:val="1"/>
      <w:numFmt w:val="decimal"/>
      <w:lvlText w:val="%8."/>
      <w:lvlJc w:val="left"/>
      <w:pPr>
        <w:tabs>
          <w:tab w:val="left" w:pos="36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ECB8">
      <w:start w:val="1"/>
      <w:numFmt w:val="decimal"/>
      <w:lvlText w:val="%9."/>
      <w:lvlJc w:val="left"/>
      <w:pPr>
        <w:tabs>
          <w:tab w:val="left" w:pos="36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4B0411D0"/>
    <w:multiLevelType w:val="hybridMultilevel"/>
    <w:tmpl w:val="E228A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92DB8"/>
    <w:multiLevelType w:val="hybridMultilevel"/>
    <w:tmpl w:val="5B3A1E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33016"/>
    <w:multiLevelType w:val="hybridMultilevel"/>
    <w:tmpl w:val="03FC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01E36"/>
    <w:multiLevelType w:val="hybridMultilevel"/>
    <w:tmpl w:val="8FA8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3401C"/>
    <w:multiLevelType w:val="multilevel"/>
    <w:tmpl w:val="10366BB4"/>
    <w:lvl w:ilvl="0">
      <w:start w:val="1"/>
      <w:numFmt w:val="decimal"/>
      <w:pStyle w:val="FHB"/>
      <w:suff w:val="space"/>
      <w:lvlText w:val="%1"/>
      <w:lvlJc w:val="left"/>
      <w:pPr>
        <w:ind w:left="432" w:hanging="432"/>
      </w:pPr>
      <w:rPr>
        <w:rFonts w:ascii="Times New Roman" w:hAnsi="Times New Roman" w:hint="default"/>
        <w:b/>
        <w:i w:val="0"/>
        <w:sz w:val="24"/>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upperLetter"/>
      <w:suff w:val="space"/>
      <w:lvlText w:val="%1-%2.%3"/>
      <w:lvlJc w:val="left"/>
      <w:pPr>
        <w:ind w:left="720" w:hanging="720"/>
      </w:pPr>
      <w:rPr>
        <w:rFonts w:ascii="Times New Roman" w:hAnsi="Times New Roman" w:hint="default"/>
        <w:b/>
        <w:i w:val="0"/>
        <w:sz w:val="24"/>
      </w:rPr>
    </w:lvl>
    <w:lvl w:ilvl="3">
      <w:start w:val="1"/>
      <w:numFmt w:val="decimal"/>
      <w:suff w:val="space"/>
      <w:lvlText w:val="%1-%2.%3.%4"/>
      <w:lvlJc w:val="left"/>
      <w:pPr>
        <w:ind w:left="864" w:hanging="864"/>
      </w:pPr>
      <w:rPr>
        <w:rFonts w:ascii="Times New Roman" w:hAnsi="Times New Roman" w:hint="default"/>
        <w:b/>
        <w:i w:val="0"/>
        <w:sz w:val="24"/>
      </w:rPr>
    </w:lvl>
    <w:lvl w:ilvl="4">
      <w:start w:val="1"/>
      <w:numFmt w:val="lowerLetter"/>
      <w:suff w:val="space"/>
      <w:lvlText w:val="%1-%2.%3.%4(%5)"/>
      <w:lvlJc w:val="left"/>
      <w:pPr>
        <w:ind w:left="1008" w:hanging="1008"/>
      </w:pPr>
      <w:rPr>
        <w:rFonts w:ascii="Times New Roman" w:hAnsi="Times New Roman" w:hint="default"/>
        <w:b/>
        <w:i w:val="0"/>
        <w:sz w:val="24"/>
      </w:rPr>
    </w:lvl>
    <w:lvl w:ilvl="5">
      <w:start w:val="1"/>
      <w:numFmt w:val="decimal"/>
      <w:suff w:val="space"/>
      <w:lvlText w:val="%1-%2.%3.%4(%5)(%6)"/>
      <w:lvlJc w:val="left"/>
      <w:pPr>
        <w:ind w:left="1152" w:hanging="1152"/>
      </w:pPr>
      <w:rPr>
        <w:rFonts w:ascii="Times New Roman" w:hAnsi="Times New Roman" w:hint="default"/>
        <w:b/>
        <w:i w:val="0"/>
        <w:sz w:val="24"/>
      </w:rPr>
    </w:lvl>
    <w:lvl w:ilvl="6">
      <w:start w:val="1"/>
      <w:numFmt w:val="decimal"/>
      <w:suff w:val="space"/>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3287D1E"/>
    <w:multiLevelType w:val="hybridMultilevel"/>
    <w:tmpl w:val="65DADB8C"/>
    <w:lvl w:ilvl="0" w:tplc="BEDE0402">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06CE6"/>
    <w:multiLevelType w:val="hybridMultilevel"/>
    <w:tmpl w:val="E67849D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A87F35"/>
    <w:multiLevelType w:val="hybridMultilevel"/>
    <w:tmpl w:val="DC6CC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50960"/>
    <w:multiLevelType w:val="hybridMultilevel"/>
    <w:tmpl w:val="2EBEB49A"/>
    <w:lvl w:ilvl="0" w:tplc="8C38D7CC">
      <w:start w:val="3"/>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840EA2B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89FE6">
      <w:start w:val="1"/>
      <w:numFmt w:val="decimal"/>
      <w:lvlText w:val="%3."/>
      <w:lvlJc w:val="left"/>
      <w:pPr>
        <w:tabs>
          <w:tab w:val="left" w:pos="36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448778">
      <w:start w:val="1"/>
      <w:numFmt w:val="decimal"/>
      <w:lvlText w:val="%4."/>
      <w:lvlJc w:val="left"/>
      <w:pPr>
        <w:tabs>
          <w:tab w:val="left" w:pos="36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A75DE">
      <w:start w:val="1"/>
      <w:numFmt w:val="decimal"/>
      <w:lvlText w:val="%5."/>
      <w:lvlJc w:val="left"/>
      <w:pPr>
        <w:tabs>
          <w:tab w:val="left" w:pos="36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49C10">
      <w:start w:val="1"/>
      <w:numFmt w:val="decimal"/>
      <w:lvlText w:val="%6."/>
      <w:lvlJc w:val="left"/>
      <w:pPr>
        <w:tabs>
          <w:tab w:val="left" w:pos="36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B6EAD0">
      <w:start w:val="1"/>
      <w:numFmt w:val="decimal"/>
      <w:lvlText w:val="%7."/>
      <w:lvlJc w:val="left"/>
      <w:pPr>
        <w:tabs>
          <w:tab w:val="left" w:pos="36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2B6BC">
      <w:start w:val="1"/>
      <w:numFmt w:val="decimal"/>
      <w:lvlText w:val="%8."/>
      <w:lvlJc w:val="left"/>
      <w:pPr>
        <w:tabs>
          <w:tab w:val="left" w:pos="36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ECB8">
      <w:start w:val="1"/>
      <w:numFmt w:val="decimal"/>
      <w:lvlText w:val="%9."/>
      <w:lvlJc w:val="left"/>
      <w:pPr>
        <w:tabs>
          <w:tab w:val="left" w:pos="36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6B740293"/>
    <w:multiLevelType w:val="hybridMultilevel"/>
    <w:tmpl w:val="D6947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7247E8"/>
    <w:multiLevelType w:val="hybridMultilevel"/>
    <w:tmpl w:val="9C4A72CC"/>
    <w:lvl w:ilvl="0" w:tplc="0409000F">
      <w:start w:val="1"/>
      <w:numFmt w:val="decimal"/>
      <w:lvlText w:val="%1."/>
      <w:lvlJc w:val="left"/>
      <w:pPr>
        <w:ind w:left="1440" w:hanging="360"/>
      </w:pPr>
      <w:rPr>
        <w:caps w:val="0"/>
        <w:smallCaps w:val="0"/>
        <w:strike w:val="0"/>
        <w:dstrike w:val="0"/>
        <w:outline w:val="0"/>
        <w:emboss w:val="0"/>
        <w:imprint w:val="0"/>
        <w:spacing w:val="0"/>
        <w:w w:val="100"/>
        <w:kern w:val="0"/>
        <w:position w:val="0"/>
        <w:highlight w:val="none"/>
        <w:vertAlign w:val="baseline"/>
      </w:rPr>
    </w:lvl>
    <w:lvl w:ilvl="1" w:tplc="840EA2B8">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C89FE6">
      <w:start w:val="1"/>
      <w:numFmt w:val="decimal"/>
      <w:lvlText w:val="%3."/>
      <w:lvlJc w:val="left"/>
      <w:pPr>
        <w:tabs>
          <w:tab w:val="left" w:pos="360"/>
          <w:tab w:val="left" w:pos="9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448778">
      <w:start w:val="1"/>
      <w:numFmt w:val="decimal"/>
      <w:lvlText w:val="%4."/>
      <w:lvlJc w:val="left"/>
      <w:pPr>
        <w:tabs>
          <w:tab w:val="left" w:pos="360"/>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AA75DE">
      <w:start w:val="1"/>
      <w:numFmt w:val="decimal"/>
      <w:lvlText w:val="%5."/>
      <w:lvlJc w:val="left"/>
      <w:pPr>
        <w:tabs>
          <w:tab w:val="left" w:pos="360"/>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349C10">
      <w:start w:val="1"/>
      <w:numFmt w:val="decimal"/>
      <w:lvlText w:val="%6."/>
      <w:lvlJc w:val="left"/>
      <w:pPr>
        <w:tabs>
          <w:tab w:val="left" w:pos="360"/>
          <w:tab w:val="left" w:pos="9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B6EAD0">
      <w:start w:val="1"/>
      <w:numFmt w:val="decimal"/>
      <w:lvlText w:val="%7."/>
      <w:lvlJc w:val="left"/>
      <w:pPr>
        <w:tabs>
          <w:tab w:val="left" w:pos="360"/>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2B6BC">
      <w:start w:val="1"/>
      <w:numFmt w:val="decimal"/>
      <w:lvlText w:val="%8."/>
      <w:lvlJc w:val="left"/>
      <w:pPr>
        <w:tabs>
          <w:tab w:val="left" w:pos="360"/>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6ECB8">
      <w:start w:val="1"/>
      <w:numFmt w:val="decimal"/>
      <w:lvlText w:val="%9."/>
      <w:lvlJc w:val="left"/>
      <w:pPr>
        <w:tabs>
          <w:tab w:val="left" w:pos="360"/>
          <w:tab w:val="left" w:pos="9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6FC93033"/>
    <w:multiLevelType w:val="hybridMultilevel"/>
    <w:tmpl w:val="A82E9654"/>
    <w:lvl w:ilvl="0" w:tplc="BFA6F902">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5EC3B7A"/>
    <w:multiLevelType w:val="hybridMultilevel"/>
    <w:tmpl w:val="EBBC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A6D72"/>
    <w:multiLevelType w:val="hybridMultilevel"/>
    <w:tmpl w:val="EE1ADBA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DD003A"/>
    <w:multiLevelType w:val="multilevel"/>
    <w:tmpl w:val="5B02D350"/>
    <w:lvl w:ilvl="0">
      <w:start w:val="3"/>
      <w:numFmt w:val="decimal"/>
      <w:suff w:val="space"/>
      <w:lvlText w:val="%1"/>
      <w:lvlJc w:val="left"/>
      <w:pPr>
        <w:ind w:left="432" w:hanging="432"/>
      </w:pPr>
      <w:rPr>
        <w:rFonts w:ascii="Times New Roman" w:hAnsi="Times New Roman" w:hint="default"/>
        <w:b/>
        <w:i w:val="0"/>
        <w:sz w:val="24"/>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upperLetter"/>
      <w:suff w:val="space"/>
      <w:lvlText w:val="%1-%2.%3"/>
      <w:lvlJc w:val="left"/>
      <w:pPr>
        <w:ind w:left="720" w:hanging="720"/>
      </w:pPr>
      <w:rPr>
        <w:rFonts w:ascii="Times New Roman" w:hAnsi="Times New Roman" w:hint="default"/>
        <w:b/>
        <w:i w:val="0"/>
        <w:sz w:val="24"/>
      </w:rPr>
    </w:lvl>
    <w:lvl w:ilvl="3">
      <w:start w:val="1"/>
      <w:numFmt w:val="decimal"/>
      <w:suff w:val="space"/>
      <w:lvlText w:val="%1-%2.%3.%4"/>
      <w:lvlJc w:val="left"/>
      <w:pPr>
        <w:ind w:left="864" w:hanging="864"/>
      </w:pPr>
      <w:rPr>
        <w:rFonts w:ascii="Times New Roman" w:hAnsi="Times New Roman" w:hint="default"/>
        <w:b/>
        <w:i w:val="0"/>
        <w:sz w:val="24"/>
      </w:rPr>
    </w:lvl>
    <w:lvl w:ilvl="4">
      <w:start w:val="1"/>
      <w:numFmt w:val="lowerLetter"/>
      <w:suff w:val="space"/>
      <w:lvlText w:val="%1-%2.%3.%4(%5)"/>
      <w:lvlJc w:val="left"/>
      <w:pPr>
        <w:ind w:left="1008" w:hanging="1008"/>
      </w:pPr>
      <w:rPr>
        <w:rFonts w:ascii="Times New Roman" w:hAnsi="Times New Roman" w:hint="default"/>
        <w:b/>
        <w:i w:val="0"/>
        <w:sz w:val="24"/>
      </w:rPr>
    </w:lvl>
    <w:lvl w:ilvl="5">
      <w:start w:val="1"/>
      <w:numFmt w:val="decimal"/>
      <w:suff w:val="space"/>
      <w:lvlText w:val="%1-%2.%3.%4(%5)(%6)"/>
      <w:lvlJc w:val="left"/>
      <w:pPr>
        <w:ind w:left="1152" w:hanging="1152"/>
      </w:pPr>
      <w:rPr>
        <w:rFonts w:ascii="Times New Roman" w:hAnsi="Times New Roman" w:hint="default"/>
        <w:b/>
        <w:i w:val="0"/>
        <w:sz w:val="24"/>
      </w:rPr>
    </w:lvl>
    <w:lvl w:ilvl="6">
      <w:start w:val="1"/>
      <w:numFmt w:val="decimal"/>
      <w:pStyle w:val="Heading7"/>
      <w:suff w:val="space"/>
      <w:lvlText w:val="%1.%2.%3.%4.%5.%6.%7"/>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C0E783F"/>
    <w:multiLevelType w:val="hybridMultilevel"/>
    <w:tmpl w:val="95B6D9E0"/>
    <w:styleLink w:val="List21"/>
    <w:lvl w:ilvl="0" w:tplc="F5404084">
      <w:start w:val="1"/>
      <w:numFmt w:val="upperLetter"/>
      <w:lvlText w:val="%1."/>
      <w:lvlJc w:val="left"/>
      <w:pPr>
        <w:ind w:left="57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2A45704">
      <w:start w:val="1"/>
      <w:numFmt w:val="decimal"/>
      <w:lvlText w:val="%2."/>
      <w:lvlJc w:val="left"/>
      <w:pPr>
        <w:ind w:left="1152"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EADF08">
      <w:start w:val="1"/>
      <w:numFmt w:val="lowerLetter"/>
      <w:lvlText w:val="%3."/>
      <w:lvlJc w:val="left"/>
      <w:pPr>
        <w:ind w:left="1728"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62C0B62">
      <w:start w:val="1"/>
      <w:numFmt w:val="decimal"/>
      <w:lvlText w:val="%4)"/>
      <w:lvlJc w:val="left"/>
      <w:pPr>
        <w:ind w:left="2304"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FA5F76">
      <w:start w:val="1"/>
      <w:numFmt w:val="decimal"/>
      <w:lvlText w:val="(%5)"/>
      <w:lvlJc w:val="left"/>
      <w:pPr>
        <w:ind w:left="2880"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AECC1C0">
      <w:start w:val="1"/>
      <w:numFmt w:val="lowerLetter"/>
      <w:lvlText w:val="(%6)"/>
      <w:lvlJc w:val="left"/>
      <w:pPr>
        <w:ind w:left="345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4E5950">
      <w:start w:val="1"/>
      <w:numFmt w:val="lowerRoman"/>
      <w:lvlText w:val="(%7)"/>
      <w:lvlJc w:val="left"/>
      <w:pPr>
        <w:ind w:left="4032"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79277C4">
      <w:start w:val="1"/>
      <w:numFmt w:val="lowerLetter"/>
      <w:lvlText w:val="(%8)"/>
      <w:lvlJc w:val="left"/>
      <w:pPr>
        <w:ind w:left="4608"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F567A48">
      <w:start w:val="1"/>
      <w:numFmt w:val="lowerRoman"/>
      <w:lvlText w:val="(%9)"/>
      <w:lvlJc w:val="left"/>
      <w:pPr>
        <w:ind w:left="5184"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nsid w:val="7CC15823"/>
    <w:multiLevelType w:val="hybridMultilevel"/>
    <w:tmpl w:val="E29C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9D7252"/>
    <w:multiLevelType w:val="hybridMultilevel"/>
    <w:tmpl w:val="1A42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A35C5D"/>
    <w:multiLevelType w:val="hybridMultilevel"/>
    <w:tmpl w:val="3C88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startOverride w:val="1"/>
    </w:lvlOverride>
  </w:num>
  <w:num w:numId="3">
    <w:abstractNumId w:val="21"/>
    <w:lvlOverride w:ilvl="0">
      <w:startOverride w:val="1"/>
      <w:lvl w:ilvl="0" w:tplc="30AED0AE">
        <w:start w:val="1"/>
        <w:numFmt w:val="lowerLetter"/>
        <w:lvlText w:val="%1."/>
        <w:lvlJc w:val="left"/>
        <w:pPr>
          <w:tabs>
            <w:tab w:val="left" w:pos="360"/>
            <w:tab w:val="left" w:pos="900"/>
          </w:tabs>
          <w:ind w:left="144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2A7E48">
        <w:start w:val="1"/>
        <w:numFmt w:val="lowerLetter"/>
        <w:lvlText w:val="%2."/>
        <w:lvlJc w:val="left"/>
        <w:pPr>
          <w:tabs>
            <w:tab w:val="left" w:pos="360"/>
            <w:tab w:val="left" w:pos="90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C89FE6">
        <w:start w:val="1"/>
        <w:numFmt w:val="lowerLetter"/>
        <w:lvlText w:val="%3."/>
        <w:lvlJc w:val="left"/>
        <w:pPr>
          <w:tabs>
            <w:tab w:val="left" w:pos="360"/>
            <w:tab w:val="left" w:pos="9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448778">
        <w:start w:val="1"/>
        <w:numFmt w:val="lowerLetter"/>
        <w:lvlText w:val="%4."/>
        <w:lvlJc w:val="left"/>
        <w:pPr>
          <w:tabs>
            <w:tab w:val="left" w:pos="360"/>
            <w:tab w:val="left" w:pos="9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BAA75DE">
        <w:start w:val="1"/>
        <w:numFmt w:val="lowerLetter"/>
        <w:lvlText w:val="%5."/>
        <w:lvlJc w:val="left"/>
        <w:pPr>
          <w:tabs>
            <w:tab w:val="left" w:pos="360"/>
            <w:tab w:val="left" w:pos="90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349C10">
        <w:start w:val="1"/>
        <w:numFmt w:val="lowerLetter"/>
        <w:lvlText w:val="%6."/>
        <w:lvlJc w:val="left"/>
        <w:pPr>
          <w:tabs>
            <w:tab w:val="left" w:pos="360"/>
            <w:tab w:val="left" w:pos="9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B6EAD0">
        <w:start w:val="1"/>
        <w:numFmt w:val="lowerLetter"/>
        <w:lvlText w:val="%7."/>
        <w:lvlJc w:val="left"/>
        <w:pPr>
          <w:tabs>
            <w:tab w:val="left" w:pos="360"/>
            <w:tab w:val="left" w:pos="9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1E2B6BC">
        <w:start w:val="1"/>
        <w:numFmt w:val="lowerLetter"/>
        <w:lvlText w:val="%8."/>
        <w:lvlJc w:val="left"/>
        <w:pPr>
          <w:tabs>
            <w:tab w:val="left" w:pos="360"/>
            <w:tab w:val="left" w:pos="90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56ECB8">
        <w:start w:val="1"/>
        <w:numFmt w:val="lowerLetter"/>
        <w:lvlText w:val="%9."/>
        <w:lvlJc w:val="left"/>
        <w:pPr>
          <w:tabs>
            <w:tab w:val="left" w:pos="360"/>
            <w:tab w:val="left" w:pos="900"/>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1"/>
    <w:lvlOverride w:ilvl="0">
      <w:startOverride w:val="2"/>
      <w:lvl w:ilvl="0" w:tplc="30AED0AE">
        <w:start w:val="2"/>
        <w:numFmt w:val="lowerLetter"/>
        <w:lvlText w:val="%1."/>
        <w:lvlJc w:val="left"/>
        <w:pPr>
          <w:ind w:left="144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2A7E48">
        <w:start w:val="1"/>
        <w:numFmt w:val="lowerLetter"/>
        <w:lvlText w:val="%2."/>
        <w:lvlJc w:val="left"/>
        <w:pPr>
          <w:ind w:left="21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C89FE6">
        <w:start w:val="1"/>
        <w:numFmt w:val="lowerLetter"/>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3448778">
        <w:start w:val="1"/>
        <w:numFmt w:val="lowerLetter"/>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BAA75D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349C10">
        <w:start w:val="1"/>
        <w:numFmt w:val="lowerLetter"/>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7B6EAD0">
        <w:start w:val="1"/>
        <w:numFmt w:val="lowerLetter"/>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1E2B6B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56ECB8">
        <w:start w:val="1"/>
        <w:numFmt w:val="lowerLetter"/>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1"/>
    <w:lvlOverride w:ilvl="0">
      <w:startOverride w:val="2"/>
      <w:lvl w:ilvl="0" w:tplc="30AED0AE">
        <w:start w:val="2"/>
        <w:numFmt w:val="decimal"/>
        <w:lvlText w:val="%1."/>
        <w:lvlJc w:val="left"/>
        <w:pPr>
          <w:tabs>
            <w:tab w:val="left" w:pos="360"/>
            <w:tab w:val="num" w:pos="720"/>
            <w:tab w:val="left" w:pos="900"/>
          </w:tabs>
          <w:ind w:left="360" w:firstLine="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42A7E48">
        <w:start w:val="1"/>
        <w:numFmt w:val="decimal"/>
        <w:lvlText w:val="%2."/>
        <w:lvlJc w:val="left"/>
        <w:pPr>
          <w:tabs>
            <w:tab w:val="left" w:pos="360"/>
            <w:tab w:val="left" w:pos="900"/>
            <w:tab w:val="num" w:pos="1440"/>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C89FE6">
        <w:start w:val="1"/>
        <w:numFmt w:val="decimal"/>
        <w:lvlText w:val="%3."/>
        <w:lvlJc w:val="left"/>
        <w:pPr>
          <w:tabs>
            <w:tab w:val="left" w:pos="360"/>
            <w:tab w:val="left" w:pos="900"/>
            <w:tab w:val="num" w:pos="2160"/>
          </w:tabs>
          <w:ind w:left="18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3448778">
        <w:start w:val="1"/>
        <w:numFmt w:val="decimal"/>
        <w:lvlText w:val="%4."/>
        <w:lvlJc w:val="left"/>
        <w:pPr>
          <w:tabs>
            <w:tab w:val="left" w:pos="360"/>
            <w:tab w:val="left" w:pos="900"/>
            <w:tab w:val="num" w:pos="2880"/>
          </w:tabs>
          <w:ind w:left="25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BAA75DE">
        <w:start w:val="1"/>
        <w:numFmt w:val="decimal"/>
        <w:lvlText w:val="%5."/>
        <w:lvlJc w:val="left"/>
        <w:pPr>
          <w:tabs>
            <w:tab w:val="left" w:pos="360"/>
            <w:tab w:val="left" w:pos="900"/>
            <w:tab w:val="num" w:pos="3600"/>
          </w:tabs>
          <w:ind w:left="32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4349C10">
        <w:start w:val="1"/>
        <w:numFmt w:val="decimal"/>
        <w:lvlText w:val="%6."/>
        <w:lvlJc w:val="left"/>
        <w:pPr>
          <w:tabs>
            <w:tab w:val="left" w:pos="360"/>
            <w:tab w:val="left" w:pos="900"/>
            <w:tab w:val="num" w:pos="4320"/>
          </w:tabs>
          <w:ind w:left="39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7B6EAD0">
        <w:start w:val="1"/>
        <w:numFmt w:val="decimal"/>
        <w:lvlText w:val="%7."/>
        <w:lvlJc w:val="left"/>
        <w:pPr>
          <w:tabs>
            <w:tab w:val="left" w:pos="360"/>
            <w:tab w:val="left" w:pos="900"/>
            <w:tab w:val="num" w:pos="5040"/>
          </w:tabs>
          <w:ind w:left="46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1E2B6BC">
        <w:start w:val="1"/>
        <w:numFmt w:val="decimal"/>
        <w:lvlText w:val="%8."/>
        <w:lvlJc w:val="left"/>
        <w:pPr>
          <w:tabs>
            <w:tab w:val="left" w:pos="360"/>
            <w:tab w:val="left" w:pos="900"/>
            <w:tab w:val="num" w:pos="5760"/>
          </w:tabs>
          <w:ind w:left="54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556ECB8">
        <w:start w:val="1"/>
        <w:numFmt w:val="decimal"/>
        <w:lvlText w:val="%9."/>
        <w:lvlJc w:val="left"/>
        <w:pPr>
          <w:tabs>
            <w:tab w:val="left" w:pos="360"/>
            <w:tab w:val="left" w:pos="900"/>
            <w:tab w:val="num" w:pos="6480"/>
          </w:tabs>
          <w:ind w:left="61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21"/>
    <w:lvlOverride w:ilvl="0">
      <w:startOverride w:val="1"/>
      <w:lvl w:ilvl="0" w:tplc="30AED0AE">
        <w:start w:val="1"/>
        <w:numFmt w:val="lowerLetter"/>
        <w:lvlText w:val="%1."/>
        <w:lvlJc w:val="left"/>
        <w:pPr>
          <w:tabs>
            <w:tab w:val="left" w:pos="360"/>
            <w:tab w:val="left" w:pos="900"/>
          </w:tabs>
          <w:ind w:left="1440" w:hanging="36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942A7E48">
        <w:start w:val="1"/>
        <w:numFmt w:val="lowerLetter"/>
        <w:lvlText w:val="%2."/>
        <w:lvlJc w:val="left"/>
        <w:pPr>
          <w:tabs>
            <w:tab w:val="left" w:pos="360"/>
            <w:tab w:val="left" w:pos="900"/>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CC89FE6">
        <w:start w:val="1"/>
        <w:numFmt w:val="lowerLetter"/>
        <w:lvlText w:val="%3."/>
        <w:lvlJc w:val="left"/>
        <w:pPr>
          <w:tabs>
            <w:tab w:val="left" w:pos="360"/>
            <w:tab w:val="left" w:pos="90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3448778">
        <w:start w:val="1"/>
        <w:numFmt w:val="lowerLetter"/>
        <w:lvlText w:val="%4."/>
        <w:lvlJc w:val="left"/>
        <w:pPr>
          <w:tabs>
            <w:tab w:val="left" w:pos="360"/>
            <w:tab w:val="left" w:pos="90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9BAA75DE">
        <w:start w:val="1"/>
        <w:numFmt w:val="lowerLetter"/>
        <w:lvlText w:val="%5."/>
        <w:lvlJc w:val="left"/>
        <w:pPr>
          <w:tabs>
            <w:tab w:val="left" w:pos="360"/>
            <w:tab w:val="left" w:pos="900"/>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4349C10">
        <w:start w:val="1"/>
        <w:numFmt w:val="lowerLetter"/>
        <w:lvlText w:val="%6."/>
        <w:lvlJc w:val="left"/>
        <w:pPr>
          <w:tabs>
            <w:tab w:val="left" w:pos="360"/>
            <w:tab w:val="left" w:pos="90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7B6EAD0">
        <w:start w:val="1"/>
        <w:numFmt w:val="lowerLetter"/>
        <w:lvlText w:val="%7."/>
        <w:lvlJc w:val="left"/>
        <w:pPr>
          <w:tabs>
            <w:tab w:val="left" w:pos="360"/>
            <w:tab w:val="left" w:pos="90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1E2B6BC">
        <w:start w:val="1"/>
        <w:numFmt w:val="lowerLetter"/>
        <w:lvlText w:val="%8."/>
        <w:lvlJc w:val="left"/>
        <w:pPr>
          <w:tabs>
            <w:tab w:val="left" w:pos="360"/>
            <w:tab w:val="left" w:pos="900"/>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556ECB8">
        <w:start w:val="1"/>
        <w:numFmt w:val="lowerLetter"/>
        <w:lvlText w:val="%9."/>
        <w:lvlJc w:val="left"/>
        <w:pPr>
          <w:tabs>
            <w:tab w:val="left" w:pos="360"/>
            <w:tab w:val="left" w:pos="900"/>
          </w:tabs>
          <w:ind w:left="72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37"/>
  </w:num>
  <w:num w:numId="8">
    <w:abstractNumId w:val="1"/>
  </w:num>
  <w:num w:numId="9">
    <w:abstractNumId w:val="36"/>
  </w:num>
  <w:num w:numId="10">
    <w:abstractNumId w:val="26"/>
  </w:num>
  <w:num w:numId="11">
    <w:abstractNumId w:val="13"/>
  </w:num>
  <w:num w:numId="12">
    <w:abstractNumId w:val="32"/>
  </w:num>
  <w:num w:numId="13">
    <w:abstractNumId w:val="8"/>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30"/>
  </w:num>
  <w:num w:numId="19">
    <w:abstractNumId w:val="5"/>
  </w:num>
  <w:num w:numId="20">
    <w:abstractNumId w:val="11"/>
  </w:num>
  <w:num w:numId="21">
    <w:abstractNumId w:val="17"/>
  </w:num>
  <w:num w:numId="22">
    <w:abstractNumId w:val="0"/>
  </w:num>
  <w:num w:numId="23">
    <w:abstractNumId w:val="12"/>
  </w:num>
  <w:num w:numId="24">
    <w:abstractNumId w:val="31"/>
  </w:num>
  <w:num w:numId="25">
    <w:abstractNumId w:val="33"/>
  </w:num>
  <w:num w:numId="26">
    <w:abstractNumId w:val="22"/>
  </w:num>
  <w:num w:numId="27">
    <w:abstractNumId w:val="18"/>
  </w:num>
  <w:num w:numId="28">
    <w:abstractNumId w:val="19"/>
  </w:num>
  <w:num w:numId="29">
    <w:abstractNumId w:val="39"/>
  </w:num>
  <w:num w:numId="30">
    <w:abstractNumId w:val="6"/>
  </w:num>
  <w:num w:numId="31">
    <w:abstractNumId w:val="16"/>
  </w:num>
  <w:num w:numId="32">
    <w:abstractNumId w:val="35"/>
  </w:num>
  <w:num w:numId="33">
    <w:abstractNumId w:val="23"/>
  </w:num>
  <w:num w:numId="34">
    <w:abstractNumId w:val="28"/>
  </w:num>
  <w:num w:numId="35">
    <w:abstractNumId w:val="3"/>
  </w:num>
  <w:num w:numId="36">
    <w:abstractNumId w:val="40"/>
  </w:num>
  <w:num w:numId="37">
    <w:abstractNumId w:val="15"/>
  </w:num>
  <w:num w:numId="38">
    <w:abstractNumId w:val="34"/>
  </w:num>
  <w:num w:numId="39">
    <w:abstractNumId w:val="4"/>
  </w:num>
  <w:num w:numId="40">
    <w:abstractNumId w:val="24"/>
  </w:num>
  <w:num w:numId="41">
    <w:abstractNumId w:val="2"/>
  </w:num>
  <w:num w:numId="42">
    <w:abstractNumId w:val="38"/>
  </w:num>
  <w:num w:numId="43">
    <w:abstractNumId w:val="10"/>
  </w:num>
  <w:num w:numId="44">
    <w:abstractNumId w:val="29"/>
  </w:num>
  <w:num w:numId="45">
    <w:abstractNumId w:val="25"/>
  </w:num>
  <w:num w:numId="4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6C"/>
    <w:rsid w:val="0001190C"/>
    <w:rsid w:val="0001273A"/>
    <w:rsid w:val="00014CFC"/>
    <w:rsid w:val="00040621"/>
    <w:rsid w:val="0006366C"/>
    <w:rsid w:val="000658BF"/>
    <w:rsid w:val="0006591B"/>
    <w:rsid w:val="00082200"/>
    <w:rsid w:val="00090028"/>
    <w:rsid w:val="00094B55"/>
    <w:rsid w:val="00095BBD"/>
    <w:rsid w:val="000A361A"/>
    <w:rsid w:val="000C25F5"/>
    <w:rsid w:val="000D259B"/>
    <w:rsid w:val="000E1013"/>
    <w:rsid w:val="000E7779"/>
    <w:rsid w:val="000F6F2C"/>
    <w:rsid w:val="001017A7"/>
    <w:rsid w:val="00126FCD"/>
    <w:rsid w:val="00144BEB"/>
    <w:rsid w:val="00163170"/>
    <w:rsid w:val="00171CEA"/>
    <w:rsid w:val="0017252A"/>
    <w:rsid w:val="00174916"/>
    <w:rsid w:val="001959A2"/>
    <w:rsid w:val="00196910"/>
    <w:rsid w:val="001A023A"/>
    <w:rsid w:val="001A4FF3"/>
    <w:rsid w:val="001C02E1"/>
    <w:rsid w:val="001E2D34"/>
    <w:rsid w:val="00200753"/>
    <w:rsid w:val="0021429D"/>
    <w:rsid w:val="00247D02"/>
    <w:rsid w:val="00264FF5"/>
    <w:rsid w:val="0027466A"/>
    <w:rsid w:val="0029504B"/>
    <w:rsid w:val="002B3886"/>
    <w:rsid w:val="002B57AF"/>
    <w:rsid w:val="002B7259"/>
    <w:rsid w:val="002C5095"/>
    <w:rsid w:val="002D22B8"/>
    <w:rsid w:val="002F0748"/>
    <w:rsid w:val="002F60A5"/>
    <w:rsid w:val="00300292"/>
    <w:rsid w:val="0031243F"/>
    <w:rsid w:val="0033535D"/>
    <w:rsid w:val="0033552E"/>
    <w:rsid w:val="003367B0"/>
    <w:rsid w:val="00341995"/>
    <w:rsid w:val="00352B72"/>
    <w:rsid w:val="00353594"/>
    <w:rsid w:val="00360274"/>
    <w:rsid w:val="0037149E"/>
    <w:rsid w:val="00376E8C"/>
    <w:rsid w:val="00384BB6"/>
    <w:rsid w:val="003B3E4C"/>
    <w:rsid w:val="003B4AC9"/>
    <w:rsid w:val="003B6E8C"/>
    <w:rsid w:val="003E3DCA"/>
    <w:rsid w:val="003E40B7"/>
    <w:rsid w:val="00413E0B"/>
    <w:rsid w:val="0043717C"/>
    <w:rsid w:val="00445B0A"/>
    <w:rsid w:val="00466C96"/>
    <w:rsid w:val="00472FB0"/>
    <w:rsid w:val="00476D5C"/>
    <w:rsid w:val="00487753"/>
    <w:rsid w:val="004A501F"/>
    <w:rsid w:val="004A6946"/>
    <w:rsid w:val="004B545F"/>
    <w:rsid w:val="004C7800"/>
    <w:rsid w:val="004F6F0D"/>
    <w:rsid w:val="005279CD"/>
    <w:rsid w:val="00562EF0"/>
    <w:rsid w:val="005668EB"/>
    <w:rsid w:val="005B328C"/>
    <w:rsid w:val="005D0A2C"/>
    <w:rsid w:val="005E580F"/>
    <w:rsid w:val="005F27C7"/>
    <w:rsid w:val="00602476"/>
    <w:rsid w:val="00612F48"/>
    <w:rsid w:val="0061654A"/>
    <w:rsid w:val="00624640"/>
    <w:rsid w:val="00646AB1"/>
    <w:rsid w:val="00653672"/>
    <w:rsid w:val="00662530"/>
    <w:rsid w:val="00665B9C"/>
    <w:rsid w:val="00684529"/>
    <w:rsid w:val="00684EF2"/>
    <w:rsid w:val="00687A3A"/>
    <w:rsid w:val="00691102"/>
    <w:rsid w:val="0069240A"/>
    <w:rsid w:val="006B4BA0"/>
    <w:rsid w:val="006B60B6"/>
    <w:rsid w:val="006C0710"/>
    <w:rsid w:val="006D012C"/>
    <w:rsid w:val="006D2552"/>
    <w:rsid w:val="006D4B83"/>
    <w:rsid w:val="006E0F56"/>
    <w:rsid w:val="006E181F"/>
    <w:rsid w:val="006E5ED6"/>
    <w:rsid w:val="006F0498"/>
    <w:rsid w:val="006F2A38"/>
    <w:rsid w:val="007101DE"/>
    <w:rsid w:val="0071430C"/>
    <w:rsid w:val="00733A0B"/>
    <w:rsid w:val="00743BD7"/>
    <w:rsid w:val="00746277"/>
    <w:rsid w:val="00752F6D"/>
    <w:rsid w:val="00755EAD"/>
    <w:rsid w:val="00756C96"/>
    <w:rsid w:val="0076633A"/>
    <w:rsid w:val="00771815"/>
    <w:rsid w:val="00795796"/>
    <w:rsid w:val="007A3080"/>
    <w:rsid w:val="007B31A8"/>
    <w:rsid w:val="007B46C8"/>
    <w:rsid w:val="007B68B7"/>
    <w:rsid w:val="007D3299"/>
    <w:rsid w:val="007D7DE9"/>
    <w:rsid w:val="007E3D95"/>
    <w:rsid w:val="007E7286"/>
    <w:rsid w:val="00814E90"/>
    <w:rsid w:val="0082239C"/>
    <w:rsid w:val="00823056"/>
    <w:rsid w:val="008242DE"/>
    <w:rsid w:val="00852E3F"/>
    <w:rsid w:val="008634CE"/>
    <w:rsid w:val="0086624B"/>
    <w:rsid w:val="00880CC0"/>
    <w:rsid w:val="00882E5C"/>
    <w:rsid w:val="00884BBD"/>
    <w:rsid w:val="00892088"/>
    <w:rsid w:val="008945AF"/>
    <w:rsid w:val="008960ED"/>
    <w:rsid w:val="008A59EC"/>
    <w:rsid w:val="008C018E"/>
    <w:rsid w:val="008F078B"/>
    <w:rsid w:val="008F116A"/>
    <w:rsid w:val="008F2FE3"/>
    <w:rsid w:val="008F47FE"/>
    <w:rsid w:val="008F7C7C"/>
    <w:rsid w:val="009016C0"/>
    <w:rsid w:val="0091006E"/>
    <w:rsid w:val="00913D75"/>
    <w:rsid w:val="00936279"/>
    <w:rsid w:val="00945F36"/>
    <w:rsid w:val="00946791"/>
    <w:rsid w:val="009472A2"/>
    <w:rsid w:val="009523D3"/>
    <w:rsid w:val="00957810"/>
    <w:rsid w:val="00966ED3"/>
    <w:rsid w:val="00980FCD"/>
    <w:rsid w:val="009843AD"/>
    <w:rsid w:val="009955CA"/>
    <w:rsid w:val="009C1CDE"/>
    <w:rsid w:val="009D1DC0"/>
    <w:rsid w:val="009D5CA3"/>
    <w:rsid w:val="009D73FE"/>
    <w:rsid w:val="009E1416"/>
    <w:rsid w:val="009E3E1D"/>
    <w:rsid w:val="00A042F2"/>
    <w:rsid w:val="00A07634"/>
    <w:rsid w:val="00A25269"/>
    <w:rsid w:val="00A304A7"/>
    <w:rsid w:val="00A322F6"/>
    <w:rsid w:val="00A34407"/>
    <w:rsid w:val="00A42A33"/>
    <w:rsid w:val="00A444AC"/>
    <w:rsid w:val="00A47401"/>
    <w:rsid w:val="00A64EA1"/>
    <w:rsid w:val="00A65704"/>
    <w:rsid w:val="00A72229"/>
    <w:rsid w:val="00A72E0F"/>
    <w:rsid w:val="00A75047"/>
    <w:rsid w:val="00A7530D"/>
    <w:rsid w:val="00A75B90"/>
    <w:rsid w:val="00AC69A1"/>
    <w:rsid w:val="00AE4B0D"/>
    <w:rsid w:val="00AF344A"/>
    <w:rsid w:val="00B327F3"/>
    <w:rsid w:val="00B34DFF"/>
    <w:rsid w:val="00B44901"/>
    <w:rsid w:val="00B51623"/>
    <w:rsid w:val="00B54E43"/>
    <w:rsid w:val="00B57497"/>
    <w:rsid w:val="00B61C6B"/>
    <w:rsid w:val="00B71C38"/>
    <w:rsid w:val="00BB1EEB"/>
    <w:rsid w:val="00BB3822"/>
    <w:rsid w:val="00BC3D7F"/>
    <w:rsid w:val="00BC406D"/>
    <w:rsid w:val="00BD7083"/>
    <w:rsid w:val="00BE5FD8"/>
    <w:rsid w:val="00BF3E04"/>
    <w:rsid w:val="00C0036F"/>
    <w:rsid w:val="00C12304"/>
    <w:rsid w:val="00C14BCF"/>
    <w:rsid w:val="00C6069A"/>
    <w:rsid w:val="00C674E7"/>
    <w:rsid w:val="00C71C57"/>
    <w:rsid w:val="00C72B6E"/>
    <w:rsid w:val="00CA1BE2"/>
    <w:rsid w:val="00CC4B55"/>
    <w:rsid w:val="00CD3B84"/>
    <w:rsid w:val="00D012CB"/>
    <w:rsid w:val="00D14811"/>
    <w:rsid w:val="00D1529B"/>
    <w:rsid w:val="00D22985"/>
    <w:rsid w:val="00D3150C"/>
    <w:rsid w:val="00D453C1"/>
    <w:rsid w:val="00D62647"/>
    <w:rsid w:val="00D96981"/>
    <w:rsid w:val="00DA228F"/>
    <w:rsid w:val="00DA4D13"/>
    <w:rsid w:val="00DB53F7"/>
    <w:rsid w:val="00DC19E0"/>
    <w:rsid w:val="00DC7A7F"/>
    <w:rsid w:val="00DD7F9B"/>
    <w:rsid w:val="00DE6F6C"/>
    <w:rsid w:val="00DF70EE"/>
    <w:rsid w:val="00DF7FCF"/>
    <w:rsid w:val="00E0054F"/>
    <w:rsid w:val="00E21330"/>
    <w:rsid w:val="00E222EB"/>
    <w:rsid w:val="00E2455F"/>
    <w:rsid w:val="00E36840"/>
    <w:rsid w:val="00E42382"/>
    <w:rsid w:val="00E6345D"/>
    <w:rsid w:val="00E86039"/>
    <w:rsid w:val="00E91359"/>
    <w:rsid w:val="00E96217"/>
    <w:rsid w:val="00EB03AD"/>
    <w:rsid w:val="00EB2634"/>
    <w:rsid w:val="00EB4F0E"/>
    <w:rsid w:val="00EC59C1"/>
    <w:rsid w:val="00EF2488"/>
    <w:rsid w:val="00F0136F"/>
    <w:rsid w:val="00F016F6"/>
    <w:rsid w:val="00F1259E"/>
    <w:rsid w:val="00F15443"/>
    <w:rsid w:val="00F258F6"/>
    <w:rsid w:val="00F31353"/>
    <w:rsid w:val="00F4766D"/>
    <w:rsid w:val="00F52749"/>
    <w:rsid w:val="00F65BC0"/>
    <w:rsid w:val="00F82953"/>
    <w:rsid w:val="00F92EFE"/>
    <w:rsid w:val="00FA3783"/>
    <w:rsid w:val="00FA4BF4"/>
    <w:rsid w:val="00FC2BBE"/>
    <w:rsid w:val="00FC32A4"/>
    <w:rsid w:val="00FD7872"/>
    <w:rsid w:val="00FD7B37"/>
    <w:rsid w:val="00FE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EA6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basedOn w:val="Normal"/>
    <w:next w:val="Normal"/>
    <w:link w:val="Heading1Char"/>
    <w:qFormat/>
    <w:rsid w:val="0094679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Cambria" w:eastAsia="Times New Roman" w:hAnsi="Cambria"/>
      <w:b/>
      <w:bCs/>
      <w:color w:val="365F91"/>
      <w:sz w:val="28"/>
      <w:szCs w:val="28"/>
      <w:bdr w:val="none" w:sz="0" w:space="0" w:color="auto"/>
    </w:rPr>
  </w:style>
  <w:style w:type="paragraph" w:styleId="Heading2">
    <w:name w:val="heading 2"/>
    <w:basedOn w:val="Normal"/>
    <w:next w:val="Normal"/>
    <w:link w:val="Heading2Char"/>
    <w:qFormat/>
    <w:rsid w:val="0094679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1"/>
    </w:pPr>
    <w:rPr>
      <w:rFonts w:ascii="Cambria" w:eastAsia="Times New Roman" w:hAnsi="Cambria"/>
      <w:b/>
      <w:bCs/>
      <w:color w:val="4F81BD"/>
      <w:sz w:val="26"/>
      <w:szCs w:val="26"/>
      <w:bdr w:val="none" w:sz="0" w:space="0" w:color="auto"/>
    </w:rPr>
  </w:style>
  <w:style w:type="paragraph" w:styleId="Heading3">
    <w:name w:val="heading 3"/>
    <w:basedOn w:val="Normal"/>
    <w:next w:val="Normal"/>
    <w:link w:val="Heading3Char"/>
    <w:qFormat/>
    <w:rsid w:val="0094679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ascii="Cambria" w:eastAsia="Times New Roman" w:hAnsi="Cambria"/>
      <w:b/>
      <w:bCs/>
      <w:color w:val="4F81BD"/>
      <w:szCs w:val="20"/>
      <w:bdr w:val="none" w:sz="0" w:space="0" w:color="auto"/>
    </w:rPr>
  </w:style>
  <w:style w:type="paragraph" w:styleId="Heading4">
    <w:name w:val="heading 4"/>
    <w:basedOn w:val="Normal"/>
    <w:next w:val="Normal"/>
    <w:link w:val="Heading4Char"/>
    <w:qFormat/>
    <w:rsid w:val="0094679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szCs w:val="20"/>
      <w:bdr w:val="none" w:sz="0" w:space="0" w:color="auto"/>
      <w:lang w:val="x-none" w:eastAsia="x-none"/>
    </w:rPr>
  </w:style>
  <w:style w:type="paragraph" w:styleId="Heading5">
    <w:name w:val="heading 5"/>
    <w:basedOn w:val="Normal"/>
    <w:next w:val="Normal"/>
    <w:link w:val="Heading5Char"/>
    <w:qFormat/>
    <w:rsid w:val="0094679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4"/>
    </w:pPr>
    <w:rPr>
      <w:rFonts w:ascii="Cambria" w:eastAsia="Times New Roman" w:hAnsi="Cambria"/>
      <w:color w:val="243F60"/>
      <w:szCs w:val="20"/>
      <w:bdr w:val="none" w:sz="0" w:space="0" w:color="auto"/>
    </w:rPr>
  </w:style>
  <w:style w:type="paragraph" w:styleId="Heading6">
    <w:name w:val="heading 6"/>
    <w:basedOn w:val="Normal"/>
    <w:next w:val="Normal"/>
    <w:link w:val="Heading6Char"/>
    <w:qFormat/>
    <w:rsid w:val="00946791"/>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b/>
      <w:szCs w:val="20"/>
      <w:bdr w:val="none" w:sz="0" w:space="0" w:color="auto"/>
    </w:rPr>
  </w:style>
  <w:style w:type="paragraph" w:styleId="Heading7">
    <w:name w:val="heading 7"/>
    <w:basedOn w:val="Normal"/>
    <w:next w:val="Normal"/>
    <w:link w:val="Heading7Char"/>
    <w:qFormat/>
    <w:rsid w:val="00946791"/>
    <w:pPr>
      <w:numPr>
        <w:ilvl w:val="6"/>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szCs w:val="20"/>
      <w:bdr w:val="none" w:sz="0" w:space="0" w:color="auto"/>
    </w:rPr>
  </w:style>
  <w:style w:type="paragraph" w:styleId="Heading8">
    <w:name w:val="heading 8"/>
    <w:basedOn w:val="Normal"/>
    <w:next w:val="Normal"/>
    <w:link w:val="Heading8Char"/>
    <w:qFormat/>
    <w:rsid w:val="00946791"/>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ind w:firstLine="864"/>
      <w:outlineLvl w:val="7"/>
    </w:pPr>
    <w:rPr>
      <w:rFonts w:eastAsia="Times New Roman"/>
      <w:b/>
      <w:i/>
      <w:color w:val="000000"/>
      <w:szCs w:val="20"/>
      <w:bdr w:val="none" w:sz="0" w:space="0" w:color="auto"/>
    </w:rPr>
  </w:style>
  <w:style w:type="paragraph" w:styleId="Heading9">
    <w:name w:val="heading 9"/>
    <w:basedOn w:val="Normal"/>
    <w:next w:val="Normal"/>
    <w:link w:val="Heading9Char"/>
    <w:qFormat/>
    <w:rsid w:val="00946791"/>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440"/>
      </w:tabs>
      <w:outlineLvl w:val="8"/>
    </w:pPr>
    <w:rPr>
      <w:rFonts w:eastAsia="Times New Roman"/>
      <w:b/>
      <w:bCs/>
      <w:sz w:val="22"/>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mbria" w:eastAsia="Cambria" w:hAnsi="Cambria" w:cs="Cambria"/>
      <w:color w:val="000000"/>
      <w:sz w:val="24"/>
      <w:szCs w:val="24"/>
      <w:u w:color="000000"/>
    </w:rPr>
  </w:style>
  <w:style w:type="character" w:customStyle="1" w:styleId="Hyperlink0">
    <w:name w:val="Hyperlink.0"/>
    <w:basedOn w:val="Hyperlink"/>
    <w:rPr>
      <w:color w:val="0000FF"/>
      <w:u w:val="single" w:color="0000FF"/>
    </w:rPr>
  </w:style>
  <w:style w:type="paragraph" w:customStyle="1" w:styleId="Default">
    <w:name w:val="Default"/>
    <w:rPr>
      <w:rFonts w:ascii="Helvetica Neue" w:hAnsi="Helvetica Neue" w:cs="Arial Unicode MS"/>
      <w:color w:val="000000"/>
      <w:sz w:val="22"/>
      <w:szCs w:val="22"/>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List21">
    <w:name w:val="List 21"/>
    <w:pPr>
      <w:numPr>
        <w:numId w:val="7"/>
      </w:numPr>
    </w:pPr>
  </w:style>
  <w:style w:type="character" w:customStyle="1" w:styleId="Hyperlink1">
    <w:name w:val="Hyperlink.1"/>
    <w:basedOn w:val="Hyperlink0"/>
    <w:rPr>
      <w:color w:val="0563C1"/>
      <w:u w:val="single" w:color="0000FF"/>
    </w:rPr>
  </w:style>
  <w:style w:type="character" w:customStyle="1" w:styleId="Hyperlink2">
    <w:name w:val="Hyperlink.2"/>
    <w:basedOn w:val="Hyperlink0"/>
    <w:rPr>
      <w:rFonts w:ascii="Times New Roman" w:eastAsia="Times New Roman" w:hAnsi="Times New Roman" w:cs="Times New Roman"/>
      <w:color w:val="0000FF"/>
      <w:u w:val="single" w:color="0000FF"/>
    </w:rPr>
  </w:style>
  <w:style w:type="character" w:styleId="FollowedHyperlink">
    <w:name w:val="FollowedHyperlink"/>
    <w:basedOn w:val="DefaultParagraphFont"/>
    <w:semiHidden/>
    <w:unhideWhenUsed/>
    <w:rsid w:val="00B61C6B"/>
    <w:rPr>
      <w:color w:val="FF00FF" w:themeColor="followedHyperlink"/>
      <w:u w:val="single"/>
    </w:rPr>
  </w:style>
  <w:style w:type="paragraph" w:styleId="NoSpacing">
    <w:name w:val="No Spacing"/>
    <w:link w:val="NoSpacingChar"/>
    <w:uiPriority w:val="1"/>
    <w:qFormat/>
    <w:rsid w:val="00C71C5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PlainText">
    <w:name w:val="Plain Text"/>
    <w:basedOn w:val="Normal"/>
    <w:link w:val="PlainTextChar"/>
    <w:uiPriority w:val="99"/>
    <w:unhideWhenUsed/>
    <w:rsid w:val="002D22B8"/>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Calibri" w:hAnsi="Consolas"/>
      <w:sz w:val="21"/>
      <w:szCs w:val="21"/>
      <w:bdr w:val="none" w:sz="0" w:space="0" w:color="auto"/>
    </w:rPr>
  </w:style>
  <w:style w:type="character" w:customStyle="1" w:styleId="PlainTextChar">
    <w:name w:val="Plain Text Char"/>
    <w:basedOn w:val="DefaultParagraphFont"/>
    <w:link w:val="PlainText"/>
    <w:uiPriority w:val="99"/>
    <w:rsid w:val="002D22B8"/>
    <w:rPr>
      <w:rFonts w:ascii="Consolas" w:eastAsia="Calibri" w:hAnsi="Consolas"/>
      <w:sz w:val="21"/>
      <w:szCs w:val="21"/>
      <w:bdr w:val="none" w:sz="0" w:space="0" w:color="auto"/>
    </w:rPr>
  </w:style>
  <w:style w:type="paragraph" w:styleId="NormalWeb">
    <w:name w:val="Normal (Web)"/>
    <w:basedOn w:val="Normal"/>
    <w:uiPriority w:val="99"/>
    <w:unhideWhenUsed/>
    <w:rsid w:val="002D22B8"/>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bdr w:val="none" w:sz="0" w:space="0" w:color="auto"/>
    </w:rPr>
  </w:style>
  <w:style w:type="paragraph" w:styleId="Quote">
    <w:name w:val="Quote"/>
    <w:basedOn w:val="Normal"/>
    <w:next w:val="Normal"/>
    <w:link w:val="QuoteChar"/>
    <w:uiPriority w:val="29"/>
    <w:qFormat/>
    <w:rsid w:val="003E3D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3DCA"/>
    <w:rPr>
      <w:i/>
      <w:iCs/>
      <w:color w:val="404040" w:themeColor="text1" w:themeTint="BF"/>
      <w:sz w:val="24"/>
      <w:szCs w:val="24"/>
    </w:rPr>
  </w:style>
  <w:style w:type="character" w:customStyle="1" w:styleId="Heading1Char">
    <w:name w:val="Heading 1 Char"/>
    <w:basedOn w:val="DefaultParagraphFont"/>
    <w:link w:val="Heading1"/>
    <w:rsid w:val="00946791"/>
    <w:rPr>
      <w:rFonts w:ascii="Cambria" w:eastAsia="Times New Roman" w:hAnsi="Cambria"/>
      <w:b/>
      <w:bCs/>
      <w:color w:val="365F91"/>
      <w:sz w:val="28"/>
      <w:szCs w:val="28"/>
      <w:bdr w:val="none" w:sz="0" w:space="0" w:color="auto"/>
    </w:rPr>
  </w:style>
  <w:style w:type="character" w:customStyle="1" w:styleId="Heading2Char">
    <w:name w:val="Heading 2 Char"/>
    <w:basedOn w:val="DefaultParagraphFont"/>
    <w:link w:val="Heading2"/>
    <w:rsid w:val="00946791"/>
    <w:rPr>
      <w:rFonts w:ascii="Cambria" w:eastAsia="Times New Roman" w:hAnsi="Cambria"/>
      <w:b/>
      <w:bCs/>
      <w:color w:val="4F81BD"/>
      <w:sz w:val="26"/>
      <w:szCs w:val="26"/>
      <w:bdr w:val="none" w:sz="0" w:space="0" w:color="auto"/>
    </w:rPr>
  </w:style>
  <w:style w:type="character" w:customStyle="1" w:styleId="Heading3Char">
    <w:name w:val="Heading 3 Char"/>
    <w:basedOn w:val="DefaultParagraphFont"/>
    <w:link w:val="Heading3"/>
    <w:rsid w:val="00946791"/>
    <w:rPr>
      <w:rFonts w:ascii="Cambria" w:eastAsia="Times New Roman" w:hAnsi="Cambria"/>
      <w:b/>
      <w:bCs/>
      <w:color w:val="4F81BD"/>
      <w:sz w:val="24"/>
      <w:bdr w:val="none" w:sz="0" w:space="0" w:color="auto"/>
    </w:rPr>
  </w:style>
  <w:style w:type="character" w:customStyle="1" w:styleId="Heading4Char">
    <w:name w:val="Heading 4 Char"/>
    <w:basedOn w:val="DefaultParagraphFont"/>
    <w:link w:val="Heading4"/>
    <w:rsid w:val="00946791"/>
    <w:rPr>
      <w:rFonts w:eastAsia="Times New Roman"/>
      <w:b/>
      <w:sz w:val="24"/>
      <w:bdr w:val="none" w:sz="0" w:space="0" w:color="auto"/>
      <w:lang w:val="x-none" w:eastAsia="x-none"/>
    </w:rPr>
  </w:style>
  <w:style w:type="character" w:customStyle="1" w:styleId="Heading5Char">
    <w:name w:val="Heading 5 Char"/>
    <w:basedOn w:val="DefaultParagraphFont"/>
    <w:link w:val="Heading5"/>
    <w:rsid w:val="00946791"/>
    <w:rPr>
      <w:rFonts w:ascii="Cambria" w:eastAsia="Times New Roman" w:hAnsi="Cambria"/>
      <w:color w:val="243F60"/>
      <w:sz w:val="24"/>
      <w:bdr w:val="none" w:sz="0" w:space="0" w:color="auto"/>
    </w:rPr>
  </w:style>
  <w:style w:type="character" w:customStyle="1" w:styleId="Heading6Char">
    <w:name w:val="Heading 6 Char"/>
    <w:basedOn w:val="DefaultParagraphFont"/>
    <w:link w:val="Heading6"/>
    <w:rsid w:val="00946791"/>
    <w:rPr>
      <w:rFonts w:eastAsia="Times New Roman"/>
      <w:b/>
      <w:sz w:val="24"/>
      <w:bdr w:val="none" w:sz="0" w:space="0" w:color="auto"/>
    </w:rPr>
  </w:style>
  <w:style w:type="character" w:customStyle="1" w:styleId="Heading7Char">
    <w:name w:val="Heading 7 Char"/>
    <w:basedOn w:val="DefaultParagraphFont"/>
    <w:link w:val="Heading7"/>
    <w:rsid w:val="00946791"/>
    <w:rPr>
      <w:rFonts w:eastAsia="Times New Roman"/>
      <w:sz w:val="24"/>
      <w:bdr w:val="none" w:sz="0" w:space="0" w:color="auto"/>
    </w:rPr>
  </w:style>
  <w:style w:type="character" w:customStyle="1" w:styleId="Heading8Char">
    <w:name w:val="Heading 8 Char"/>
    <w:basedOn w:val="DefaultParagraphFont"/>
    <w:link w:val="Heading8"/>
    <w:rsid w:val="00946791"/>
    <w:rPr>
      <w:rFonts w:eastAsia="Times New Roman"/>
      <w:b/>
      <w:i/>
      <w:color w:val="000000"/>
      <w:sz w:val="24"/>
      <w:bdr w:val="none" w:sz="0" w:space="0" w:color="auto"/>
    </w:rPr>
  </w:style>
  <w:style w:type="character" w:customStyle="1" w:styleId="Heading9Char">
    <w:name w:val="Heading 9 Char"/>
    <w:basedOn w:val="DefaultParagraphFont"/>
    <w:link w:val="Heading9"/>
    <w:rsid w:val="00946791"/>
    <w:rPr>
      <w:rFonts w:eastAsia="Times New Roman"/>
      <w:b/>
      <w:bCs/>
      <w:sz w:val="22"/>
      <w:bdr w:val="none" w:sz="0" w:space="0" w:color="auto"/>
    </w:rPr>
  </w:style>
  <w:style w:type="paragraph" w:styleId="BalloonText">
    <w:name w:val="Balloon Text"/>
    <w:basedOn w:val="Normal"/>
    <w:link w:val="BalloonTextChar"/>
    <w:semiHidden/>
    <w:rsid w:val="00946791"/>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946791"/>
    <w:rPr>
      <w:rFonts w:ascii="Tahoma" w:eastAsia="Times New Roman" w:hAnsi="Tahoma" w:cs="Tahoma"/>
      <w:sz w:val="16"/>
      <w:szCs w:val="16"/>
      <w:bdr w:val="none" w:sz="0" w:space="0" w:color="auto"/>
    </w:rPr>
  </w:style>
  <w:style w:type="paragraph" w:styleId="Title">
    <w:name w:val="Title"/>
    <w:basedOn w:val="Normal"/>
    <w:link w:val="TitleChar"/>
    <w:qFormat/>
    <w:rsid w:val="0094679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rPr>
  </w:style>
  <w:style w:type="character" w:customStyle="1" w:styleId="TitleChar">
    <w:name w:val="Title Char"/>
    <w:basedOn w:val="DefaultParagraphFont"/>
    <w:link w:val="Title"/>
    <w:rsid w:val="00946791"/>
    <w:rPr>
      <w:rFonts w:eastAsia="Times New Roman"/>
      <w:b/>
      <w:sz w:val="24"/>
      <w:bdr w:val="none" w:sz="0" w:space="0" w:color="auto"/>
    </w:rPr>
  </w:style>
  <w:style w:type="paragraph" w:styleId="BodyTextIndent">
    <w:name w:val="Body Text Indent"/>
    <w:basedOn w:val="Normal"/>
    <w:link w:val="BodyTextIndentChar"/>
    <w:semiHidden/>
    <w:rsid w:val="009467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120"/>
      <w:ind w:left="432" w:firstLine="432"/>
    </w:pPr>
    <w:rPr>
      <w:rFonts w:ascii="Times New Roman CYR" w:eastAsia="Times New Roman" w:hAnsi="Times New Roman CYR"/>
      <w:color w:val="000000"/>
      <w:szCs w:val="20"/>
      <w:bdr w:val="none" w:sz="0" w:space="0" w:color="auto"/>
    </w:rPr>
  </w:style>
  <w:style w:type="character" w:customStyle="1" w:styleId="BodyTextIndentChar">
    <w:name w:val="Body Text Indent Char"/>
    <w:basedOn w:val="DefaultParagraphFont"/>
    <w:link w:val="BodyTextIndent"/>
    <w:semiHidden/>
    <w:rsid w:val="00946791"/>
    <w:rPr>
      <w:rFonts w:ascii="Times New Roman CYR" w:eastAsia="Times New Roman" w:hAnsi="Times New Roman CYR"/>
      <w:color w:val="000000"/>
      <w:sz w:val="24"/>
      <w:bdr w:val="none" w:sz="0" w:space="0" w:color="auto"/>
    </w:rPr>
  </w:style>
  <w:style w:type="paragraph" w:styleId="BodyTextIndent2">
    <w:name w:val="Body Text Indent 2"/>
    <w:basedOn w:val="Normal"/>
    <w:link w:val="BodyTextIndent2Char"/>
    <w:semiHidden/>
    <w:unhideWhenUsed/>
    <w:rsid w:val="0094679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szCs w:val="20"/>
      <w:bdr w:val="none" w:sz="0" w:space="0" w:color="auto"/>
    </w:rPr>
  </w:style>
  <w:style w:type="character" w:customStyle="1" w:styleId="BodyTextIndent2Char">
    <w:name w:val="Body Text Indent 2 Char"/>
    <w:basedOn w:val="DefaultParagraphFont"/>
    <w:link w:val="BodyTextIndent2"/>
    <w:semiHidden/>
    <w:rsid w:val="00946791"/>
    <w:rPr>
      <w:rFonts w:eastAsia="Times New Roman"/>
      <w:sz w:val="24"/>
      <w:bdr w:val="none" w:sz="0" w:space="0" w:color="auto"/>
    </w:rPr>
  </w:style>
  <w:style w:type="paragraph" w:customStyle="1" w:styleId="Style">
    <w:name w:val="Style"/>
    <w:basedOn w:val="Normal"/>
    <w:rsid w:val="0094679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52" w:hanging="432"/>
    </w:pPr>
    <w:rPr>
      <w:rFonts w:eastAsia="Times New Roman"/>
      <w:sz w:val="20"/>
      <w:szCs w:val="20"/>
      <w:bdr w:val="none" w:sz="0" w:space="0" w:color="auto"/>
    </w:rPr>
  </w:style>
  <w:style w:type="character" w:customStyle="1" w:styleId="contentarea">
    <w:name w:val="contentarea"/>
    <w:basedOn w:val="DefaultParagraphFont"/>
    <w:rsid w:val="00946791"/>
  </w:style>
  <w:style w:type="paragraph" w:customStyle="1" w:styleId="TAGLINESUBHEAD">
    <w:name w:val="TAGLINE / SUBHEAD"/>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pacing w:before="240"/>
      <w:jc w:val="center"/>
    </w:pPr>
    <w:rPr>
      <w:rFonts w:ascii="Arial" w:eastAsia="Calibri" w:hAnsi="Arial" w:cs="Arial"/>
      <w:b/>
      <w:bCs/>
      <w:color w:val="717074"/>
      <w:sz w:val="20"/>
      <w:szCs w:val="20"/>
      <w:bdr w:val="none" w:sz="0" w:space="0" w:color="auto"/>
    </w:rPr>
  </w:style>
  <w:style w:type="paragraph" w:styleId="BodyText">
    <w:name w:val="Body Text"/>
    <w:basedOn w:val="Normal"/>
    <w:link w:val="BodyTextChar"/>
    <w:unhideWhenUsed/>
    <w:rsid w:val="0094679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Cs w:val="20"/>
      <w:bdr w:val="none" w:sz="0" w:space="0" w:color="auto"/>
    </w:rPr>
  </w:style>
  <w:style w:type="character" w:customStyle="1" w:styleId="BodyTextChar">
    <w:name w:val="Body Text Char"/>
    <w:basedOn w:val="DefaultParagraphFont"/>
    <w:link w:val="BodyText"/>
    <w:rsid w:val="00946791"/>
    <w:rPr>
      <w:rFonts w:eastAsia="Times New Roman"/>
      <w:sz w:val="24"/>
      <w:bdr w:val="none" w:sz="0" w:space="0" w:color="auto"/>
    </w:rPr>
  </w:style>
  <w:style w:type="paragraph" w:styleId="BodyTextIndent3">
    <w:name w:val="Body Text Indent 3"/>
    <w:basedOn w:val="Normal"/>
    <w:link w:val="BodyTextIndent3Char"/>
    <w:semiHidden/>
    <w:unhideWhenUsed/>
    <w:rsid w:val="00946791"/>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pPr>
    <w:rPr>
      <w:rFonts w:eastAsia="Times New Roman"/>
      <w:sz w:val="16"/>
      <w:szCs w:val="16"/>
      <w:bdr w:val="none" w:sz="0" w:space="0" w:color="auto"/>
    </w:rPr>
  </w:style>
  <w:style w:type="character" w:customStyle="1" w:styleId="BodyTextIndent3Char">
    <w:name w:val="Body Text Indent 3 Char"/>
    <w:basedOn w:val="DefaultParagraphFont"/>
    <w:link w:val="BodyTextIndent3"/>
    <w:semiHidden/>
    <w:rsid w:val="00946791"/>
    <w:rPr>
      <w:rFonts w:eastAsia="Times New Roman"/>
      <w:sz w:val="16"/>
      <w:szCs w:val="16"/>
      <w:bdr w:val="none" w:sz="0" w:space="0" w:color="auto"/>
    </w:rPr>
  </w:style>
  <w:style w:type="paragraph" w:customStyle="1" w:styleId="indent">
    <w:name w:val="indent"/>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Style1">
    <w:name w:val="Style1"/>
    <w:basedOn w:val="Header"/>
    <w:rsid w:val="00946791"/>
    <w:pPr>
      <w:tabs>
        <w:tab w:val="clear" w:pos="4680"/>
        <w:tab w:val="clear" w:pos="9360"/>
        <w:tab w:val="center" w:pos="4320"/>
        <w:tab w:val="right" w:pos="8640"/>
      </w:tabs>
    </w:pPr>
    <w:rPr>
      <w:rFonts w:eastAsia="MS Mincho"/>
      <w:b/>
    </w:rPr>
  </w:style>
  <w:style w:type="paragraph" w:styleId="Header">
    <w:name w:val="header"/>
    <w:basedOn w:val="Normal"/>
    <w:link w:val="HeaderChar"/>
    <w:unhideWhenUsed/>
    <w:rsid w:val="0094679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szCs w:val="20"/>
      <w:bdr w:val="none" w:sz="0" w:space="0" w:color="auto"/>
    </w:rPr>
  </w:style>
  <w:style w:type="character" w:customStyle="1" w:styleId="HeaderChar">
    <w:name w:val="Header Char"/>
    <w:basedOn w:val="DefaultParagraphFont"/>
    <w:link w:val="Header"/>
    <w:rsid w:val="00946791"/>
    <w:rPr>
      <w:rFonts w:eastAsia="Times New Roman"/>
      <w:sz w:val="24"/>
      <w:bdr w:val="none" w:sz="0" w:space="0" w:color="auto"/>
    </w:rPr>
  </w:style>
  <w:style w:type="paragraph" w:styleId="BodyText2">
    <w:name w:val="Body Text 2"/>
    <w:basedOn w:val="Normal"/>
    <w:link w:val="BodyText2Char"/>
    <w:semiHidden/>
    <w:rsid w:val="0094679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2"/>
      <w:szCs w:val="20"/>
      <w:bdr w:val="none" w:sz="0" w:space="0" w:color="auto"/>
    </w:rPr>
  </w:style>
  <w:style w:type="character" w:customStyle="1" w:styleId="BodyText2Char">
    <w:name w:val="Body Text 2 Char"/>
    <w:basedOn w:val="DefaultParagraphFont"/>
    <w:link w:val="BodyText2"/>
    <w:semiHidden/>
    <w:rsid w:val="00946791"/>
    <w:rPr>
      <w:rFonts w:eastAsia="Times New Roman"/>
      <w:color w:val="000000"/>
      <w:sz w:val="22"/>
      <w:bdr w:val="none" w:sz="0" w:space="0" w:color="auto"/>
    </w:rPr>
  </w:style>
  <w:style w:type="character" w:customStyle="1" w:styleId="QuickFormat1">
    <w:name w:val="QuickFormat1"/>
    <w:rsid w:val="00946791"/>
    <w:rPr>
      <w:rFonts w:ascii="Times New Roman" w:hAnsi="Times New Roman"/>
      <w:color w:val="FF0000"/>
      <w:sz w:val="24"/>
    </w:rPr>
  </w:style>
  <w:style w:type="paragraph" w:customStyle="1" w:styleId="FHB">
    <w:name w:val="FHB"/>
    <w:basedOn w:val="Heading1"/>
    <w:next w:val="BodyText"/>
    <w:autoRedefine/>
    <w:rsid w:val="00946791"/>
    <w:pPr>
      <w:keepLines w:val="0"/>
      <w:numPr>
        <w:numId w:val="10"/>
      </w:numPr>
      <w:tabs>
        <w:tab w:val="num" w:pos="360"/>
      </w:tabs>
      <w:spacing w:before="240" w:after="60"/>
    </w:pPr>
    <w:rPr>
      <w:rFonts w:ascii="Times New Roman" w:hAnsi="Times New Roman"/>
      <w:bCs w:val="0"/>
      <w:color w:val="auto"/>
      <w:kern w:val="32"/>
      <w:sz w:val="24"/>
      <w:szCs w:val="20"/>
    </w:rPr>
  </w:style>
  <w:style w:type="paragraph" w:styleId="FootnoteText">
    <w:name w:val="footnote text"/>
    <w:basedOn w:val="Normal"/>
    <w:link w:val="FootnoteTextChar"/>
    <w:semiHidden/>
    <w:rsid w:val="009467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olor w:val="000000"/>
      <w:szCs w:val="20"/>
      <w:bdr w:val="none" w:sz="0" w:space="0" w:color="auto"/>
    </w:rPr>
  </w:style>
  <w:style w:type="character" w:customStyle="1" w:styleId="FootnoteTextChar">
    <w:name w:val="Footnote Text Char"/>
    <w:basedOn w:val="DefaultParagraphFont"/>
    <w:link w:val="FootnoteText"/>
    <w:semiHidden/>
    <w:rsid w:val="00946791"/>
    <w:rPr>
      <w:rFonts w:ascii="Arial Unicode MS" w:hAnsi="Arial Unicode MS"/>
      <w:color w:val="000000"/>
      <w:sz w:val="24"/>
      <w:bdr w:val="none" w:sz="0" w:space="0" w:color="auto"/>
    </w:rPr>
  </w:style>
  <w:style w:type="character" w:styleId="FootnoteReference">
    <w:name w:val="footnote reference"/>
    <w:semiHidden/>
    <w:rsid w:val="00946791"/>
  </w:style>
  <w:style w:type="paragraph" w:styleId="TOC4">
    <w:name w:val="toc 4"/>
    <w:basedOn w:val="Normal"/>
    <w:next w:val="Normal"/>
    <w:autoRedefine/>
    <w:semiHidden/>
    <w:rsid w:val="00946791"/>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ind w:left="720"/>
    </w:pPr>
    <w:rPr>
      <w:rFonts w:eastAsia="MS Mincho"/>
      <w:noProof/>
      <w:szCs w:val="20"/>
      <w:bdr w:val="none" w:sz="0" w:space="0" w:color="auto"/>
    </w:rPr>
  </w:style>
  <w:style w:type="character" w:styleId="Strong">
    <w:name w:val="Strong"/>
    <w:uiPriority w:val="22"/>
    <w:qFormat/>
    <w:rsid w:val="00946791"/>
    <w:rPr>
      <w:b/>
      <w:bCs/>
    </w:rPr>
  </w:style>
  <w:style w:type="paragraph" w:customStyle="1" w:styleId="Li">
    <w:name w:val="Li"/>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hd w:val="solid" w:color="FFFFFF" w:fill="auto"/>
    </w:pPr>
    <w:rPr>
      <w:rFonts w:ascii="Verdana" w:eastAsia="Verdana" w:hAnsi="Verdana"/>
      <w:color w:val="000000"/>
      <w:sz w:val="20"/>
      <w:bdr w:val="none" w:sz="0" w:space="0" w:color="auto"/>
      <w:shd w:val="solid" w:color="FFFFFF" w:fill="auto"/>
      <w:lang w:val="ru-RU" w:eastAsia="ru-RU"/>
    </w:rPr>
  </w:style>
  <w:style w:type="paragraph" w:customStyle="1" w:styleId="Blockquotewebkit-indent-blockquote7">
    <w:name w:val="Blockquote_webkit-indent-blockquote_7"/>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hd w:val="solid" w:color="FFFFFF" w:fill="auto"/>
    </w:pPr>
    <w:rPr>
      <w:rFonts w:ascii="Verdana" w:eastAsia="Verdana" w:hAnsi="Verdana"/>
      <w:color w:val="000000"/>
      <w:sz w:val="20"/>
      <w:bdr w:val="none" w:sz="0" w:space="0" w:color="auto"/>
      <w:shd w:val="solid" w:color="FFFFFF" w:fill="auto"/>
      <w:lang w:val="ru-RU" w:eastAsia="ru-RU"/>
    </w:rPr>
  </w:style>
  <w:style w:type="paragraph" w:customStyle="1" w:styleId="Blockquotewebkit-indent-blockquote13">
    <w:name w:val="Blockquote_webkit-indent-blockquote_13"/>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hd w:val="solid" w:color="FFFFFF" w:fill="auto"/>
    </w:pPr>
    <w:rPr>
      <w:rFonts w:ascii="Verdana" w:eastAsia="Verdana" w:hAnsi="Verdana"/>
      <w:color w:val="000000"/>
      <w:sz w:val="20"/>
      <w:bdr w:val="none" w:sz="0" w:space="0" w:color="auto"/>
      <w:shd w:val="solid" w:color="FFFFFF" w:fill="auto"/>
      <w:lang w:val="ru-RU" w:eastAsia="ru-RU"/>
    </w:rPr>
  </w:style>
  <w:style w:type="paragraph" w:customStyle="1" w:styleId="Blockquotewebkit-indent-blockquote26">
    <w:name w:val="Blockquote_webkit-indent-blockquote_26"/>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hd w:val="solid" w:color="FFFFFF" w:fill="auto"/>
    </w:pPr>
    <w:rPr>
      <w:rFonts w:ascii="Verdana" w:eastAsia="Verdana" w:hAnsi="Verdana"/>
      <w:color w:val="000000"/>
      <w:sz w:val="20"/>
      <w:bdr w:val="none" w:sz="0" w:space="0" w:color="auto"/>
      <w:shd w:val="solid" w:color="FFFFFF" w:fill="auto"/>
      <w:lang w:val="ru-RU" w:eastAsia="ru-RU"/>
    </w:rPr>
  </w:style>
  <w:style w:type="paragraph" w:customStyle="1" w:styleId="Blockquotewebkit-indent-blockquote30">
    <w:name w:val="Blockquote_webkit-indent-blockquote_30"/>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hd w:val="solid" w:color="FFFFFF" w:fill="auto"/>
    </w:pPr>
    <w:rPr>
      <w:rFonts w:ascii="Verdana" w:eastAsia="Verdana" w:hAnsi="Verdana"/>
      <w:color w:val="000000"/>
      <w:sz w:val="20"/>
      <w:bdr w:val="none" w:sz="0" w:space="0" w:color="auto"/>
      <w:shd w:val="solid" w:color="FFFFFF" w:fill="auto"/>
      <w:lang w:val="ru-RU" w:eastAsia="ru-RU"/>
    </w:rPr>
  </w:style>
  <w:style w:type="paragraph" w:customStyle="1" w:styleId="Blockquotewebkit-indent-blockquote33">
    <w:name w:val="Blockquote_webkit-indent-blockquote_33"/>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hd w:val="solid" w:color="FFFFFF" w:fill="auto"/>
    </w:pPr>
    <w:rPr>
      <w:rFonts w:ascii="Verdana" w:eastAsia="Verdana" w:hAnsi="Verdana"/>
      <w:color w:val="000000"/>
      <w:sz w:val="20"/>
      <w:bdr w:val="none" w:sz="0" w:space="0" w:color="auto"/>
      <w:shd w:val="solid" w:color="FFFFFF" w:fill="auto"/>
      <w:lang w:val="ru-RU" w:eastAsia="ru-RU"/>
    </w:rPr>
  </w:style>
  <w:style w:type="paragraph" w:customStyle="1" w:styleId="Blockquotewebkit-indent-blockquote40">
    <w:name w:val="Blockquote_webkit-indent-blockquote_40"/>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shd w:val="solid" w:color="FFFFFF" w:fill="auto"/>
    </w:pPr>
    <w:rPr>
      <w:rFonts w:ascii="Verdana" w:eastAsia="Verdana" w:hAnsi="Verdana"/>
      <w:color w:val="000000"/>
      <w:sz w:val="20"/>
      <w:bdr w:val="none" w:sz="0" w:space="0" w:color="auto"/>
      <w:shd w:val="solid" w:color="FFFFFF" w:fill="auto"/>
      <w:lang w:val="ru-RU" w:eastAsia="ru-RU"/>
    </w:rPr>
  </w:style>
  <w:style w:type="paragraph" w:styleId="TOC1">
    <w:name w:val="toc 1"/>
    <w:basedOn w:val="Normal"/>
    <w:next w:val="Normal"/>
    <w:autoRedefine/>
    <w:semiHidden/>
    <w:rsid w:val="00946791"/>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jc w:val="center"/>
    </w:pPr>
    <w:rPr>
      <w:rFonts w:eastAsia="MS Mincho"/>
      <w:b/>
      <w:noProof/>
      <w:szCs w:val="20"/>
      <w:bdr w:val="none" w:sz="0" w:space="0" w:color="auto"/>
    </w:rPr>
  </w:style>
  <w:style w:type="paragraph" w:styleId="TOC2">
    <w:name w:val="toc 2"/>
    <w:basedOn w:val="Normal"/>
    <w:next w:val="Normal"/>
    <w:autoRedefine/>
    <w:semiHidden/>
    <w:rsid w:val="00946791"/>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pPr>
    <w:rPr>
      <w:rFonts w:eastAsia="MS Mincho"/>
      <w:noProof/>
      <w:sz w:val="22"/>
      <w:bdr w:val="none" w:sz="0" w:space="0" w:color="auto"/>
    </w:rPr>
  </w:style>
  <w:style w:type="paragraph" w:styleId="TOC3">
    <w:name w:val="toc 3"/>
    <w:basedOn w:val="Normal"/>
    <w:next w:val="Normal"/>
    <w:autoRedefine/>
    <w:semiHidden/>
    <w:rsid w:val="00946791"/>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pPr>
    <w:rPr>
      <w:rFonts w:eastAsia="Times New Roman"/>
      <w:bCs/>
      <w:noProof/>
      <w:sz w:val="22"/>
      <w:szCs w:val="22"/>
      <w:bdr w:val="none" w:sz="0" w:space="0" w:color="auto"/>
    </w:rPr>
  </w:style>
  <w:style w:type="paragraph" w:styleId="Footer">
    <w:name w:val="footer"/>
    <w:basedOn w:val="Normal"/>
    <w:link w:val="FooterChar"/>
    <w:uiPriority w:val="99"/>
    <w:unhideWhenUsed/>
    <w:rsid w:val="0094679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szCs w:val="20"/>
      <w:bdr w:val="none" w:sz="0" w:space="0" w:color="auto"/>
      <w:lang w:val="x-none" w:eastAsia="x-none"/>
    </w:rPr>
  </w:style>
  <w:style w:type="character" w:customStyle="1" w:styleId="FooterChar">
    <w:name w:val="Footer Char"/>
    <w:basedOn w:val="DefaultParagraphFont"/>
    <w:link w:val="Footer"/>
    <w:uiPriority w:val="99"/>
    <w:rsid w:val="00946791"/>
    <w:rPr>
      <w:rFonts w:eastAsia="Times New Roman"/>
      <w:sz w:val="24"/>
      <w:bdr w:val="none" w:sz="0" w:space="0" w:color="auto"/>
      <w:lang w:val="x-none" w:eastAsia="x-none"/>
    </w:rPr>
  </w:style>
  <w:style w:type="paragraph" w:customStyle="1" w:styleId="ColorfulList-Accent11">
    <w:name w:val="Colorful List - Accent 11"/>
    <w:basedOn w:val="Normal"/>
    <w:qFormat/>
    <w:rsid w:val="009467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character" w:customStyle="1" w:styleId="MediumGrid2Char">
    <w:name w:val="Medium Grid 2 Char"/>
    <w:link w:val="MediumGrid2"/>
    <w:uiPriority w:val="1"/>
    <w:semiHidden/>
    <w:rsid w:val="00946791"/>
    <w:rPr>
      <w:sz w:val="22"/>
      <w:szCs w:val="22"/>
      <w:lang w:val="en-US" w:eastAsia="en-US" w:bidi="ar-SA"/>
    </w:rPr>
  </w:style>
  <w:style w:type="paragraph" w:customStyle="1" w:styleId="FreeForm">
    <w:name w:val="Free Form"/>
    <w:rsid w:val="00946791"/>
    <w:pPr>
      <w:pBdr>
        <w:top w:val="none" w:sz="0" w:space="0" w:color="auto"/>
        <w:left w:val="none" w:sz="0" w:space="0" w:color="auto"/>
        <w:bottom w:val="none" w:sz="0" w:space="0" w:color="auto"/>
        <w:right w:val="none" w:sz="0" w:space="0" w:color="auto"/>
        <w:between w:val="none" w:sz="0" w:space="0" w:color="auto"/>
        <w:bar w:val="none" w:sz="0" w:color="auto"/>
      </w:pBdr>
    </w:pPr>
    <w:rPr>
      <w:rFonts w:eastAsia="ヒラギノ角ゴ Pro W3"/>
      <w:color w:val="000000"/>
      <w:sz w:val="24"/>
      <w:szCs w:val="24"/>
      <w:bdr w:val="none" w:sz="0" w:space="0" w:color="auto"/>
    </w:rPr>
  </w:style>
  <w:style w:type="paragraph" w:customStyle="1" w:styleId="aMargin1">
    <w:name w:val="aMargin1"/>
    <w:basedOn w:val="Normal"/>
    <w:rsid w:val="00946791"/>
    <w:pPr>
      <w:pBdr>
        <w:top w:val="none" w:sz="0" w:space="0" w:color="auto"/>
        <w:left w:val="none" w:sz="0" w:space="0" w:color="auto"/>
        <w:bottom w:val="none" w:sz="0" w:space="0" w:color="auto"/>
        <w:right w:val="none" w:sz="0" w:space="0" w:color="auto"/>
        <w:between w:val="none" w:sz="0" w:space="0" w:color="auto"/>
        <w:bar w:val="none" w:sz="0" w:color="auto"/>
      </w:pBdr>
      <w:ind w:firstLine="360"/>
      <w:jc w:val="both"/>
    </w:pPr>
    <w:rPr>
      <w:rFonts w:eastAsia="Times New Roman"/>
      <w:sz w:val="26"/>
      <w:szCs w:val="26"/>
      <w:bdr w:val="none" w:sz="0" w:space="0" w:color="auto"/>
    </w:rPr>
  </w:style>
  <w:style w:type="character" w:styleId="Emphasis">
    <w:name w:val="Emphasis"/>
    <w:uiPriority w:val="20"/>
    <w:qFormat/>
    <w:rsid w:val="00946791"/>
    <w:rPr>
      <w:i/>
      <w:iCs/>
    </w:rPr>
  </w:style>
  <w:style w:type="character" w:styleId="CommentReference">
    <w:name w:val="annotation reference"/>
    <w:uiPriority w:val="99"/>
    <w:semiHidden/>
    <w:unhideWhenUsed/>
    <w:rsid w:val="00946791"/>
    <w:rPr>
      <w:sz w:val="18"/>
      <w:szCs w:val="18"/>
    </w:rPr>
  </w:style>
  <w:style w:type="paragraph" w:styleId="CommentText">
    <w:name w:val="annotation text"/>
    <w:basedOn w:val="Normal"/>
    <w:link w:val="CommentTextChar"/>
    <w:uiPriority w:val="99"/>
    <w:semiHidden/>
    <w:unhideWhenUsed/>
    <w:rsid w:val="0094679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CommentTextChar">
    <w:name w:val="Comment Text Char"/>
    <w:basedOn w:val="DefaultParagraphFont"/>
    <w:link w:val="CommentText"/>
    <w:uiPriority w:val="99"/>
    <w:semiHidden/>
    <w:rsid w:val="00946791"/>
    <w:rPr>
      <w:rFonts w:eastAsia="Times New Roman"/>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946791"/>
    <w:rPr>
      <w:b/>
      <w:bCs/>
      <w:sz w:val="20"/>
      <w:szCs w:val="20"/>
    </w:rPr>
  </w:style>
  <w:style w:type="character" w:customStyle="1" w:styleId="CommentSubjectChar">
    <w:name w:val="Comment Subject Char"/>
    <w:basedOn w:val="CommentTextChar"/>
    <w:link w:val="CommentSubject"/>
    <w:uiPriority w:val="99"/>
    <w:semiHidden/>
    <w:rsid w:val="00946791"/>
    <w:rPr>
      <w:rFonts w:eastAsia="Times New Roman"/>
      <w:b/>
      <w:bCs/>
      <w:sz w:val="24"/>
      <w:szCs w:val="24"/>
      <w:bdr w:val="none" w:sz="0" w:space="0" w:color="auto"/>
    </w:rPr>
  </w:style>
  <w:style w:type="table" w:styleId="MediumGrid2">
    <w:name w:val="Medium Grid 2"/>
    <w:basedOn w:val="TableNormal"/>
    <w:link w:val="MediumGrid2Char"/>
    <w:uiPriority w:val="1"/>
    <w:semiHidden/>
    <w:unhideWhenUsed/>
    <w:rsid w:val="00946791"/>
    <w:pPr>
      <w:pBdr>
        <w:top w:val="none" w:sz="0" w:space="0" w:color="auto"/>
        <w:left w:val="none" w:sz="0" w:space="0" w:color="auto"/>
        <w:bottom w:val="none" w:sz="0" w:space="0" w:color="auto"/>
        <w:right w:val="none" w:sz="0" w:space="0" w:color="auto"/>
        <w:between w:val="none" w:sz="0" w:space="0" w:color="auto"/>
        <w:bar w:val="none" w:sz="0" w:color="auto"/>
      </w:pBdr>
    </w:pPr>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ageNumber">
    <w:name w:val="page number"/>
    <w:basedOn w:val="DefaultParagraphFont"/>
    <w:uiPriority w:val="99"/>
    <w:semiHidden/>
    <w:unhideWhenUsed/>
    <w:rsid w:val="00946791"/>
  </w:style>
  <w:style w:type="character" w:customStyle="1" w:styleId="NoSpacingChar">
    <w:name w:val="No Spacing Char"/>
    <w:link w:val="NoSpacing"/>
    <w:uiPriority w:val="1"/>
    <w:locked/>
    <w:rsid w:val="008A59EC"/>
    <w:rPr>
      <w:rFonts w:asciiTheme="minorHAnsi" w:eastAsiaTheme="minorHAnsi" w:hAnsiTheme="minorHAnsi" w:cstheme="minorBidi"/>
      <w:sz w:val="22"/>
      <w:szCs w:val="22"/>
      <w:bdr w:val="none" w:sz="0" w:space="0" w:color="auto"/>
    </w:rPr>
  </w:style>
  <w:style w:type="character" w:customStyle="1" w:styleId="UnresolvedMention">
    <w:name w:val="Unresolved Mention"/>
    <w:basedOn w:val="DefaultParagraphFont"/>
    <w:uiPriority w:val="99"/>
    <w:rsid w:val="00852E3F"/>
    <w:rPr>
      <w:color w:val="808080"/>
      <w:shd w:val="clear" w:color="auto" w:fill="E6E6E6"/>
    </w:rPr>
  </w:style>
  <w:style w:type="character" w:customStyle="1" w:styleId="normaltextrun">
    <w:name w:val="normaltextrun"/>
    <w:basedOn w:val="DefaultParagraphFont"/>
    <w:rsid w:val="00EB03AD"/>
  </w:style>
  <w:style w:type="character" w:customStyle="1" w:styleId="eop">
    <w:name w:val="eop"/>
    <w:basedOn w:val="DefaultParagraphFont"/>
    <w:rsid w:val="00EB03AD"/>
  </w:style>
  <w:style w:type="paragraph" w:customStyle="1" w:styleId="xmsonormal">
    <w:name w:val="x_msonormal"/>
    <w:basedOn w:val="Normal"/>
    <w:rsid w:val="009E3E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ontextualextensionhighlight">
    <w:name w:val="contextualextensionhighlight"/>
    <w:basedOn w:val="DefaultParagraphFont"/>
    <w:rsid w:val="009E3E1D"/>
  </w:style>
  <w:style w:type="table" w:styleId="TableGrid">
    <w:name w:val="Table Grid"/>
    <w:basedOn w:val="TableNormal"/>
    <w:uiPriority w:val="59"/>
    <w:rsid w:val="008634C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1251">
      <w:bodyDiv w:val="1"/>
      <w:marLeft w:val="0"/>
      <w:marRight w:val="0"/>
      <w:marTop w:val="0"/>
      <w:marBottom w:val="0"/>
      <w:divBdr>
        <w:top w:val="none" w:sz="0" w:space="0" w:color="auto"/>
        <w:left w:val="none" w:sz="0" w:space="0" w:color="auto"/>
        <w:bottom w:val="none" w:sz="0" w:space="0" w:color="auto"/>
        <w:right w:val="none" w:sz="0" w:space="0" w:color="auto"/>
      </w:divBdr>
    </w:div>
    <w:div w:id="180708452">
      <w:bodyDiv w:val="1"/>
      <w:marLeft w:val="0"/>
      <w:marRight w:val="0"/>
      <w:marTop w:val="0"/>
      <w:marBottom w:val="0"/>
      <w:divBdr>
        <w:top w:val="none" w:sz="0" w:space="0" w:color="auto"/>
        <w:left w:val="none" w:sz="0" w:space="0" w:color="auto"/>
        <w:bottom w:val="none" w:sz="0" w:space="0" w:color="auto"/>
        <w:right w:val="none" w:sz="0" w:space="0" w:color="auto"/>
      </w:divBdr>
    </w:div>
    <w:div w:id="215356287">
      <w:bodyDiv w:val="1"/>
      <w:marLeft w:val="0"/>
      <w:marRight w:val="0"/>
      <w:marTop w:val="0"/>
      <w:marBottom w:val="0"/>
      <w:divBdr>
        <w:top w:val="none" w:sz="0" w:space="0" w:color="auto"/>
        <w:left w:val="none" w:sz="0" w:space="0" w:color="auto"/>
        <w:bottom w:val="none" w:sz="0" w:space="0" w:color="auto"/>
        <w:right w:val="none" w:sz="0" w:space="0" w:color="auto"/>
      </w:divBdr>
    </w:div>
    <w:div w:id="252713714">
      <w:bodyDiv w:val="1"/>
      <w:marLeft w:val="0"/>
      <w:marRight w:val="0"/>
      <w:marTop w:val="0"/>
      <w:marBottom w:val="0"/>
      <w:divBdr>
        <w:top w:val="none" w:sz="0" w:space="0" w:color="auto"/>
        <w:left w:val="none" w:sz="0" w:space="0" w:color="auto"/>
        <w:bottom w:val="none" w:sz="0" w:space="0" w:color="auto"/>
        <w:right w:val="none" w:sz="0" w:space="0" w:color="auto"/>
      </w:divBdr>
    </w:div>
    <w:div w:id="671641280">
      <w:bodyDiv w:val="1"/>
      <w:marLeft w:val="0"/>
      <w:marRight w:val="0"/>
      <w:marTop w:val="0"/>
      <w:marBottom w:val="0"/>
      <w:divBdr>
        <w:top w:val="none" w:sz="0" w:space="0" w:color="auto"/>
        <w:left w:val="none" w:sz="0" w:space="0" w:color="auto"/>
        <w:bottom w:val="none" w:sz="0" w:space="0" w:color="auto"/>
        <w:right w:val="none" w:sz="0" w:space="0" w:color="auto"/>
      </w:divBdr>
      <w:divsChild>
        <w:div w:id="998117839">
          <w:marLeft w:val="0"/>
          <w:marRight w:val="0"/>
          <w:marTop w:val="0"/>
          <w:marBottom w:val="0"/>
          <w:divBdr>
            <w:top w:val="none" w:sz="0" w:space="0" w:color="auto"/>
            <w:left w:val="none" w:sz="0" w:space="0" w:color="auto"/>
            <w:bottom w:val="none" w:sz="0" w:space="0" w:color="auto"/>
            <w:right w:val="none" w:sz="0" w:space="0" w:color="auto"/>
          </w:divBdr>
        </w:div>
        <w:div w:id="1052386456">
          <w:marLeft w:val="0"/>
          <w:marRight w:val="0"/>
          <w:marTop w:val="0"/>
          <w:marBottom w:val="0"/>
          <w:divBdr>
            <w:top w:val="none" w:sz="0" w:space="0" w:color="auto"/>
            <w:left w:val="none" w:sz="0" w:space="0" w:color="auto"/>
            <w:bottom w:val="none" w:sz="0" w:space="0" w:color="auto"/>
            <w:right w:val="none" w:sz="0" w:space="0" w:color="auto"/>
          </w:divBdr>
        </w:div>
        <w:div w:id="2061398908">
          <w:marLeft w:val="0"/>
          <w:marRight w:val="0"/>
          <w:marTop w:val="0"/>
          <w:marBottom w:val="0"/>
          <w:divBdr>
            <w:top w:val="none" w:sz="0" w:space="0" w:color="auto"/>
            <w:left w:val="none" w:sz="0" w:space="0" w:color="auto"/>
            <w:bottom w:val="none" w:sz="0" w:space="0" w:color="auto"/>
            <w:right w:val="none" w:sz="0" w:space="0" w:color="auto"/>
          </w:divBdr>
        </w:div>
        <w:div w:id="353652618">
          <w:marLeft w:val="0"/>
          <w:marRight w:val="0"/>
          <w:marTop w:val="0"/>
          <w:marBottom w:val="0"/>
          <w:divBdr>
            <w:top w:val="none" w:sz="0" w:space="0" w:color="auto"/>
            <w:left w:val="none" w:sz="0" w:space="0" w:color="auto"/>
            <w:bottom w:val="none" w:sz="0" w:space="0" w:color="auto"/>
            <w:right w:val="none" w:sz="0" w:space="0" w:color="auto"/>
          </w:divBdr>
        </w:div>
        <w:div w:id="2044354872">
          <w:marLeft w:val="0"/>
          <w:marRight w:val="0"/>
          <w:marTop w:val="0"/>
          <w:marBottom w:val="0"/>
          <w:divBdr>
            <w:top w:val="none" w:sz="0" w:space="0" w:color="auto"/>
            <w:left w:val="none" w:sz="0" w:space="0" w:color="auto"/>
            <w:bottom w:val="none" w:sz="0" w:space="0" w:color="auto"/>
            <w:right w:val="none" w:sz="0" w:space="0" w:color="auto"/>
          </w:divBdr>
        </w:div>
        <w:div w:id="1462772046">
          <w:marLeft w:val="0"/>
          <w:marRight w:val="0"/>
          <w:marTop w:val="0"/>
          <w:marBottom w:val="0"/>
          <w:divBdr>
            <w:top w:val="none" w:sz="0" w:space="0" w:color="auto"/>
            <w:left w:val="none" w:sz="0" w:space="0" w:color="auto"/>
            <w:bottom w:val="none" w:sz="0" w:space="0" w:color="auto"/>
            <w:right w:val="none" w:sz="0" w:space="0" w:color="auto"/>
          </w:divBdr>
        </w:div>
        <w:div w:id="834610718">
          <w:marLeft w:val="0"/>
          <w:marRight w:val="0"/>
          <w:marTop w:val="0"/>
          <w:marBottom w:val="0"/>
          <w:divBdr>
            <w:top w:val="none" w:sz="0" w:space="0" w:color="auto"/>
            <w:left w:val="none" w:sz="0" w:space="0" w:color="auto"/>
            <w:bottom w:val="none" w:sz="0" w:space="0" w:color="auto"/>
            <w:right w:val="none" w:sz="0" w:space="0" w:color="auto"/>
          </w:divBdr>
        </w:div>
        <w:div w:id="1648318190">
          <w:marLeft w:val="0"/>
          <w:marRight w:val="0"/>
          <w:marTop w:val="0"/>
          <w:marBottom w:val="0"/>
          <w:divBdr>
            <w:top w:val="none" w:sz="0" w:space="0" w:color="auto"/>
            <w:left w:val="none" w:sz="0" w:space="0" w:color="auto"/>
            <w:bottom w:val="none" w:sz="0" w:space="0" w:color="auto"/>
            <w:right w:val="none" w:sz="0" w:space="0" w:color="auto"/>
          </w:divBdr>
        </w:div>
        <w:div w:id="2117406080">
          <w:marLeft w:val="0"/>
          <w:marRight w:val="0"/>
          <w:marTop w:val="0"/>
          <w:marBottom w:val="0"/>
          <w:divBdr>
            <w:top w:val="none" w:sz="0" w:space="0" w:color="auto"/>
            <w:left w:val="none" w:sz="0" w:space="0" w:color="auto"/>
            <w:bottom w:val="none" w:sz="0" w:space="0" w:color="auto"/>
            <w:right w:val="none" w:sz="0" w:space="0" w:color="auto"/>
          </w:divBdr>
        </w:div>
        <w:div w:id="393890178">
          <w:marLeft w:val="0"/>
          <w:marRight w:val="0"/>
          <w:marTop w:val="0"/>
          <w:marBottom w:val="0"/>
          <w:divBdr>
            <w:top w:val="none" w:sz="0" w:space="0" w:color="auto"/>
            <w:left w:val="none" w:sz="0" w:space="0" w:color="auto"/>
            <w:bottom w:val="none" w:sz="0" w:space="0" w:color="auto"/>
            <w:right w:val="none" w:sz="0" w:space="0" w:color="auto"/>
          </w:divBdr>
          <w:divsChild>
            <w:div w:id="1079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430">
      <w:bodyDiv w:val="1"/>
      <w:marLeft w:val="0"/>
      <w:marRight w:val="0"/>
      <w:marTop w:val="0"/>
      <w:marBottom w:val="0"/>
      <w:divBdr>
        <w:top w:val="none" w:sz="0" w:space="0" w:color="auto"/>
        <w:left w:val="none" w:sz="0" w:space="0" w:color="auto"/>
        <w:bottom w:val="none" w:sz="0" w:space="0" w:color="auto"/>
        <w:right w:val="none" w:sz="0" w:space="0" w:color="auto"/>
      </w:divBdr>
    </w:div>
    <w:div w:id="825705122">
      <w:bodyDiv w:val="1"/>
      <w:marLeft w:val="0"/>
      <w:marRight w:val="0"/>
      <w:marTop w:val="0"/>
      <w:marBottom w:val="0"/>
      <w:divBdr>
        <w:top w:val="none" w:sz="0" w:space="0" w:color="auto"/>
        <w:left w:val="none" w:sz="0" w:space="0" w:color="auto"/>
        <w:bottom w:val="none" w:sz="0" w:space="0" w:color="auto"/>
        <w:right w:val="none" w:sz="0" w:space="0" w:color="auto"/>
      </w:divBdr>
    </w:div>
    <w:div w:id="835148730">
      <w:bodyDiv w:val="1"/>
      <w:marLeft w:val="0"/>
      <w:marRight w:val="0"/>
      <w:marTop w:val="0"/>
      <w:marBottom w:val="0"/>
      <w:divBdr>
        <w:top w:val="none" w:sz="0" w:space="0" w:color="auto"/>
        <w:left w:val="none" w:sz="0" w:space="0" w:color="auto"/>
        <w:bottom w:val="none" w:sz="0" w:space="0" w:color="auto"/>
        <w:right w:val="none" w:sz="0" w:space="0" w:color="auto"/>
      </w:divBdr>
    </w:div>
    <w:div w:id="874119995">
      <w:bodyDiv w:val="1"/>
      <w:marLeft w:val="0"/>
      <w:marRight w:val="0"/>
      <w:marTop w:val="0"/>
      <w:marBottom w:val="0"/>
      <w:divBdr>
        <w:top w:val="none" w:sz="0" w:space="0" w:color="auto"/>
        <w:left w:val="none" w:sz="0" w:space="0" w:color="auto"/>
        <w:bottom w:val="none" w:sz="0" w:space="0" w:color="auto"/>
        <w:right w:val="none" w:sz="0" w:space="0" w:color="auto"/>
      </w:divBdr>
    </w:div>
    <w:div w:id="976449111">
      <w:bodyDiv w:val="1"/>
      <w:marLeft w:val="0"/>
      <w:marRight w:val="0"/>
      <w:marTop w:val="0"/>
      <w:marBottom w:val="0"/>
      <w:divBdr>
        <w:top w:val="none" w:sz="0" w:space="0" w:color="auto"/>
        <w:left w:val="none" w:sz="0" w:space="0" w:color="auto"/>
        <w:bottom w:val="none" w:sz="0" w:space="0" w:color="auto"/>
        <w:right w:val="none" w:sz="0" w:space="0" w:color="auto"/>
      </w:divBdr>
      <w:divsChild>
        <w:div w:id="541748920">
          <w:marLeft w:val="0"/>
          <w:marRight w:val="0"/>
          <w:marTop w:val="0"/>
          <w:marBottom w:val="0"/>
          <w:divBdr>
            <w:top w:val="none" w:sz="0" w:space="0" w:color="auto"/>
            <w:left w:val="none" w:sz="0" w:space="0" w:color="auto"/>
            <w:bottom w:val="none" w:sz="0" w:space="0" w:color="auto"/>
            <w:right w:val="none" w:sz="0" w:space="0" w:color="auto"/>
          </w:divBdr>
          <w:divsChild>
            <w:div w:id="658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3681">
      <w:bodyDiv w:val="1"/>
      <w:marLeft w:val="0"/>
      <w:marRight w:val="0"/>
      <w:marTop w:val="0"/>
      <w:marBottom w:val="0"/>
      <w:divBdr>
        <w:top w:val="none" w:sz="0" w:space="0" w:color="auto"/>
        <w:left w:val="none" w:sz="0" w:space="0" w:color="auto"/>
        <w:bottom w:val="none" w:sz="0" w:space="0" w:color="auto"/>
        <w:right w:val="none" w:sz="0" w:space="0" w:color="auto"/>
      </w:divBdr>
      <w:divsChild>
        <w:div w:id="2051031614">
          <w:marLeft w:val="0"/>
          <w:marRight w:val="0"/>
          <w:marTop w:val="0"/>
          <w:marBottom w:val="0"/>
          <w:divBdr>
            <w:top w:val="none" w:sz="0" w:space="0" w:color="auto"/>
            <w:left w:val="none" w:sz="0" w:space="0" w:color="auto"/>
            <w:bottom w:val="none" w:sz="0" w:space="0" w:color="auto"/>
            <w:right w:val="none" w:sz="0" w:space="0" w:color="auto"/>
          </w:divBdr>
        </w:div>
        <w:div w:id="1750886972">
          <w:marLeft w:val="0"/>
          <w:marRight w:val="0"/>
          <w:marTop w:val="0"/>
          <w:marBottom w:val="0"/>
          <w:divBdr>
            <w:top w:val="none" w:sz="0" w:space="0" w:color="auto"/>
            <w:left w:val="none" w:sz="0" w:space="0" w:color="auto"/>
            <w:bottom w:val="none" w:sz="0" w:space="0" w:color="auto"/>
            <w:right w:val="none" w:sz="0" w:space="0" w:color="auto"/>
          </w:divBdr>
        </w:div>
        <w:div w:id="495919487">
          <w:marLeft w:val="0"/>
          <w:marRight w:val="0"/>
          <w:marTop w:val="0"/>
          <w:marBottom w:val="0"/>
          <w:divBdr>
            <w:top w:val="none" w:sz="0" w:space="0" w:color="auto"/>
            <w:left w:val="none" w:sz="0" w:space="0" w:color="auto"/>
            <w:bottom w:val="none" w:sz="0" w:space="0" w:color="auto"/>
            <w:right w:val="none" w:sz="0" w:space="0" w:color="auto"/>
          </w:divBdr>
        </w:div>
        <w:div w:id="427383867">
          <w:marLeft w:val="0"/>
          <w:marRight w:val="0"/>
          <w:marTop w:val="0"/>
          <w:marBottom w:val="0"/>
          <w:divBdr>
            <w:top w:val="none" w:sz="0" w:space="0" w:color="auto"/>
            <w:left w:val="none" w:sz="0" w:space="0" w:color="auto"/>
            <w:bottom w:val="none" w:sz="0" w:space="0" w:color="auto"/>
            <w:right w:val="none" w:sz="0" w:space="0" w:color="auto"/>
          </w:divBdr>
        </w:div>
        <w:div w:id="1996258823">
          <w:marLeft w:val="0"/>
          <w:marRight w:val="0"/>
          <w:marTop w:val="0"/>
          <w:marBottom w:val="0"/>
          <w:divBdr>
            <w:top w:val="none" w:sz="0" w:space="0" w:color="auto"/>
            <w:left w:val="none" w:sz="0" w:space="0" w:color="auto"/>
            <w:bottom w:val="none" w:sz="0" w:space="0" w:color="auto"/>
            <w:right w:val="none" w:sz="0" w:space="0" w:color="auto"/>
          </w:divBdr>
        </w:div>
        <w:div w:id="2145268332">
          <w:marLeft w:val="0"/>
          <w:marRight w:val="0"/>
          <w:marTop w:val="0"/>
          <w:marBottom w:val="0"/>
          <w:divBdr>
            <w:top w:val="none" w:sz="0" w:space="0" w:color="auto"/>
            <w:left w:val="none" w:sz="0" w:space="0" w:color="auto"/>
            <w:bottom w:val="none" w:sz="0" w:space="0" w:color="auto"/>
            <w:right w:val="none" w:sz="0" w:space="0" w:color="auto"/>
          </w:divBdr>
        </w:div>
        <w:div w:id="2118208492">
          <w:marLeft w:val="0"/>
          <w:marRight w:val="0"/>
          <w:marTop w:val="0"/>
          <w:marBottom w:val="0"/>
          <w:divBdr>
            <w:top w:val="none" w:sz="0" w:space="0" w:color="auto"/>
            <w:left w:val="none" w:sz="0" w:space="0" w:color="auto"/>
            <w:bottom w:val="none" w:sz="0" w:space="0" w:color="auto"/>
            <w:right w:val="none" w:sz="0" w:space="0" w:color="auto"/>
          </w:divBdr>
        </w:div>
        <w:div w:id="830757807">
          <w:marLeft w:val="0"/>
          <w:marRight w:val="0"/>
          <w:marTop w:val="0"/>
          <w:marBottom w:val="0"/>
          <w:divBdr>
            <w:top w:val="none" w:sz="0" w:space="0" w:color="auto"/>
            <w:left w:val="none" w:sz="0" w:space="0" w:color="auto"/>
            <w:bottom w:val="none" w:sz="0" w:space="0" w:color="auto"/>
            <w:right w:val="none" w:sz="0" w:space="0" w:color="auto"/>
          </w:divBdr>
        </w:div>
        <w:div w:id="1909606259">
          <w:marLeft w:val="0"/>
          <w:marRight w:val="0"/>
          <w:marTop w:val="0"/>
          <w:marBottom w:val="0"/>
          <w:divBdr>
            <w:top w:val="none" w:sz="0" w:space="0" w:color="auto"/>
            <w:left w:val="none" w:sz="0" w:space="0" w:color="auto"/>
            <w:bottom w:val="none" w:sz="0" w:space="0" w:color="auto"/>
            <w:right w:val="none" w:sz="0" w:space="0" w:color="auto"/>
          </w:divBdr>
        </w:div>
        <w:div w:id="1758358571">
          <w:marLeft w:val="0"/>
          <w:marRight w:val="0"/>
          <w:marTop w:val="0"/>
          <w:marBottom w:val="0"/>
          <w:divBdr>
            <w:top w:val="none" w:sz="0" w:space="0" w:color="auto"/>
            <w:left w:val="none" w:sz="0" w:space="0" w:color="auto"/>
            <w:bottom w:val="none" w:sz="0" w:space="0" w:color="auto"/>
            <w:right w:val="none" w:sz="0" w:space="0" w:color="auto"/>
          </w:divBdr>
          <w:divsChild>
            <w:div w:id="4621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9428">
      <w:bodyDiv w:val="1"/>
      <w:marLeft w:val="0"/>
      <w:marRight w:val="0"/>
      <w:marTop w:val="0"/>
      <w:marBottom w:val="0"/>
      <w:divBdr>
        <w:top w:val="none" w:sz="0" w:space="0" w:color="auto"/>
        <w:left w:val="none" w:sz="0" w:space="0" w:color="auto"/>
        <w:bottom w:val="none" w:sz="0" w:space="0" w:color="auto"/>
        <w:right w:val="none" w:sz="0" w:space="0" w:color="auto"/>
      </w:divBdr>
    </w:div>
    <w:div w:id="1160778503">
      <w:bodyDiv w:val="1"/>
      <w:marLeft w:val="0"/>
      <w:marRight w:val="0"/>
      <w:marTop w:val="0"/>
      <w:marBottom w:val="0"/>
      <w:divBdr>
        <w:top w:val="none" w:sz="0" w:space="0" w:color="auto"/>
        <w:left w:val="none" w:sz="0" w:space="0" w:color="auto"/>
        <w:bottom w:val="none" w:sz="0" w:space="0" w:color="auto"/>
        <w:right w:val="none" w:sz="0" w:space="0" w:color="auto"/>
      </w:divBdr>
      <w:divsChild>
        <w:div w:id="1022780321">
          <w:marLeft w:val="0"/>
          <w:marRight w:val="0"/>
          <w:marTop w:val="0"/>
          <w:marBottom w:val="0"/>
          <w:divBdr>
            <w:top w:val="none" w:sz="0" w:space="0" w:color="auto"/>
            <w:left w:val="none" w:sz="0" w:space="0" w:color="auto"/>
            <w:bottom w:val="none" w:sz="0" w:space="0" w:color="auto"/>
            <w:right w:val="none" w:sz="0" w:space="0" w:color="auto"/>
          </w:divBdr>
        </w:div>
        <w:div w:id="509099468">
          <w:marLeft w:val="0"/>
          <w:marRight w:val="0"/>
          <w:marTop w:val="0"/>
          <w:marBottom w:val="0"/>
          <w:divBdr>
            <w:top w:val="none" w:sz="0" w:space="0" w:color="auto"/>
            <w:left w:val="none" w:sz="0" w:space="0" w:color="auto"/>
            <w:bottom w:val="none" w:sz="0" w:space="0" w:color="auto"/>
            <w:right w:val="none" w:sz="0" w:space="0" w:color="auto"/>
          </w:divBdr>
          <w:divsChild>
            <w:div w:id="7385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380">
      <w:bodyDiv w:val="1"/>
      <w:marLeft w:val="0"/>
      <w:marRight w:val="0"/>
      <w:marTop w:val="0"/>
      <w:marBottom w:val="0"/>
      <w:divBdr>
        <w:top w:val="none" w:sz="0" w:space="0" w:color="auto"/>
        <w:left w:val="none" w:sz="0" w:space="0" w:color="auto"/>
        <w:bottom w:val="none" w:sz="0" w:space="0" w:color="auto"/>
        <w:right w:val="none" w:sz="0" w:space="0" w:color="auto"/>
      </w:divBdr>
      <w:divsChild>
        <w:div w:id="2110612488">
          <w:marLeft w:val="0"/>
          <w:marRight w:val="0"/>
          <w:marTop w:val="0"/>
          <w:marBottom w:val="0"/>
          <w:divBdr>
            <w:top w:val="none" w:sz="0" w:space="0" w:color="auto"/>
            <w:left w:val="none" w:sz="0" w:space="0" w:color="auto"/>
            <w:bottom w:val="none" w:sz="0" w:space="0" w:color="auto"/>
            <w:right w:val="none" w:sz="0" w:space="0" w:color="auto"/>
          </w:divBdr>
        </w:div>
        <w:div w:id="466747635">
          <w:marLeft w:val="0"/>
          <w:marRight w:val="0"/>
          <w:marTop w:val="0"/>
          <w:marBottom w:val="0"/>
          <w:divBdr>
            <w:top w:val="none" w:sz="0" w:space="0" w:color="auto"/>
            <w:left w:val="none" w:sz="0" w:space="0" w:color="auto"/>
            <w:bottom w:val="none" w:sz="0" w:space="0" w:color="auto"/>
            <w:right w:val="none" w:sz="0" w:space="0" w:color="auto"/>
          </w:divBdr>
        </w:div>
        <w:div w:id="1769884587">
          <w:marLeft w:val="0"/>
          <w:marRight w:val="0"/>
          <w:marTop w:val="0"/>
          <w:marBottom w:val="0"/>
          <w:divBdr>
            <w:top w:val="none" w:sz="0" w:space="0" w:color="auto"/>
            <w:left w:val="none" w:sz="0" w:space="0" w:color="auto"/>
            <w:bottom w:val="none" w:sz="0" w:space="0" w:color="auto"/>
            <w:right w:val="none" w:sz="0" w:space="0" w:color="auto"/>
          </w:divBdr>
        </w:div>
        <w:div w:id="174349690">
          <w:marLeft w:val="0"/>
          <w:marRight w:val="0"/>
          <w:marTop w:val="0"/>
          <w:marBottom w:val="0"/>
          <w:divBdr>
            <w:top w:val="none" w:sz="0" w:space="0" w:color="auto"/>
            <w:left w:val="none" w:sz="0" w:space="0" w:color="auto"/>
            <w:bottom w:val="none" w:sz="0" w:space="0" w:color="auto"/>
            <w:right w:val="none" w:sz="0" w:space="0" w:color="auto"/>
          </w:divBdr>
        </w:div>
        <w:div w:id="1086265371">
          <w:marLeft w:val="0"/>
          <w:marRight w:val="0"/>
          <w:marTop w:val="0"/>
          <w:marBottom w:val="0"/>
          <w:divBdr>
            <w:top w:val="none" w:sz="0" w:space="0" w:color="auto"/>
            <w:left w:val="none" w:sz="0" w:space="0" w:color="auto"/>
            <w:bottom w:val="none" w:sz="0" w:space="0" w:color="auto"/>
            <w:right w:val="none" w:sz="0" w:space="0" w:color="auto"/>
          </w:divBdr>
        </w:div>
        <w:div w:id="1663195601">
          <w:marLeft w:val="0"/>
          <w:marRight w:val="0"/>
          <w:marTop w:val="0"/>
          <w:marBottom w:val="0"/>
          <w:divBdr>
            <w:top w:val="none" w:sz="0" w:space="0" w:color="auto"/>
            <w:left w:val="none" w:sz="0" w:space="0" w:color="auto"/>
            <w:bottom w:val="none" w:sz="0" w:space="0" w:color="auto"/>
            <w:right w:val="none" w:sz="0" w:space="0" w:color="auto"/>
          </w:divBdr>
        </w:div>
        <w:div w:id="1503156871">
          <w:marLeft w:val="0"/>
          <w:marRight w:val="0"/>
          <w:marTop w:val="0"/>
          <w:marBottom w:val="0"/>
          <w:divBdr>
            <w:top w:val="none" w:sz="0" w:space="0" w:color="auto"/>
            <w:left w:val="none" w:sz="0" w:space="0" w:color="auto"/>
            <w:bottom w:val="none" w:sz="0" w:space="0" w:color="auto"/>
            <w:right w:val="none" w:sz="0" w:space="0" w:color="auto"/>
          </w:divBdr>
        </w:div>
        <w:div w:id="2144152656">
          <w:marLeft w:val="0"/>
          <w:marRight w:val="0"/>
          <w:marTop w:val="0"/>
          <w:marBottom w:val="0"/>
          <w:divBdr>
            <w:top w:val="none" w:sz="0" w:space="0" w:color="auto"/>
            <w:left w:val="none" w:sz="0" w:space="0" w:color="auto"/>
            <w:bottom w:val="none" w:sz="0" w:space="0" w:color="auto"/>
            <w:right w:val="none" w:sz="0" w:space="0" w:color="auto"/>
          </w:divBdr>
        </w:div>
        <w:div w:id="2070379862">
          <w:marLeft w:val="0"/>
          <w:marRight w:val="0"/>
          <w:marTop w:val="0"/>
          <w:marBottom w:val="0"/>
          <w:divBdr>
            <w:top w:val="none" w:sz="0" w:space="0" w:color="auto"/>
            <w:left w:val="none" w:sz="0" w:space="0" w:color="auto"/>
            <w:bottom w:val="none" w:sz="0" w:space="0" w:color="auto"/>
            <w:right w:val="none" w:sz="0" w:space="0" w:color="auto"/>
          </w:divBdr>
        </w:div>
        <w:div w:id="217933333">
          <w:marLeft w:val="0"/>
          <w:marRight w:val="0"/>
          <w:marTop w:val="0"/>
          <w:marBottom w:val="0"/>
          <w:divBdr>
            <w:top w:val="none" w:sz="0" w:space="0" w:color="auto"/>
            <w:left w:val="none" w:sz="0" w:space="0" w:color="auto"/>
            <w:bottom w:val="none" w:sz="0" w:space="0" w:color="auto"/>
            <w:right w:val="none" w:sz="0" w:space="0" w:color="auto"/>
          </w:divBdr>
          <w:divsChild>
            <w:div w:id="397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5583">
      <w:bodyDiv w:val="1"/>
      <w:marLeft w:val="0"/>
      <w:marRight w:val="0"/>
      <w:marTop w:val="0"/>
      <w:marBottom w:val="0"/>
      <w:divBdr>
        <w:top w:val="none" w:sz="0" w:space="0" w:color="auto"/>
        <w:left w:val="none" w:sz="0" w:space="0" w:color="auto"/>
        <w:bottom w:val="none" w:sz="0" w:space="0" w:color="auto"/>
        <w:right w:val="none" w:sz="0" w:space="0" w:color="auto"/>
      </w:divBdr>
      <w:divsChild>
        <w:div w:id="615717314">
          <w:marLeft w:val="0"/>
          <w:marRight w:val="0"/>
          <w:marTop w:val="0"/>
          <w:marBottom w:val="0"/>
          <w:divBdr>
            <w:top w:val="none" w:sz="0" w:space="0" w:color="auto"/>
            <w:left w:val="none" w:sz="0" w:space="0" w:color="auto"/>
            <w:bottom w:val="none" w:sz="0" w:space="0" w:color="auto"/>
            <w:right w:val="none" w:sz="0" w:space="0" w:color="auto"/>
          </w:divBdr>
          <w:divsChild>
            <w:div w:id="10940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0192">
      <w:bodyDiv w:val="1"/>
      <w:marLeft w:val="0"/>
      <w:marRight w:val="0"/>
      <w:marTop w:val="0"/>
      <w:marBottom w:val="0"/>
      <w:divBdr>
        <w:top w:val="none" w:sz="0" w:space="0" w:color="auto"/>
        <w:left w:val="none" w:sz="0" w:space="0" w:color="auto"/>
        <w:bottom w:val="none" w:sz="0" w:space="0" w:color="auto"/>
        <w:right w:val="none" w:sz="0" w:space="0" w:color="auto"/>
      </w:divBdr>
      <w:divsChild>
        <w:div w:id="620308324">
          <w:marLeft w:val="0"/>
          <w:marRight w:val="0"/>
          <w:marTop w:val="0"/>
          <w:marBottom w:val="0"/>
          <w:divBdr>
            <w:top w:val="none" w:sz="0" w:space="0" w:color="auto"/>
            <w:left w:val="none" w:sz="0" w:space="0" w:color="auto"/>
            <w:bottom w:val="none" w:sz="0" w:space="0" w:color="auto"/>
            <w:right w:val="none" w:sz="0" w:space="0" w:color="auto"/>
          </w:divBdr>
        </w:div>
        <w:div w:id="1050692330">
          <w:marLeft w:val="0"/>
          <w:marRight w:val="0"/>
          <w:marTop w:val="0"/>
          <w:marBottom w:val="0"/>
          <w:divBdr>
            <w:top w:val="none" w:sz="0" w:space="0" w:color="auto"/>
            <w:left w:val="none" w:sz="0" w:space="0" w:color="auto"/>
            <w:bottom w:val="none" w:sz="0" w:space="0" w:color="auto"/>
            <w:right w:val="none" w:sz="0" w:space="0" w:color="auto"/>
          </w:divBdr>
        </w:div>
        <w:div w:id="330181666">
          <w:marLeft w:val="0"/>
          <w:marRight w:val="0"/>
          <w:marTop w:val="0"/>
          <w:marBottom w:val="0"/>
          <w:divBdr>
            <w:top w:val="none" w:sz="0" w:space="0" w:color="auto"/>
            <w:left w:val="none" w:sz="0" w:space="0" w:color="auto"/>
            <w:bottom w:val="none" w:sz="0" w:space="0" w:color="auto"/>
            <w:right w:val="none" w:sz="0" w:space="0" w:color="auto"/>
          </w:divBdr>
        </w:div>
        <w:div w:id="554973947">
          <w:marLeft w:val="0"/>
          <w:marRight w:val="0"/>
          <w:marTop w:val="0"/>
          <w:marBottom w:val="0"/>
          <w:divBdr>
            <w:top w:val="none" w:sz="0" w:space="0" w:color="auto"/>
            <w:left w:val="none" w:sz="0" w:space="0" w:color="auto"/>
            <w:bottom w:val="none" w:sz="0" w:space="0" w:color="auto"/>
            <w:right w:val="none" w:sz="0" w:space="0" w:color="auto"/>
          </w:divBdr>
        </w:div>
        <w:div w:id="1073698233">
          <w:marLeft w:val="0"/>
          <w:marRight w:val="0"/>
          <w:marTop w:val="0"/>
          <w:marBottom w:val="0"/>
          <w:divBdr>
            <w:top w:val="none" w:sz="0" w:space="0" w:color="auto"/>
            <w:left w:val="none" w:sz="0" w:space="0" w:color="auto"/>
            <w:bottom w:val="none" w:sz="0" w:space="0" w:color="auto"/>
            <w:right w:val="none" w:sz="0" w:space="0" w:color="auto"/>
          </w:divBdr>
        </w:div>
        <w:div w:id="1028801249">
          <w:marLeft w:val="0"/>
          <w:marRight w:val="0"/>
          <w:marTop w:val="0"/>
          <w:marBottom w:val="0"/>
          <w:divBdr>
            <w:top w:val="none" w:sz="0" w:space="0" w:color="auto"/>
            <w:left w:val="none" w:sz="0" w:space="0" w:color="auto"/>
            <w:bottom w:val="none" w:sz="0" w:space="0" w:color="auto"/>
            <w:right w:val="none" w:sz="0" w:space="0" w:color="auto"/>
          </w:divBdr>
        </w:div>
        <w:div w:id="1141729967">
          <w:marLeft w:val="0"/>
          <w:marRight w:val="0"/>
          <w:marTop w:val="0"/>
          <w:marBottom w:val="0"/>
          <w:divBdr>
            <w:top w:val="none" w:sz="0" w:space="0" w:color="auto"/>
            <w:left w:val="none" w:sz="0" w:space="0" w:color="auto"/>
            <w:bottom w:val="none" w:sz="0" w:space="0" w:color="auto"/>
            <w:right w:val="none" w:sz="0" w:space="0" w:color="auto"/>
          </w:divBdr>
        </w:div>
        <w:div w:id="1822504650">
          <w:marLeft w:val="0"/>
          <w:marRight w:val="0"/>
          <w:marTop w:val="0"/>
          <w:marBottom w:val="0"/>
          <w:divBdr>
            <w:top w:val="none" w:sz="0" w:space="0" w:color="auto"/>
            <w:left w:val="none" w:sz="0" w:space="0" w:color="auto"/>
            <w:bottom w:val="none" w:sz="0" w:space="0" w:color="auto"/>
            <w:right w:val="none" w:sz="0" w:space="0" w:color="auto"/>
          </w:divBdr>
        </w:div>
        <w:div w:id="1950971811">
          <w:marLeft w:val="0"/>
          <w:marRight w:val="0"/>
          <w:marTop w:val="0"/>
          <w:marBottom w:val="0"/>
          <w:divBdr>
            <w:top w:val="none" w:sz="0" w:space="0" w:color="auto"/>
            <w:left w:val="none" w:sz="0" w:space="0" w:color="auto"/>
            <w:bottom w:val="none" w:sz="0" w:space="0" w:color="auto"/>
            <w:right w:val="none" w:sz="0" w:space="0" w:color="auto"/>
          </w:divBdr>
        </w:div>
        <w:div w:id="1454328650">
          <w:marLeft w:val="0"/>
          <w:marRight w:val="0"/>
          <w:marTop w:val="0"/>
          <w:marBottom w:val="0"/>
          <w:divBdr>
            <w:top w:val="none" w:sz="0" w:space="0" w:color="auto"/>
            <w:left w:val="none" w:sz="0" w:space="0" w:color="auto"/>
            <w:bottom w:val="none" w:sz="0" w:space="0" w:color="auto"/>
            <w:right w:val="none" w:sz="0" w:space="0" w:color="auto"/>
          </w:divBdr>
        </w:div>
        <w:div w:id="1663697288">
          <w:marLeft w:val="0"/>
          <w:marRight w:val="0"/>
          <w:marTop w:val="0"/>
          <w:marBottom w:val="0"/>
          <w:divBdr>
            <w:top w:val="none" w:sz="0" w:space="0" w:color="auto"/>
            <w:left w:val="none" w:sz="0" w:space="0" w:color="auto"/>
            <w:bottom w:val="none" w:sz="0" w:space="0" w:color="auto"/>
            <w:right w:val="none" w:sz="0" w:space="0" w:color="auto"/>
          </w:divBdr>
        </w:div>
      </w:divsChild>
    </w:div>
    <w:div w:id="1395738250">
      <w:bodyDiv w:val="1"/>
      <w:marLeft w:val="0"/>
      <w:marRight w:val="0"/>
      <w:marTop w:val="0"/>
      <w:marBottom w:val="0"/>
      <w:divBdr>
        <w:top w:val="none" w:sz="0" w:space="0" w:color="auto"/>
        <w:left w:val="none" w:sz="0" w:space="0" w:color="auto"/>
        <w:bottom w:val="none" w:sz="0" w:space="0" w:color="auto"/>
        <w:right w:val="none" w:sz="0" w:space="0" w:color="auto"/>
      </w:divBdr>
    </w:div>
    <w:div w:id="1433011014">
      <w:bodyDiv w:val="1"/>
      <w:marLeft w:val="0"/>
      <w:marRight w:val="0"/>
      <w:marTop w:val="0"/>
      <w:marBottom w:val="0"/>
      <w:divBdr>
        <w:top w:val="none" w:sz="0" w:space="0" w:color="auto"/>
        <w:left w:val="none" w:sz="0" w:space="0" w:color="auto"/>
        <w:bottom w:val="none" w:sz="0" w:space="0" w:color="auto"/>
        <w:right w:val="none" w:sz="0" w:space="0" w:color="auto"/>
      </w:divBdr>
    </w:div>
    <w:div w:id="1707943889">
      <w:bodyDiv w:val="1"/>
      <w:marLeft w:val="0"/>
      <w:marRight w:val="0"/>
      <w:marTop w:val="0"/>
      <w:marBottom w:val="0"/>
      <w:divBdr>
        <w:top w:val="none" w:sz="0" w:space="0" w:color="auto"/>
        <w:left w:val="none" w:sz="0" w:space="0" w:color="auto"/>
        <w:bottom w:val="none" w:sz="0" w:space="0" w:color="auto"/>
        <w:right w:val="none" w:sz="0" w:space="0" w:color="auto"/>
      </w:divBdr>
    </w:div>
    <w:div w:id="19555967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ncp.curriculog.com/agenda:70/form" TargetMode="External"/><Relationship Id="rId9" Type="http://schemas.openxmlformats.org/officeDocument/2006/relationships/image" Target="media/image1.png"/><Relationship Id="rId10" Type="http://schemas.openxmlformats.org/officeDocument/2006/relationships/hyperlink" Target="mailto:learn2teach@uncp.ed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518D39-2D3E-8B44-AE8B-F0D628C7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26</Pages>
  <Words>7212</Words>
  <Characters>41109</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Mohammad Ashraf</dc:creator>
  <cp:lastModifiedBy>Joe West</cp:lastModifiedBy>
  <cp:revision>31</cp:revision>
  <dcterms:created xsi:type="dcterms:W3CDTF">2018-09-06T14:21:00Z</dcterms:created>
  <dcterms:modified xsi:type="dcterms:W3CDTF">2018-09-10T13:16:00Z</dcterms:modified>
</cp:coreProperties>
</file>