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039798265"/>
        <w:docPartObj>
          <w:docPartGallery w:val="Cover Pages"/>
          <w:docPartUnique/>
        </w:docPartObj>
      </w:sdtPr>
      <w:sdtEndPr>
        <w:rPr>
          <w:b/>
          <w:bCs/>
          <w:color w:val="4F81BD" w:themeColor="accent1"/>
          <w:sz w:val="28"/>
          <w:szCs w:val="28"/>
        </w:rPr>
      </w:sdtEndPr>
      <w:sdtContent>
        <w:p w14:paraId="67D008D7" w14:textId="324604E3" w:rsidR="00A33349" w:rsidRDefault="00A33349">
          <w:r>
            <w:rPr>
              <w:noProof/>
            </w:rPr>
            <mc:AlternateContent>
              <mc:Choice Requires="wpg">
                <w:drawing>
                  <wp:anchor distT="0" distB="0" distL="114300" distR="114300" simplePos="0" relativeHeight="251659264" behindDoc="1" locked="0" layoutInCell="1" allowOverlap="1" wp14:anchorId="32F00E7A" wp14:editId="0F10C6B3">
                    <wp:simplePos x="0" y="0"/>
                    <wp:positionH relativeFrom="page">
                      <wp:posOffset>428625</wp:posOffset>
                    </wp:positionH>
                    <wp:positionV relativeFrom="page">
                      <wp:posOffset>457200</wp:posOffset>
                    </wp:positionV>
                    <wp:extent cx="6886575" cy="9123528"/>
                    <wp:effectExtent l="0" t="0" r="28575" b="635"/>
                    <wp:wrapNone/>
                    <wp:docPr id="193" name="Group 193"/>
                    <wp:cNvGraphicFramePr/>
                    <a:graphic xmlns:a="http://schemas.openxmlformats.org/drawingml/2006/main">
                      <a:graphicData uri="http://schemas.microsoft.com/office/word/2010/wordprocessingGroup">
                        <wpg:wgp>
                          <wpg:cNvGrpSpPr/>
                          <wpg:grpSpPr>
                            <a:xfrm>
                              <a:off x="0" y="0"/>
                              <a:ext cx="6886575" cy="9123528"/>
                              <a:chOff x="0" y="0"/>
                              <a:chExt cx="6886575" cy="9123528"/>
                            </a:xfrm>
                            <a:solidFill>
                              <a:schemeClr val="bg2">
                                <a:lumMod val="10000"/>
                              </a:schemeClr>
                            </a:solidFill>
                          </wpg:grpSpPr>
                          <wps:wsp>
                            <wps:cNvPr id="194" name="Rectangle 194"/>
                            <wps:cNvSpPr/>
                            <wps:spPr>
                              <a:xfrm>
                                <a:off x="0" y="0"/>
                                <a:ext cx="6858000" cy="13716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D666F" w14:textId="012C558D" w:rsidR="00A33349" w:rsidRDefault="00254E5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A33349">
                                        <w:rPr>
                                          <w:caps/>
                                          <w:color w:val="FFFFFF" w:themeColor="background1"/>
                                        </w:rPr>
                                        <w:t>THe University of north carolina at pembroke</w:t>
                                      </w:r>
                                    </w:sdtContent>
                                  </w:sdt>
                                  <w:r w:rsidR="00A33349">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A33349">
                                        <w:rPr>
                                          <w:color w:val="FFFFFF" w:themeColor="background1"/>
                                        </w:rPr>
                                        <w:t>Division of Finance and Administration</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0" y="1328461"/>
                                <a:ext cx="6886575" cy="2780058"/>
                              </a:xfrm>
                              <a:prstGeom prst="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496C0D33" w14:textId="2CB496B4" w:rsidR="00A33349" w:rsidRPr="00A33349" w:rsidRDefault="00A33349" w:rsidP="00A33349">
                                  <w:pPr>
                                    <w:jc w:val="center"/>
                                    <w:rPr>
                                      <w:rStyle w:val="Strong"/>
                                    </w:rPr>
                                  </w:pPr>
                                  <w:r w:rsidRPr="00A33349">
                                    <w:rPr>
                                      <w:rStyle w:val="Strong"/>
                                    </w:rPr>
                                    <w:t>The</w:t>
                                  </w:r>
                                  <w:r>
                                    <w:rPr>
                                      <w:rStyle w:val="Strong"/>
                                    </w:rPr>
                                    <w:t xml:space="preserve"> </w:t>
                                  </w:r>
                                  <w:r w:rsidRPr="00A33349">
                                    <w:rPr>
                                      <w:rStyle w:val="Strong"/>
                                    </w:rPr>
                                    <w:t>University of North Carolina</w:t>
                                  </w:r>
                                  <w:r>
                                    <w:rPr>
                                      <w:rStyle w:val="Strong"/>
                                    </w:rPr>
                                    <w:t xml:space="preserve"> at Pembroke</w:t>
                                  </w:r>
                                </w:p>
                                <w:p w14:paraId="779A60E0" w14:textId="15BC7FD3" w:rsidR="00A33349" w:rsidRPr="00A33349" w:rsidRDefault="00A33349" w:rsidP="00A33349">
                                  <w:pPr>
                                    <w:pStyle w:val="IntenseQuote"/>
                                    <w:rPr>
                                      <w:rStyle w:val="Strong"/>
                                      <w:color w:val="auto"/>
                                    </w:rPr>
                                  </w:pPr>
                                  <w:r w:rsidRPr="00A33349">
                                    <w:rPr>
                                      <w:rStyle w:val="Strong"/>
                                      <w:color w:val="auto"/>
                                    </w:rPr>
                                    <w:t>Purchasing manual</w:t>
                                  </w:r>
                                </w:p>
                                <w:p w14:paraId="7B809066" w14:textId="77777777" w:rsidR="00A33349" w:rsidRPr="00A33349" w:rsidRDefault="00A33349" w:rsidP="00A33349">
                                  <w:pPr>
                                    <w:pStyle w:val="NoSpacing"/>
                                    <w:ind w:left="1440"/>
                                    <w:jc w:val="right"/>
                                    <w:rPr>
                                      <w:rFonts w:asciiTheme="majorHAnsi" w:eastAsiaTheme="majorEastAsia" w:hAnsiTheme="majorHAnsi" w:cstheme="majorBidi"/>
                                      <w:caps/>
                                      <w:sz w:val="40"/>
                                      <w:szCs w:val="40"/>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xmlns:cx="http://schemas.microsoft.com/office/drawing/2014/chartex" xmlns:cx1="http://schemas.microsoft.com/office/drawing/2015/9/8/chartex" xmlns:w16se="http://schemas.microsoft.com/office/word/2015/wordml/symex">
                <w:pict>
                  <v:group w14:anchorId="32F00E7A" id="Group 193" o:spid="_x0000_s1026" style="position:absolute;margin-left:33.75pt;margin-top:36pt;width:542.25pt;height:718.4pt;z-index:-251657216;mso-height-percent:909;mso-position-horizontal-relative:page;mso-position-vertical-relative:page;mso-height-percent:909" coordsize="68865,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" fillcolor="#938953 [1614]"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" fillcolor="#938953 [1614]" stroked="f" strokeweight="2pt">
                      <v:textbox inset="36pt,57.6pt,36pt,36pt">
                        <w:txbxContent>
                          <w:p w14:paraId="10BD666F" w14:textId="012C558D" w:rsidR="00A33349" w:rsidRDefault="00A33349">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THe University of north carolina at pembroke</w:t>
                                </w:r>
                              </w:sdtContent>
                            </w:sdt>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Division of Finance and Administration</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top:13284;width:68865;height:27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" fillcolor="white [3212]" strokecolor="black [3200]" strokeweight="2pt">
                      <v:textbox inset="36pt,7.2pt,36pt,7.2pt">
                        <w:txbxContent>
                          <w:p w14:paraId="496C0D33" w14:textId="2CB496B4" w:rsidR="00A33349" w:rsidRPr="00A33349" w:rsidRDefault="00A33349" w:rsidP="00A33349">
                            <w:pPr>
                              <w:jc w:val="center"/>
                              <w:rPr>
                                <w:rStyle w:val="Strong"/>
                              </w:rPr>
                            </w:pPr>
                            <w:r w:rsidRPr="00A33349">
                              <w:rPr>
                                <w:rStyle w:val="Strong"/>
                              </w:rPr>
                              <w:t>The</w:t>
                            </w:r>
                            <w:r>
                              <w:rPr>
                                <w:rStyle w:val="Strong"/>
                              </w:rPr>
                              <w:t xml:space="preserve"> </w:t>
                            </w:r>
                            <w:r w:rsidRPr="00A33349">
                              <w:rPr>
                                <w:rStyle w:val="Strong"/>
                              </w:rPr>
                              <w:t>University of North Carolina</w:t>
                            </w:r>
                            <w:r>
                              <w:rPr>
                                <w:rStyle w:val="Strong"/>
                              </w:rPr>
                              <w:t xml:space="preserve"> at Pembroke</w:t>
                            </w:r>
                          </w:p>
                          <w:p w14:paraId="779A60E0" w14:textId="15BC7FD3" w:rsidR="00A33349" w:rsidRPr="00A33349" w:rsidRDefault="00A33349" w:rsidP="00A33349">
                            <w:pPr>
                              <w:pStyle w:val="IntenseQuote"/>
                              <w:rPr>
                                <w:rStyle w:val="Strong"/>
                                <w:color w:val="auto"/>
                              </w:rPr>
                            </w:pPr>
                            <w:bookmarkStart w:id="1" w:name="_GoBack"/>
                            <w:bookmarkEnd w:id="1"/>
                            <w:r w:rsidRPr="00A33349">
                              <w:rPr>
                                <w:rStyle w:val="Strong"/>
                                <w:color w:val="auto"/>
                              </w:rPr>
                              <w:t>Purchasing manual</w:t>
                            </w:r>
                          </w:p>
                          <w:p w14:paraId="7B809066" w14:textId="77777777" w:rsidR="00A33349" w:rsidRPr="00A33349" w:rsidRDefault="00A33349" w:rsidP="00A33349">
                            <w:pPr>
                              <w:pStyle w:val="NoSpacing"/>
                              <w:ind w:left="1440"/>
                              <w:jc w:val="right"/>
                              <w:rPr>
                                <w:rFonts w:asciiTheme="majorHAnsi" w:eastAsiaTheme="majorEastAsia" w:hAnsiTheme="majorHAnsi" w:cstheme="majorBidi"/>
                                <w:caps/>
                                <w:sz w:val="40"/>
                                <w:szCs w:val="40"/>
                              </w:rPr>
                            </w:pPr>
                          </w:p>
                        </w:txbxContent>
                      </v:textbox>
                    </v:shape>
                    <w10:wrap anchorx="page" anchory="page"/>
                  </v:group>
                </w:pict>
              </mc:Fallback>
            </mc:AlternateContent>
          </w:r>
        </w:p>
        <w:p w14:paraId="78F5BC42" w14:textId="3CB2CBED" w:rsidR="00A33349" w:rsidRDefault="00A33349">
          <w:pPr>
            <w:rPr>
              <w:color w:val="4F81BD" w:themeColor="accent1"/>
              <w:sz w:val="28"/>
              <w:szCs w:val="28"/>
            </w:rPr>
          </w:pPr>
          <w:r>
            <w:rPr>
              <w:b/>
              <w:bCs/>
              <w:color w:val="4F81BD" w:themeColor="accent1"/>
              <w:sz w:val="28"/>
              <w:szCs w:val="28"/>
            </w:rPr>
            <w:br w:type="page"/>
          </w:r>
        </w:p>
      </w:sdtContent>
    </w:sdt>
    <w:p w14:paraId="6909A0BE" w14:textId="77777777" w:rsidR="0075099A" w:rsidRPr="00F2214C" w:rsidRDefault="0075099A" w:rsidP="00900BFA">
      <w:pPr>
        <w:pStyle w:val="TOCHeading"/>
        <w:tabs>
          <w:tab w:val="left" w:pos="4223"/>
        </w:tabs>
        <w:spacing w:before="0" w:line="240" w:lineRule="auto"/>
        <w:rPr>
          <w:rFonts w:asciiTheme="minorHAnsi" w:eastAsiaTheme="minorHAnsi" w:hAnsiTheme="minorHAnsi" w:cstheme="minorHAnsi"/>
          <w:b w:val="0"/>
          <w:bCs w:val="0"/>
          <w:color w:val="auto"/>
          <w:sz w:val="24"/>
          <w:lang w:eastAsia="en-US"/>
        </w:rPr>
      </w:pPr>
    </w:p>
    <w:sdt>
      <w:sdtPr>
        <w:rPr>
          <w:rFonts w:asciiTheme="minorHAnsi" w:eastAsiaTheme="minorHAnsi" w:hAnsiTheme="minorHAnsi" w:cstheme="minorHAnsi"/>
          <w:b w:val="0"/>
          <w:bCs w:val="0"/>
          <w:color w:val="auto"/>
          <w:sz w:val="24"/>
          <w:szCs w:val="22"/>
          <w:lang w:eastAsia="en-US"/>
        </w:rPr>
        <w:id w:val="1218863347"/>
        <w:docPartObj>
          <w:docPartGallery w:val="Table of Contents"/>
          <w:docPartUnique/>
        </w:docPartObj>
      </w:sdtPr>
      <w:sdtEndPr>
        <w:rPr>
          <w:noProof/>
        </w:rPr>
      </w:sdtEndPr>
      <w:sdtContent>
        <w:p w14:paraId="4D530256" w14:textId="77777777" w:rsidR="00485057" w:rsidRPr="00F2214C" w:rsidRDefault="00485057" w:rsidP="00900BFA">
          <w:pPr>
            <w:pStyle w:val="TOCHeading"/>
            <w:tabs>
              <w:tab w:val="left" w:pos="4223"/>
            </w:tabs>
            <w:spacing w:before="0" w:line="240" w:lineRule="auto"/>
            <w:rPr>
              <w:rFonts w:asciiTheme="minorHAnsi" w:hAnsiTheme="minorHAnsi" w:cstheme="minorHAnsi"/>
              <w:sz w:val="24"/>
            </w:rPr>
          </w:pPr>
          <w:r w:rsidRPr="00F2214C">
            <w:rPr>
              <w:rFonts w:asciiTheme="minorHAnsi" w:hAnsiTheme="minorHAnsi" w:cstheme="minorHAnsi"/>
              <w:color w:val="auto"/>
              <w:sz w:val="24"/>
            </w:rPr>
            <w:t>Table of Contents</w:t>
          </w:r>
          <w:r w:rsidR="00900BFA" w:rsidRPr="00F2214C">
            <w:rPr>
              <w:rFonts w:asciiTheme="minorHAnsi" w:hAnsiTheme="minorHAnsi" w:cstheme="minorHAnsi"/>
              <w:sz w:val="24"/>
            </w:rPr>
            <w:tab/>
          </w:r>
        </w:p>
        <w:p w14:paraId="048D792F" w14:textId="77777777" w:rsidR="005E5D38" w:rsidRPr="00F2214C" w:rsidRDefault="005E5D38" w:rsidP="001D6457">
          <w:pPr>
            <w:spacing w:after="0" w:line="240" w:lineRule="auto"/>
            <w:rPr>
              <w:rFonts w:cstheme="minorHAnsi"/>
              <w:sz w:val="24"/>
              <w:szCs w:val="24"/>
              <w:lang w:eastAsia="ja-JP"/>
            </w:rPr>
          </w:pPr>
        </w:p>
        <w:p w14:paraId="6796A280" w14:textId="30988940" w:rsidR="004A25E0" w:rsidRDefault="00485057">
          <w:pPr>
            <w:pStyle w:val="TOC2"/>
            <w:rPr>
              <w:noProof/>
              <w:lang w:eastAsia="en-US"/>
            </w:rPr>
          </w:pPr>
          <w:r w:rsidRPr="00F2214C">
            <w:rPr>
              <w:rFonts w:cstheme="minorHAnsi"/>
              <w:sz w:val="24"/>
              <w:szCs w:val="24"/>
            </w:rPr>
            <w:fldChar w:fldCharType="begin"/>
          </w:r>
          <w:r w:rsidRPr="00F2214C">
            <w:rPr>
              <w:rFonts w:cstheme="minorHAnsi"/>
              <w:sz w:val="24"/>
              <w:szCs w:val="24"/>
            </w:rPr>
            <w:instrText xml:space="preserve"> TOC \o "1-3" \h \z \u </w:instrText>
          </w:r>
          <w:r w:rsidRPr="00F2214C">
            <w:rPr>
              <w:rFonts w:cstheme="minorHAnsi"/>
              <w:sz w:val="24"/>
              <w:szCs w:val="24"/>
            </w:rPr>
            <w:fldChar w:fldCharType="separate"/>
          </w:r>
          <w:hyperlink w:anchor="_Toc519238196" w:history="1">
            <w:r w:rsidR="004A25E0" w:rsidRPr="007B5535">
              <w:rPr>
                <w:rStyle w:val="Hyperlink"/>
                <w:rFonts w:cstheme="minorHAnsi"/>
                <w:noProof/>
              </w:rPr>
              <w:t>Basic Purchasing Principles</w:t>
            </w:r>
            <w:r w:rsidR="004A25E0">
              <w:rPr>
                <w:noProof/>
                <w:webHidden/>
              </w:rPr>
              <w:tab/>
            </w:r>
            <w:r w:rsidR="004A25E0">
              <w:rPr>
                <w:noProof/>
                <w:webHidden/>
              </w:rPr>
              <w:fldChar w:fldCharType="begin"/>
            </w:r>
            <w:r w:rsidR="004A25E0">
              <w:rPr>
                <w:noProof/>
                <w:webHidden/>
              </w:rPr>
              <w:instrText xml:space="preserve"> PAGEREF _Toc519238196 \h </w:instrText>
            </w:r>
            <w:r w:rsidR="004A25E0">
              <w:rPr>
                <w:noProof/>
                <w:webHidden/>
              </w:rPr>
            </w:r>
            <w:r w:rsidR="004A25E0">
              <w:rPr>
                <w:noProof/>
                <w:webHidden/>
              </w:rPr>
              <w:fldChar w:fldCharType="separate"/>
            </w:r>
            <w:r w:rsidR="004A25E0">
              <w:rPr>
                <w:noProof/>
                <w:webHidden/>
              </w:rPr>
              <w:t>3</w:t>
            </w:r>
            <w:r w:rsidR="004A25E0">
              <w:rPr>
                <w:noProof/>
                <w:webHidden/>
              </w:rPr>
              <w:fldChar w:fldCharType="end"/>
            </w:r>
          </w:hyperlink>
        </w:p>
        <w:p w14:paraId="18E4F9CB" w14:textId="0B30A74A" w:rsidR="004A25E0" w:rsidRDefault="00254E50">
          <w:pPr>
            <w:pStyle w:val="TOC2"/>
            <w:rPr>
              <w:noProof/>
              <w:lang w:eastAsia="en-US"/>
            </w:rPr>
          </w:pPr>
          <w:hyperlink w:anchor="_Toc519238197" w:history="1">
            <w:r w:rsidR="004A25E0" w:rsidRPr="007B5535">
              <w:rPr>
                <w:rStyle w:val="Hyperlink"/>
                <w:rFonts w:cstheme="minorHAnsi"/>
                <w:noProof/>
              </w:rPr>
              <w:t>Purchasing Authority</w:t>
            </w:r>
            <w:r w:rsidR="004A25E0">
              <w:rPr>
                <w:noProof/>
                <w:webHidden/>
              </w:rPr>
              <w:tab/>
            </w:r>
            <w:r w:rsidR="004A25E0">
              <w:rPr>
                <w:noProof/>
                <w:webHidden/>
              </w:rPr>
              <w:fldChar w:fldCharType="begin"/>
            </w:r>
            <w:r w:rsidR="004A25E0">
              <w:rPr>
                <w:noProof/>
                <w:webHidden/>
              </w:rPr>
              <w:instrText xml:space="preserve"> PAGEREF _Toc519238197 \h </w:instrText>
            </w:r>
            <w:r w:rsidR="004A25E0">
              <w:rPr>
                <w:noProof/>
                <w:webHidden/>
              </w:rPr>
            </w:r>
            <w:r w:rsidR="004A25E0">
              <w:rPr>
                <w:noProof/>
                <w:webHidden/>
              </w:rPr>
              <w:fldChar w:fldCharType="separate"/>
            </w:r>
            <w:r w:rsidR="004A25E0">
              <w:rPr>
                <w:noProof/>
                <w:webHidden/>
              </w:rPr>
              <w:t>3</w:t>
            </w:r>
            <w:r w:rsidR="004A25E0">
              <w:rPr>
                <w:noProof/>
                <w:webHidden/>
              </w:rPr>
              <w:fldChar w:fldCharType="end"/>
            </w:r>
          </w:hyperlink>
        </w:p>
        <w:p w14:paraId="234FACCD" w14:textId="1DDD8049" w:rsidR="004A25E0" w:rsidRDefault="00254E50">
          <w:pPr>
            <w:pStyle w:val="TOC2"/>
            <w:rPr>
              <w:noProof/>
              <w:lang w:eastAsia="en-US"/>
            </w:rPr>
          </w:pPr>
          <w:hyperlink w:anchor="_Toc519238198" w:history="1">
            <w:r w:rsidR="004A25E0" w:rsidRPr="007B5535">
              <w:rPr>
                <w:rStyle w:val="Hyperlink"/>
                <w:rFonts w:cstheme="minorHAnsi"/>
                <w:i/>
                <w:noProof/>
                <w:color w:val="000080" w:themeColor="hyperlink" w:themeShade="80"/>
              </w:rPr>
              <w:t>Ethical Standards – Avoiding Conflict of Interest</w:t>
            </w:r>
            <w:r w:rsidR="004A25E0">
              <w:rPr>
                <w:noProof/>
                <w:webHidden/>
              </w:rPr>
              <w:tab/>
            </w:r>
            <w:r w:rsidR="004A25E0">
              <w:rPr>
                <w:noProof/>
                <w:webHidden/>
              </w:rPr>
              <w:fldChar w:fldCharType="begin"/>
            </w:r>
            <w:r w:rsidR="004A25E0">
              <w:rPr>
                <w:noProof/>
                <w:webHidden/>
              </w:rPr>
              <w:instrText xml:space="preserve"> PAGEREF _Toc519238198 \h </w:instrText>
            </w:r>
            <w:r w:rsidR="004A25E0">
              <w:rPr>
                <w:noProof/>
                <w:webHidden/>
              </w:rPr>
            </w:r>
            <w:r w:rsidR="004A25E0">
              <w:rPr>
                <w:noProof/>
                <w:webHidden/>
              </w:rPr>
              <w:fldChar w:fldCharType="separate"/>
            </w:r>
            <w:r w:rsidR="004A25E0">
              <w:rPr>
                <w:noProof/>
                <w:webHidden/>
              </w:rPr>
              <w:t>5</w:t>
            </w:r>
            <w:r w:rsidR="004A25E0">
              <w:rPr>
                <w:noProof/>
                <w:webHidden/>
              </w:rPr>
              <w:fldChar w:fldCharType="end"/>
            </w:r>
          </w:hyperlink>
        </w:p>
        <w:p w14:paraId="42A4F5F6" w14:textId="78BF747F" w:rsidR="004A25E0" w:rsidRDefault="00254E50">
          <w:pPr>
            <w:pStyle w:val="TOC2"/>
            <w:rPr>
              <w:noProof/>
              <w:lang w:eastAsia="en-US"/>
            </w:rPr>
          </w:pPr>
          <w:hyperlink w:anchor="_Toc519238199" w:history="1">
            <w:r w:rsidR="004A25E0" w:rsidRPr="007B5535">
              <w:rPr>
                <w:rStyle w:val="Hyperlink"/>
                <w:rFonts w:cstheme="minorHAnsi"/>
                <w:i/>
                <w:noProof/>
                <w:color w:val="000080" w:themeColor="hyperlink" w:themeShade="80"/>
              </w:rPr>
              <w:t>Conflicts from Related Parties</w:t>
            </w:r>
            <w:r w:rsidR="004A25E0">
              <w:rPr>
                <w:noProof/>
                <w:webHidden/>
              </w:rPr>
              <w:tab/>
            </w:r>
            <w:r w:rsidR="004A25E0">
              <w:rPr>
                <w:noProof/>
                <w:webHidden/>
              </w:rPr>
              <w:fldChar w:fldCharType="begin"/>
            </w:r>
            <w:r w:rsidR="004A25E0">
              <w:rPr>
                <w:noProof/>
                <w:webHidden/>
              </w:rPr>
              <w:instrText xml:space="preserve"> PAGEREF _Toc519238199 \h </w:instrText>
            </w:r>
            <w:r w:rsidR="004A25E0">
              <w:rPr>
                <w:noProof/>
                <w:webHidden/>
              </w:rPr>
            </w:r>
            <w:r w:rsidR="004A25E0">
              <w:rPr>
                <w:noProof/>
                <w:webHidden/>
              </w:rPr>
              <w:fldChar w:fldCharType="separate"/>
            </w:r>
            <w:r w:rsidR="004A25E0">
              <w:rPr>
                <w:noProof/>
                <w:webHidden/>
              </w:rPr>
              <w:t>5</w:t>
            </w:r>
            <w:r w:rsidR="004A25E0">
              <w:rPr>
                <w:noProof/>
                <w:webHidden/>
              </w:rPr>
              <w:fldChar w:fldCharType="end"/>
            </w:r>
          </w:hyperlink>
        </w:p>
        <w:p w14:paraId="4D7CAEC4" w14:textId="70651BCA" w:rsidR="004A25E0" w:rsidRDefault="00254E50">
          <w:pPr>
            <w:pStyle w:val="TOC2"/>
            <w:rPr>
              <w:noProof/>
              <w:lang w:eastAsia="en-US"/>
            </w:rPr>
          </w:pPr>
          <w:hyperlink w:anchor="_Toc519238200" w:history="1">
            <w:r w:rsidR="004A25E0" w:rsidRPr="007B5535">
              <w:rPr>
                <w:rStyle w:val="Hyperlink"/>
                <w:rFonts w:cstheme="minorHAnsi"/>
                <w:i/>
                <w:noProof/>
                <w:color w:val="000080" w:themeColor="hyperlink" w:themeShade="80"/>
              </w:rPr>
              <w:t>Conflicts from Employees</w:t>
            </w:r>
            <w:r w:rsidR="004A25E0">
              <w:rPr>
                <w:noProof/>
                <w:webHidden/>
              </w:rPr>
              <w:tab/>
            </w:r>
            <w:r w:rsidR="004A25E0">
              <w:rPr>
                <w:noProof/>
                <w:webHidden/>
              </w:rPr>
              <w:fldChar w:fldCharType="begin"/>
            </w:r>
            <w:r w:rsidR="004A25E0">
              <w:rPr>
                <w:noProof/>
                <w:webHidden/>
              </w:rPr>
              <w:instrText xml:space="preserve"> PAGEREF _Toc519238200 \h </w:instrText>
            </w:r>
            <w:r w:rsidR="004A25E0">
              <w:rPr>
                <w:noProof/>
                <w:webHidden/>
              </w:rPr>
            </w:r>
            <w:r w:rsidR="004A25E0">
              <w:rPr>
                <w:noProof/>
                <w:webHidden/>
              </w:rPr>
              <w:fldChar w:fldCharType="separate"/>
            </w:r>
            <w:r w:rsidR="004A25E0">
              <w:rPr>
                <w:noProof/>
                <w:webHidden/>
              </w:rPr>
              <w:t>5</w:t>
            </w:r>
            <w:r w:rsidR="004A25E0">
              <w:rPr>
                <w:noProof/>
                <w:webHidden/>
              </w:rPr>
              <w:fldChar w:fldCharType="end"/>
            </w:r>
          </w:hyperlink>
        </w:p>
        <w:p w14:paraId="43496B39" w14:textId="49B4D351" w:rsidR="004A25E0" w:rsidRDefault="00254E50">
          <w:pPr>
            <w:pStyle w:val="TOC2"/>
            <w:rPr>
              <w:noProof/>
              <w:lang w:eastAsia="en-US"/>
            </w:rPr>
          </w:pPr>
          <w:hyperlink w:anchor="_Toc519238201" w:history="1">
            <w:r w:rsidR="004A25E0" w:rsidRPr="007B5535">
              <w:rPr>
                <w:rStyle w:val="Hyperlink"/>
                <w:rFonts w:cstheme="minorHAnsi"/>
                <w:noProof/>
              </w:rPr>
              <w:t>Receiving of Goods</w:t>
            </w:r>
            <w:r w:rsidR="004A25E0">
              <w:rPr>
                <w:noProof/>
                <w:webHidden/>
              </w:rPr>
              <w:tab/>
            </w:r>
            <w:r w:rsidR="004A25E0">
              <w:rPr>
                <w:noProof/>
                <w:webHidden/>
              </w:rPr>
              <w:fldChar w:fldCharType="begin"/>
            </w:r>
            <w:r w:rsidR="004A25E0">
              <w:rPr>
                <w:noProof/>
                <w:webHidden/>
              </w:rPr>
              <w:instrText xml:space="preserve"> PAGEREF _Toc519238201 \h </w:instrText>
            </w:r>
            <w:r w:rsidR="004A25E0">
              <w:rPr>
                <w:noProof/>
                <w:webHidden/>
              </w:rPr>
            </w:r>
            <w:r w:rsidR="004A25E0">
              <w:rPr>
                <w:noProof/>
                <w:webHidden/>
              </w:rPr>
              <w:fldChar w:fldCharType="separate"/>
            </w:r>
            <w:r w:rsidR="004A25E0">
              <w:rPr>
                <w:noProof/>
                <w:webHidden/>
              </w:rPr>
              <w:t>6</w:t>
            </w:r>
            <w:r w:rsidR="004A25E0">
              <w:rPr>
                <w:noProof/>
                <w:webHidden/>
              </w:rPr>
              <w:fldChar w:fldCharType="end"/>
            </w:r>
          </w:hyperlink>
        </w:p>
        <w:p w14:paraId="72A33143" w14:textId="77ECE222" w:rsidR="004A25E0" w:rsidRDefault="00254E50">
          <w:pPr>
            <w:pStyle w:val="TOC2"/>
            <w:rPr>
              <w:noProof/>
              <w:lang w:eastAsia="en-US"/>
            </w:rPr>
          </w:pPr>
          <w:hyperlink w:anchor="_Toc519238202" w:history="1">
            <w:r w:rsidR="004A25E0" w:rsidRPr="007B5535">
              <w:rPr>
                <w:rStyle w:val="Hyperlink"/>
                <w:rFonts w:cstheme="minorHAnsi"/>
                <w:noProof/>
                <w:color w:val="000080" w:themeColor="hyperlink" w:themeShade="80"/>
              </w:rPr>
              <w:t>Scams</w:t>
            </w:r>
            <w:r w:rsidR="004A25E0">
              <w:rPr>
                <w:noProof/>
                <w:webHidden/>
              </w:rPr>
              <w:tab/>
            </w:r>
            <w:r w:rsidR="004A25E0">
              <w:rPr>
                <w:noProof/>
                <w:webHidden/>
              </w:rPr>
              <w:fldChar w:fldCharType="begin"/>
            </w:r>
            <w:r w:rsidR="004A25E0">
              <w:rPr>
                <w:noProof/>
                <w:webHidden/>
              </w:rPr>
              <w:instrText xml:space="preserve"> PAGEREF _Toc519238202 \h </w:instrText>
            </w:r>
            <w:r w:rsidR="004A25E0">
              <w:rPr>
                <w:noProof/>
                <w:webHidden/>
              </w:rPr>
            </w:r>
            <w:r w:rsidR="004A25E0">
              <w:rPr>
                <w:noProof/>
                <w:webHidden/>
              </w:rPr>
              <w:fldChar w:fldCharType="separate"/>
            </w:r>
            <w:r w:rsidR="004A25E0">
              <w:rPr>
                <w:noProof/>
                <w:webHidden/>
              </w:rPr>
              <w:t>6</w:t>
            </w:r>
            <w:r w:rsidR="004A25E0">
              <w:rPr>
                <w:noProof/>
                <w:webHidden/>
              </w:rPr>
              <w:fldChar w:fldCharType="end"/>
            </w:r>
          </w:hyperlink>
        </w:p>
        <w:p w14:paraId="79A5C315" w14:textId="422CFEDA" w:rsidR="004A25E0" w:rsidRDefault="00254E50">
          <w:pPr>
            <w:pStyle w:val="TOC2"/>
            <w:rPr>
              <w:noProof/>
              <w:lang w:eastAsia="en-US"/>
            </w:rPr>
          </w:pPr>
          <w:hyperlink w:anchor="_Toc519238203" w:history="1">
            <w:r w:rsidR="004A25E0" w:rsidRPr="007B5535">
              <w:rPr>
                <w:rStyle w:val="Hyperlink"/>
                <w:rFonts w:cstheme="minorHAnsi"/>
                <w:noProof/>
                <w:color w:val="000080" w:themeColor="hyperlink" w:themeShade="80"/>
              </w:rPr>
              <w:t>How to Avoid Scams</w:t>
            </w:r>
            <w:r w:rsidR="004A25E0">
              <w:rPr>
                <w:noProof/>
                <w:webHidden/>
              </w:rPr>
              <w:tab/>
            </w:r>
            <w:r w:rsidR="004A25E0">
              <w:rPr>
                <w:noProof/>
                <w:webHidden/>
              </w:rPr>
              <w:fldChar w:fldCharType="begin"/>
            </w:r>
            <w:r w:rsidR="004A25E0">
              <w:rPr>
                <w:noProof/>
                <w:webHidden/>
              </w:rPr>
              <w:instrText xml:space="preserve"> PAGEREF _Toc519238203 \h </w:instrText>
            </w:r>
            <w:r w:rsidR="004A25E0">
              <w:rPr>
                <w:noProof/>
                <w:webHidden/>
              </w:rPr>
            </w:r>
            <w:r w:rsidR="004A25E0">
              <w:rPr>
                <w:noProof/>
                <w:webHidden/>
              </w:rPr>
              <w:fldChar w:fldCharType="separate"/>
            </w:r>
            <w:r w:rsidR="004A25E0">
              <w:rPr>
                <w:noProof/>
                <w:webHidden/>
              </w:rPr>
              <w:t>6</w:t>
            </w:r>
            <w:r w:rsidR="004A25E0">
              <w:rPr>
                <w:noProof/>
                <w:webHidden/>
              </w:rPr>
              <w:fldChar w:fldCharType="end"/>
            </w:r>
          </w:hyperlink>
        </w:p>
        <w:p w14:paraId="673A049F" w14:textId="60D173BF" w:rsidR="004A25E0" w:rsidRDefault="00254E50">
          <w:pPr>
            <w:pStyle w:val="TOC2"/>
            <w:rPr>
              <w:noProof/>
              <w:lang w:eastAsia="en-US"/>
            </w:rPr>
          </w:pPr>
          <w:hyperlink w:anchor="_Toc519238204" w:history="1">
            <w:r w:rsidR="004A25E0" w:rsidRPr="007B5535">
              <w:rPr>
                <w:rStyle w:val="Hyperlink"/>
                <w:rFonts w:cstheme="minorHAnsi"/>
                <w:i/>
                <w:noProof/>
              </w:rPr>
              <w:t>What to Do if You Become a Victim of a Scam</w:t>
            </w:r>
            <w:r w:rsidR="004A25E0">
              <w:rPr>
                <w:noProof/>
                <w:webHidden/>
              </w:rPr>
              <w:tab/>
            </w:r>
            <w:r w:rsidR="004A25E0">
              <w:rPr>
                <w:noProof/>
                <w:webHidden/>
              </w:rPr>
              <w:fldChar w:fldCharType="begin"/>
            </w:r>
            <w:r w:rsidR="004A25E0">
              <w:rPr>
                <w:noProof/>
                <w:webHidden/>
              </w:rPr>
              <w:instrText xml:space="preserve"> PAGEREF _Toc519238204 \h </w:instrText>
            </w:r>
            <w:r w:rsidR="004A25E0">
              <w:rPr>
                <w:noProof/>
                <w:webHidden/>
              </w:rPr>
            </w:r>
            <w:r w:rsidR="004A25E0">
              <w:rPr>
                <w:noProof/>
                <w:webHidden/>
              </w:rPr>
              <w:fldChar w:fldCharType="separate"/>
            </w:r>
            <w:r w:rsidR="004A25E0">
              <w:rPr>
                <w:noProof/>
                <w:webHidden/>
              </w:rPr>
              <w:t>7</w:t>
            </w:r>
            <w:r w:rsidR="004A25E0">
              <w:rPr>
                <w:noProof/>
                <w:webHidden/>
              </w:rPr>
              <w:fldChar w:fldCharType="end"/>
            </w:r>
          </w:hyperlink>
        </w:p>
        <w:p w14:paraId="37D03BAD" w14:textId="6C357980" w:rsidR="004A25E0" w:rsidRDefault="00254E50">
          <w:pPr>
            <w:pStyle w:val="TOC1"/>
            <w:rPr>
              <w:b w:val="0"/>
              <w:bCs w:val="0"/>
              <w:noProof/>
              <w:lang w:eastAsia="en-US"/>
            </w:rPr>
          </w:pPr>
          <w:hyperlink w:anchor="_Toc519238205" w:history="1">
            <w:r w:rsidR="004A25E0" w:rsidRPr="007B5535">
              <w:rPr>
                <w:rStyle w:val="Hyperlink"/>
                <w:rFonts w:cstheme="minorHAnsi"/>
                <w:noProof/>
              </w:rPr>
              <w:t>Purchasing Methods</w:t>
            </w:r>
            <w:r w:rsidR="004A25E0">
              <w:rPr>
                <w:noProof/>
                <w:webHidden/>
              </w:rPr>
              <w:tab/>
            </w:r>
            <w:r w:rsidR="004A25E0">
              <w:rPr>
                <w:noProof/>
                <w:webHidden/>
              </w:rPr>
              <w:fldChar w:fldCharType="begin"/>
            </w:r>
            <w:r w:rsidR="004A25E0">
              <w:rPr>
                <w:noProof/>
                <w:webHidden/>
              </w:rPr>
              <w:instrText xml:space="preserve"> PAGEREF _Toc519238205 \h </w:instrText>
            </w:r>
            <w:r w:rsidR="004A25E0">
              <w:rPr>
                <w:noProof/>
                <w:webHidden/>
              </w:rPr>
            </w:r>
            <w:r w:rsidR="004A25E0">
              <w:rPr>
                <w:noProof/>
                <w:webHidden/>
              </w:rPr>
              <w:fldChar w:fldCharType="separate"/>
            </w:r>
            <w:r w:rsidR="004A25E0">
              <w:rPr>
                <w:noProof/>
                <w:webHidden/>
              </w:rPr>
              <w:t>8</w:t>
            </w:r>
            <w:r w:rsidR="004A25E0">
              <w:rPr>
                <w:noProof/>
                <w:webHidden/>
              </w:rPr>
              <w:fldChar w:fldCharType="end"/>
            </w:r>
          </w:hyperlink>
        </w:p>
        <w:p w14:paraId="4A8E359D" w14:textId="273CB893" w:rsidR="004A25E0" w:rsidRDefault="00254E50">
          <w:pPr>
            <w:pStyle w:val="TOC2"/>
            <w:rPr>
              <w:noProof/>
              <w:lang w:eastAsia="en-US"/>
            </w:rPr>
          </w:pPr>
          <w:hyperlink w:anchor="_Toc519238206" w:history="1">
            <w:r w:rsidR="004A25E0" w:rsidRPr="007B5535">
              <w:rPr>
                <w:rStyle w:val="Hyperlink"/>
                <w:rFonts w:cstheme="minorHAnsi"/>
                <w:noProof/>
                <w:color w:val="000080" w:themeColor="hyperlink" w:themeShade="80"/>
              </w:rPr>
              <w:t>Purchasing Card / UNCP PCard</w:t>
            </w:r>
            <w:r w:rsidR="004A25E0">
              <w:rPr>
                <w:noProof/>
                <w:webHidden/>
              </w:rPr>
              <w:tab/>
            </w:r>
            <w:r w:rsidR="004A25E0">
              <w:rPr>
                <w:noProof/>
                <w:webHidden/>
              </w:rPr>
              <w:fldChar w:fldCharType="begin"/>
            </w:r>
            <w:r w:rsidR="004A25E0">
              <w:rPr>
                <w:noProof/>
                <w:webHidden/>
              </w:rPr>
              <w:instrText xml:space="preserve"> PAGEREF _Toc519238206 \h </w:instrText>
            </w:r>
            <w:r w:rsidR="004A25E0">
              <w:rPr>
                <w:noProof/>
                <w:webHidden/>
              </w:rPr>
            </w:r>
            <w:r w:rsidR="004A25E0">
              <w:rPr>
                <w:noProof/>
                <w:webHidden/>
              </w:rPr>
              <w:fldChar w:fldCharType="separate"/>
            </w:r>
            <w:r w:rsidR="004A25E0">
              <w:rPr>
                <w:noProof/>
                <w:webHidden/>
              </w:rPr>
              <w:t>8</w:t>
            </w:r>
            <w:r w:rsidR="004A25E0">
              <w:rPr>
                <w:noProof/>
                <w:webHidden/>
              </w:rPr>
              <w:fldChar w:fldCharType="end"/>
            </w:r>
          </w:hyperlink>
        </w:p>
        <w:p w14:paraId="4CAB92BD" w14:textId="727567A0" w:rsidR="004A25E0" w:rsidRDefault="00254E50">
          <w:pPr>
            <w:pStyle w:val="TOC2"/>
            <w:rPr>
              <w:noProof/>
              <w:lang w:eastAsia="en-US"/>
            </w:rPr>
          </w:pPr>
          <w:hyperlink w:anchor="_Toc519238207" w:history="1">
            <w:r w:rsidR="004A25E0" w:rsidRPr="007B5535">
              <w:rPr>
                <w:rStyle w:val="Hyperlink"/>
                <w:rFonts w:cstheme="minorHAnsi"/>
                <w:noProof/>
                <w:color w:val="000080" w:themeColor="hyperlink" w:themeShade="80"/>
              </w:rPr>
              <w:t>Purchase Requisition</w:t>
            </w:r>
            <w:r w:rsidR="004A25E0">
              <w:rPr>
                <w:noProof/>
                <w:webHidden/>
              </w:rPr>
              <w:tab/>
            </w:r>
            <w:r w:rsidR="004A25E0">
              <w:rPr>
                <w:noProof/>
                <w:webHidden/>
              </w:rPr>
              <w:fldChar w:fldCharType="begin"/>
            </w:r>
            <w:r w:rsidR="004A25E0">
              <w:rPr>
                <w:noProof/>
                <w:webHidden/>
              </w:rPr>
              <w:instrText xml:space="preserve"> PAGEREF _Toc519238207 \h </w:instrText>
            </w:r>
            <w:r w:rsidR="004A25E0">
              <w:rPr>
                <w:noProof/>
                <w:webHidden/>
              </w:rPr>
            </w:r>
            <w:r w:rsidR="004A25E0">
              <w:rPr>
                <w:noProof/>
                <w:webHidden/>
              </w:rPr>
              <w:fldChar w:fldCharType="separate"/>
            </w:r>
            <w:r w:rsidR="004A25E0">
              <w:rPr>
                <w:noProof/>
                <w:webHidden/>
              </w:rPr>
              <w:t>8</w:t>
            </w:r>
            <w:r w:rsidR="004A25E0">
              <w:rPr>
                <w:noProof/>
                <w:webHidden/>
              </w:rPr>
              <w:fldChar w:fldCharType="end"/>
            </w:r>
          </w:hyperlink>
        </w:p>
        <w:p w14:paraId="6D293A2B" w14:textId="67D4AAD5" w:rsidR="004A25E0" w:rsidRDefault="00254E50">
          <w:pPr>
            <w:pStyle w:val="TOC1"/>
            <w:rPr>
              <w:b w:val="0"/>
              <w:bCs w:val="0"/>
              <w:noProof/>
              <w:lang w:eastAsia="en-US"/>
            </w:rPr>
          </w:pPr>
          <w:hyperlink w:anchor="_Toc519238208" w:history="1">
            <w:r w:rsidR="004A25E0" w:rsidRPr="007B5535">
              <w:rPr>
                <w:rStyle w:val="Hyperlink"/>
                <w:rFonts w:cstheme="minorHAnsi"/>
                <w:noProof/>
              </w:rPr>
              <w:t>Expediting the Purchasing Process</w:t>
            </w:r>
            <w:r w:rsidR="004A25E0">
              <w:rPr>
                <w:noProof/>
                <w:webHidden/>
              </w:rPr>
              <w:tab/>
            </w:r>
            <w:r w:rsidR="004A25E0">
              <w:rPr>
                <w:noProof/>
                <w:webHidden/>
              </w:rPr>
              <w:fldChar w:fldCharType="begin"/>
            </w:r>
            <w:r w:rsidR="004A25E0">
              <w:rPr>
                <w:noProof/>
                <w:webHidden/>
              </w:rPr>
              <w:instrText xml:space="preserve"> PAGEREF _Toc519238208 \h </w:instrText>
            </w:r>
            <w:r w:rsidR="004A25E0">
              <w:rPr>
                <w:noProof/>
                <w:webHidden/>
              </w:rPr>
            </w:r>
            <w:r w:rsidR="004A25E0">
              <w:rPr>
                <w:noProof/>
                <w:webHidden/>
              </w:rPr>
              <w:fldChar w:fldCharType="separate"/>
            </w:r>
            <w:r w:rsidR="004A25E0">
              <w:rPr>
                <w:noProof/>
                <w:webHidden/>
              </w:rPr>
              <w:t>9</w:t>
            </w:r>
            <w:r w:rsidR="004A25E0">
              <w:rPr>
                <w:noProof/>
                <w:webHidden/>
              </w:rPr>
              <w:fldChar w:fldCharType="end"/>
            </w:r>
          </w:hyperlink>
        </w:p>
        <w:p w14:paraId="61A977D5" w14:textId="7A612BBC" w:rsidR="004A25E0" w:rsidRDefault="00254E50">
          <w:pPr>
            <w:pStyle w:val="TOC2"/>
            <w:rPr>
              <w:noProof/>
              <w:lang w:eastAsia="en-US"/>
            </w:rPr>
          </w:pPr>
          <w:hyperlink w:anchor="_Toc519238209" w:history="1">
            <w:r w:rsidR="004A25E0" w:rsidRPr="007B5535">
              <w:rPr>
                <w:rStyle w:val="Hyperlink"/>
                <w:rFonts w:cstheme="minorHAnsi"/>
                <w:noProof/>
                <w:color w:val="000080" w:themeColor="hyperlink" w:themeShade="80"/>
              </w:rPr>
              <w:t>Plan Ahead</w:t>
            </w:r>
            <w:r w:rsidR="004A25E0">
              <w:rPr>
                <w:noProof/>
                <w:webHidden/>
              </w:rPr>
              <w:tab/>
            </w:r>
            <w:r w:rsidR="004A25E0">
              <w:rPr>
                <w:noProof/>
                <w:webHidden/>
              </w:rPr>
              <w:fldChar w:fldCharType="begin"/>
            </w:r>
            <w:r w:rsidR="004A25E0">
              <w:rPr>
                <w:noProof/>
                <w:webHidden/>
              </w:rPr>
              <w:instrText xml:space="preserve"> PAGEREF _Toc519238209 \h </w:instrText>
            </w:r>
            <w:r w:rsidR="004A25E0">
              <w:rPr>
                <w:noProof/>
                <w:webHidden/>
              </w:rPr>
            </w:r>
            <w:r w:rsidR="004A25E0">
              <w:rPr>
                <w:noProof/>
                <w:webHidden/>
              </w:rPr>
              <w:fldChar w:fldCharType="separate"/>
            </w:r>
            <w:r w:rsidR="004A25E0">
              <w:rPr>
                <w:noProof/>
                <w:webHidden/>
              </w:rPr>
              <w:t>9</w:t>
            </w:r>
            <w:r w:rsidR="004A25E0">
              <w:rPr>
                <w:noProof/>
                <w:webHidden/>
              </w:rPr>
              <w:fldChar w:fldCharType="end"/>
            </w:r>
          </w:hyperlink>
        </w:p>
        <w:p w14:paraId="3D671C17" w14:textId="34ABE4FC" w:rsidR="004A25E0" w:rsidRDefault="00254E50">
          <w:pPr>
            <w:pStyle w:val="TOC2"/>
            <w:rPr>
              <w:noProof/>
              <w:lang w:eastAsia="en-US"/>
            </w:rPr>
          </w:pPr>
          <w:hyperlink w:anchor="_Toc519238210" w:history="1">
            <w:r w:rsidR="004A25E0" w:rsidRPr="007B5535">
              <w:rPr>
                <w:rStyle w:val="Hyperlink"/>
                <w:rFonts w:cstheme="minorHAnsi"/>
                <w:noProof/>
                <w:color w:val="000080" w:themeColor="hyperlink" w:themeShade="80"/>
              </w:rPr>
              <w:t>Emergency Purchases vs. Pressing Need</w:t>
            </w:r>
            <w:r w:rsidR="004A25E0">
              <w:rPr>
                <w:noProof/>
                <w:webHidden/>
              </w:rPr>
              <w:tab/>
            </w:r>
            <w:r w:rsidR="004A25E0">
              <w:rPr>
                <w:noProof/>
                <w:webHidden/>
              </w:rPr>
              <w:fldChar w:fldCharType="begin"/>
            </w:r>
            <w:r w:rsidR="004A25E0">
              <w:rPr>
                <w:noProof/>
                <w:webHidden/>
              </w:rPr>
              <w:instrText xml:space="preserve"> PAGEREF _Toc519238210 \h </w:instrText>
            </w:r>
            <w:r w:rsidR="004A25E0">
              <w:rPr>
                <w:noProof/>
                <w:webHidden/>
              </w:rPr>
            </w:r>
            <w:r w:rsidR="004A25E0">
              <w:rPr>
                <w:noProof/>
                <w:webHidden/>
              </w:rPr>
              <w:fldChar w:fldCharType="separate"/>
            </w:r>
            <w:r w:rsidR="004A25E0">
              <w:rPr>
                <w:noProof/>
                <w:webHidden/>
              </w:rPr>
              <w:t>9</w:t>
            </w:r>
            <w:r w:rsidR="004A25E0">
              <w:rPr>
                <w:noProof/>
                <w:webHidden/>
              </w:rPr>
              <w:fldChar w:fldCharType="end"/>
            </w:r>
          </w:hyperlink>
        </w:p>
        <w:p w14:paraId="37AD85E8" w14:textId="0931B10B" w:rsidR="004A25E0" w:rsidRDefault="00254E50">
          <w:pPr>
            <w:pStyle w:val="TOC2"/>
            <w:rPr>
              <w:noProof/>
              <w:lang w:eastAsia="en-US"/>
            </w:rPr>
          </w:pPr>
          <w:hyperlink w:anchor="_Toc519238211" w:history="1">
            <w:r w:rsidR="004A25E0" w:rsidRPr="007B5535">
              <w:rPr>
                <w:rStyle w:val="Hyperlink"/>
                <w:rFonts w:cstheme="minorHAnsi"/>
                <w:noProof/>
                <w:color w:val="000080" w:themeColor="hyperlink" w:themeShade="80"/>
              </w:rPr>
              <w:t>Supplier/Vendor Setup</w:t>
            </w:r>
            <w:r w:rsidR="004A25E0">
              <w:rPr>
                <w:noProof/>
                <w:webHidden/>
              </w:rPr>
              <w:tab/>
            </w:r>
            <w:r w:rsidR="004A25E0">
              <w:rPr>
                <w:noProof/>
                <w:webHidden/>
              </w:rPr>
              <w:fldChar w:fldCharType="begin"/>
            </w:r>
            <w:r w:rsidR="004A25E0">
              <w:rPr>
                <w:noProof/>
                <w:webHidden/>
              </w:rPr>
              <w:instrText xml:space="preserve"> PAGEREF _Toc519238211 \h </w:instrText>
            </w:r>
            <w:r w:rsidR="004A25E0">
              <w:rPr>
                <w:noProof/>
                <w:webHidden/>
              </w:rPr>
            </w:r>
            <w:r w:rsidR="004A25E0">
              <w:rPr>
                <w:noProof/>
                <w:webHidden/>
              </w:rPr>
              <w:fldChar w:fldCharType="separate"/>
            </w:r>
            <w:r w:rsidR="004A25E0">
              <w:rPr>
                <w:noProof/>
                <w:webHidden/>
              </w:rPr>
              <w:t>9</w:t>
            </w:r>
            <w:r w:rsidR="004A25E0">
              <w:rPr>
                <w:noProof/>
                <w:webHidden/>
              </w:rPr>
              <w:fldChar w:fldCharType="end"/>
            </w:r>
          </w:hyperlink>
        </w:p>
        <w:p w14:paraId="16F6F02C" w14:textId="02D70327" w:rsidR="004A25E0" w:rsidRDefault="00254E50">
          <w:pPr>
            <w:pStyle w:val="TOC2"/>
            <w:rPr>
              <w:noProof/>
              <w:lang w:eastAsia="en-US"/>
            </w:rPr>
          </w:pPr>
          <w:hyperlink w:anchor="_Toc519238212" w:history="1">
            <w:r w:rsidR="004A25E0" w:rsidRPr="007B5535">
              <w:rPr>
                <w:rStyle w:val="Hyperlink"/>
                <w:rFonts w:cstheme="minorHAnsi"/>
                <w:noProof/>
                <w:color w:val="000080" w:themeColor="hyperlink" w:themeShade="80"/>
              </w:rPr>
              <w:t>UNCP Branding</w:t>
            </w:r>
            <w:r w:rsidR="004A25E0">
              <w:rPr>
                <w:noProof/>
                <w:webHidden/>
              </w:rPr>
              <w:tab/>
            </w:r>
            <w:r w:rsidR="004A25E0">
              <w:rPr>
                <w:noProof/>
                <w:webHidden/>
              </w:rPr>
              <w:fldChar w:fldCharType="begin"/>
            </w:r>
            <w:r w:rsidR="004A25E0">
              <w:rPr>
                <w:noProof/>
                <w:webHidden/>
              </w:rPr>
              <w:instrText xml:space="preserve"> PAGEREF _Toc519238212 \h </w:instrText>
            </w:r>
            <w:r w:rsidR="004A25E0">
              <w:rPr>
                <w:noProof/>
                <w:webHidden/>
              </w:rPr>
            </w:r>
            <w:r w:rsidR="004A25E0">
              <w:rPr>
                <w:noProof/>
                <w:webHidden/>
              </w:rPr>
              <w:fldChar w:fldCharType="separate"/>
            </w:r>
            <w:r w:rsidR="004A25E0">
              <w:rPr>
                <w:noProof/>
                <w:webHidden/>
              </w:rPr>
              <w:t>10</w:t>
            </w:r>
            <w:r w:rsidR="004A25E0">
              <w:rPr>
                <w:noProof/>
                <w:webHidden/>
              </w:rPr>
              <w:fldChar w:fldCharType="end"/>
            </w:r>
          </w:hyperlink>
        </w:p>
        <w:p w14:paraId="373AF9AF" w14:textId="677C9EE4" w:rsidR="004A25E0" w:rsidRDefault="00254E50">
          <w:pPr>
            <w:pStyle w:val="TOC1"/>
            <w:rPr>
              <w:b w:val="0"/>
              <w:bCs w:val="0"/>
              <w:noProof/>
              <w:lang w:eastAsia="en-US"/>
            </w:rPr>
          </w:pPr>
          <w:hyperlink w:anchor="_Toc519238214" w:history="1">
            <w:r w:rsidR="004A25E0" w:rsidRPr="007B5535">
              <w:rPr>
                <w:rStyle w:val="Hyperlink"/>
                <w:rFonts w:cstheme="minorHAnsi"/>
                <w:noProof/>
              </w:rPr>
              <w:t>Purchases greater than $5,000</w:t>
            </w:r>
            <w:r w:rsidR="004A25E0">
              <w:rPr>
                <w:noProof/>
                <w:webHidden/>
              </w:rPr>
              <w:tab/>
            </w:r>
            <w:r w:rsidR="004A25E0">
              <w:rPr>
                <w:noProof/>
                <w:webHidden/>
              </w:rPr>
              <w:fldChar w:fldCharType="begin"/>
            </w:r>
            <w:r w:rsidR="004A25E0">
              <w:rPr>
                <w:noProof/>
                <w:webHidden/>
              </w:rPr>
              <w:instrText xml:space="preserve"> PAGEREF _Toc519238214 \h </w:instrText>
            </w:r>
            <w:r w:rsidR="004A25E0">
              <w:rPr>
                <w:noProof/>
                <w:webHidden/>
              </w:rPr>
            </w:r>
            <w:r w:rsidR="004A25E0">
              <w:rPr>
                <w:noProof/>
                <w:webHidden/>
              </w:rPr>
              <w:fldChar w:fldCharType="separate"/>
            </w:r>
            <w:r w:rsidR="004A25E0">
              <w:rPr>
                <w:noProof/>
                <w:webHidden/>
              </w:rPr>
              <w:t>10</w:t>
            </w:r>
            <w:r w:rsidR="004A25E0">
              <w:rPr>
                <w:noProof/>
                <w:webHidden/>
              </w:rPr>
              <w:fldChar w:fldCharType="end"/>
            </w:r>
          </w:hyperlink>
        </w:p>
        <w:p w14:paraId="6C89820B" w14:textId="7EE64B35" w:rsidR="004A25E0" w:rsidRDefault="00254E50">
          <w:pPr>
            <w:pStyle w:val="TOC1"/>
            <w:rPr>
              <w:b w:val="0"/>
              <w:bCs w:val="0"/>
              <w:noProof/>
              <w:lang w:eastAsia="en-US"/>
            </w:rPr>
          </w:pPr>
          <w:hyperlink w:anchor="_Toc519238215" w:history="1">
            <w:r w:rsidR="004A25E0" w:rsidRPr="007B5535">
              <w:rPr>
                <w:rStyle w:val="Hyperlink"/>
                <w:rFonts w:cstheme="minorHAnsi"/>
                <w:noProof/>
              </w:rPr>
              <w:t>How to Buy Goods (non-IT)</w:t>
            </w:r>
            <w:r w:rsidR="004A25E0">
              <w:rPr>
                <w:noProof/>
                <w:webHidden/>
              </w:rPr>
              <w:tab/>
            </w:r>
            <w:r w:rsidR="004A25E0">
              <w:rPr>
                <w:noProof/>
                <w:webHidden/>
              </w:rPr>
              <w:fldChar w:fldCharType="begin"/>
            </w:r>
            <w:r w:rsidR="004A25E0">
              <w:rPr>
                <w:noProof/>
                <w:webHidden/>
              </w:rPr>
              <w:instrText xml:space="preserve"> PAGEREF _Toc519238215 \h </w:instrText>
            </w:r>
            <w:r w:rsidR="004A25E0">
              <w:rPr>
                <w:noProof/>
                <w:webHidden/>
              </w:rPr>
            </w:r>
            <w:r w:rsidR="004A25E0">
              <w:rPr>
                <w:noProof/>
                <w:webHidden/>
              </w:rPr>
              <w:fldChar w:fldCharType="separate"/>
            </w:r>
            <w:r w:rsidR="004A25E0">
              <w:rPr>
                <w:noProof/>
                <w:webHidden/>
              </w:rPr>
              <w:t>11</w:t>
            </w:r>
            <w:r w:rsidR="004A25E0">
              <w:rPr>
                <w:noProof/>
                <w:webHidden/>
              </w:rPr>
              <w:fldChar w:fldCharType="end"/>
            </w:r>
          </w:hyperlink>
        </w:p>
        <w:p w14:paraId="724EC72B" w14:textId="52627395" w:rsidR="004A25E0" w:rsidRDefault="00254E50">
          <w:pPr>
            <w:pStyle w:val="TOC2"/>
            <w:rPr>
              <w:noProof/>
              <w:lang w:eastAsia="en-US"/>
            </w:rPr>
          </w:pPr>
          <w:hyperlink w:anchor="_Toc519238216" w:history="1">
            <w:r w:rsidR="004A25E0" w:rsidRPr="007B5535">
              <w:rPr>
                <w:rStyle w:val="Hyperlink"/>
                <w:rFonts w:cstheme="minorHAnsi"/>
                <w:noProof/>
              </w:rPr>
              <w:t>State Term Contracts</w:t>
            </w:r>
            <w:r w:rsidR="004A25E0">
              <w:rPr>
                <w:noProof/>
                <w:webHidden/>
              </w:rPr>
              <w:tab/>
            </w:r>
            <w:r w:rsidR="004A25E0">
              <w:rPr>
                <w:noProof/>
                <w:webHidden/>
              </w:rPr>
              <w:fldChar w:fldCharType="begin"/>
            </w:r>
            <w:r w:rsidR="004A25E0">
              <w:rPr>
                <w:noProof/>
                <w:webHidden/>
              </w:rPr>
              <w:instrText xml:space="preserve"> PAGEREF _Toc519238216 \h </w:instrText>
            </w:r>
            <w:r w:rsidR="004A25E0">
              <w:rPr>
                <w:noProof/>
                <w:webHidden/>
              </w:rPr>
            </w:r>
            <w:r w:rsidR="004A25E0">
              <w:rPr>
                <w:noProof/>
                <w:webHidden/>
              </w:rPr>
              <w:fldChar w:fldCharType="separate"/>
            </w:r>
            <w:r w:rsidR="004A25E0">
              <w:rPr>
                <w:noProof/>
                <w:webHidden/>
              </w:rPr>
              <w:t>11</w:t>
            </w:r>
            <w:r w:rsidR="004A25E0">
              <w:rPr>
                <w:noProof/>
                <w:webHidden/>
              </w:rPr>
              <w:fldChar w:fldCharType="end"/>
            </w:r>
          </w:hyperlink>
        </w:p>
        <w:p w14:paraId="533BC178" w14:textId="711D5A36" w:rsidR="004A25E0" w:rsidRDefault="00254E50">
          <w:pPr>
            <w:pStyle w:val="TOC2"/>
            <w:rPr>
              <w:noProof/>
              <w:lang w:eastAsia="en-US"/>
            </w:rPr>
          </w:pPr>
          <w:hyperlink w:anchor="_Toc519238217" w:history="1">
            <w:r w:rsidR="004A25E0" w:rsidRPr="007B5535">
              <w:rPr>
                <w:rStyle w:val="Hyperlink"/>
                <w:rFonts w:cstheme="minorHAnsi"/>
                <w:noProof/>
                <w:color w:val="000080" w:themeColor="hyperlink" w:themeShade="80"/>
              </w:rPr>
              <w:t>Guidelines</w:t>
            </w:r>
            <w:r w:rsidR="004A25E0">
              <w:rPr>
                <w:noProof/>
                <w:webHidden/>
              </w:rPr>
              <w:tab/>
            </w:r>
            <w:r w:rsidR="004A25E0">
              <w:rPr>
                <w:noProof/>
                <w:webHidden/>
              </w:rPr>
              <w:fldChar w:fldCharType="begin"/>
            </w:r>
            <w:r w:rsidR="004A25E0">
              <w:rPr>
                <w:noProof/>
                <w:webHidden/>
              </w:rPr>
              <w:instrText xml:space="preserve"> PAGEREF _Toc519238217 \h </w:instrText>
            </w:r>
            <w:r w:rsidR="004A25E0">
              <w:rPr>
                <w:noProof/>
                <w:webHidden/>
              </w:rPr>
            </w:r>
            <w:r w:rsidR="004A25E0">
              <w:rPr>
                <w:noProof/>
                <w:webHidden/>
              </w:rPr>
              <w:fldChar w:fldCharType="separate"/>
            </w:r>
            <w:r w:rsidR="004A25E0">
              <w:rPr>
                <w:noProof/>
                <w:webHidden/>
              </w:rPr>
              <w:t>11</w:t>
            </w:r>
            <w:r w:rsidR="004A25E0">
              <w:rPr>
                <w:noProof/>
                <w:webHidden/>
              </w:rPr>
              <w:fldChar w:fldCharType="end"/>
            </w:r>
          </w:hyperlink>
        </w:p>
        <w:p w14:paraId="3679F462" w14:textId="5FD30D31" w:rsidR="004A25E0" w:rsidRDefault="00254E50">
          <w:pPr>
            <w:pStyle w:val="TOC2"/>
            <w:rPr>
              <w:noProof/>
              <w:lang w:eastAsia="en-US"/>
            </w:rPr>
          </w:pPr>
          <w:hyperlink w:anchor="_Toc519238218" w:history="1">
            <w:r w:rsidR="004A25E0" w:rsidRPr="007B5535">
              <w:rPr>
                <w:rStyle w:val="Hyperlink"/>
                <w:rFonts w:cstheme="minorHAnsi"/>
                <w:noProof/>
              </w:rPr>
              <w:t>Office Supplies</w:t>
            </w:r>
            <w:r w:rsidR="004A25E0">
              <w:rPr>
                <w:noProof/>
                <w:webHidden/>
              </w:rPr>
              <w:tab/>
            </w:r>
            <w:r w:rsidR="004A25E0">
              <w:rPr>
                <w:noProof/>
                <w:webHidden/>
              </w:rPr>
              <w:fldChar w:fldCharType="begin"/>
            </w:r>
            <w:r w:rsidR="004A25E0">
              <w:rPr>
                <w:noProof/>
                <w:webHidden/>
              </w:rPr>
              <w:instrText xml:space="preserve"> PAGEREF _Toc519238218 \h </w:instrText>
            </w:r>
            <w:r w:rsidR="004A25E0">
              <w:rPr>
                <w:noProof/>
                <w:webHidden/>
              </w:rPr>
            </w:r>
            <w:r w:rsidR="004A25E0">
              <w:rPr>
                <w:noProof/>
                <w:webHidden/>
              </w:rPr>
              <w:fldChar w:fldCharType="separate"/>
            </w:r>
            <w:r w:rsidR="004A25E0">
              <w:rPr>
                <w:noProof/>
                <w:webHidden/>
              </w:rPr>
              <w:t>12</w:t>
            </w:r>
            <w:r w:rsidR="004A25E0">
              <w:rPr>
                <w:noProof/>
                <w:webHidden/>
              </w:rPr>
              <w:fldChar w:fldCharType="end"/>
            </w:r>
          </w:hyperlink>
        </w:p>
        <w:p w14:paraId="7FA11AA1" w14:textId="4D1A7164" w:rsidR="004A25E0" w:rsidRDefault="00254E50">
          <w:pPr>
            <w:pStyle w:val="TOC2"/>
            <w:rPr>
              <w:noProof/>
              <w:lang w:eastAsia="en-US"/>
            </w:rPr>
          </w:pPr>
          <w:hyperlink w:anchor="_Toc519238219" w:history="1">
            <w:r w:rsidR="004A25E0" w:rsidRPr="007B5535">
              <w:rPr>
                <w:rStyle w:val="Hyperlink"/>
                <w:rFonts w:cstheme="minorHAnsi"/>
                <w:noProof/>
              </w:rPr>
              <w:t>Printing</w:t>
            </w:r>
            <w:r w:rsidR="004A25E0">
              <w:rPr>
                <w:noProof/>
                <w:webHidden/>
              </w:rPr>
              <w:tab/>
            </w:r>
            <w:r w:rsidR="004A25E0">
              <w:rPr>
                <w:noProof/>
                <w:webHidden/>
              </w:rPr>
              <w:fldChar w:fldCharType="begin"/>
            </w:r>
            <w:r w:rsidR="004A25E0">
              <w:rPr>
                <w:noProof/>
                <w:webHidden/>
              </w:rPr>
              <w:instrText xml:space="preserve"> PAGEREF _Toc519238219 \h </w:instrText>
            </w:r>
            <w:r w:rsidR="004A25E0">
              <w:rPr>
                <w:noProof/>
                <w:webHidden/>
              </w:rPr>
            </w:r>
            <w:r w:rsidR="004A25E0">
              <w:rPr>
                <w:noProof/>
                <w:webHidden/>
              </w:rPr>
              <w:fldChar w:fldCharType="separate"/>
            </w:r>
            <w:r w:rsidR="004A25E0">
              <w:rPr>
                <w:noProof/>
                <w:webHidden/>
              </w:rPr>
              <w:t>12</w:t>
            </w:r>
            <w:r w:rsidR="004A25E0">
              <w:rPr>
                <w:noProof/>
                <w:webHidden/>
              </w:rPr>
              <w:fldChar w:fldCharType="end"/>
            </w:r>
          </w:hyperlink>
        </w:p>
        <w:p w14:paraId="62879A2E" w14:textId="5486FC05" w:rsidR="004A25E0" w:rsidRDefault="00254E50">
          <w:pPr>
            <w:pStyle w:val="TOC2"/>
            <w:rPr>
              <w:noProof/>
              <w:lang w:eastAsia="en-US"/>
            </w:rPr>
          </w:pPr>
          <w:hyperlink w:anchor="_Toc519238220" w:history="1">
            <w:r w:rsidR="004A25E0" w:rsidRPr="007B5535">
              <w:rPr>
                <w:rStyle w:val="Hyperlink"/>
                <w:rFonts w:cstheme="minorHAnsi"/>
                <w:i/>
                <w:noProof/>
              </w:rPr>
              <w:t>Copiers</w:t>
            </w:r>
            <w:r w:rsidR="004A25E0">
              <w:rPr>
                <w:noProof/>
                <w:webHidden/>
              </w:rPr>
              <w:tab/>
            </w:r>
            <w:r w:rsidR="004A25E0">
              <w:rPr>
                <w:noProof/>
                <w:webHidden/>
              </w:rPr>
              <w:fldChar w:fldCharType="begin"/>
            </w:r>
            <w:r w:rsidR="004A25E0">
              <w:rPr>
                <w:noProof/>
                <w:webHidden/>
              </w:rPr>
              <w:instrText xml:space="preserve"> PAGEREF _Toc519238220 \h </w:instrText>
            </w:r>
            <w:r w:rsidR="004A25E0">
              <w:rPr>
                <w:noProof/>
                <w:webHidden/>
              </w:rPr>
            </w:r>
            <w:r w:rsidR="004A25E0">
              <w:rPr>
                <w:noProof/>
                <w:webHidden/>
              </w:rPr>
              <w:fldChar w:fldCharType="separate"/>
            </w:r>
            <w:r w:rsidR="004A25E0">
              <w:rPr>
                <w:noProof/>
                <w:webHidden/>
              </w:rPr>
              <w:t>12</w:t>
            </w:r>
            <w:r w:rsidR="004A25E0">
              <w:rPr>
                <w:noProof/>
                <w:webHidden/>
              </w:rPr>
              <w:fldChar w:fldCharType="end"/>
            </w:r>
          </w:hyperlink>
        </w:p>
        <w:p w14:paraId="0732D51E" w14:textId="5061BD98" w:rsidR="004A25E0" w:rsidRDefault="00254E50">
          <w:pPr>
            <w:pStyle w:val="TOC2"/>
            <w:rPr>
              <w:noProof/>
              <w:lang w:eastAsia="en-US"/>
            </w:rPr>
          </w:pPr>
          <w:hyperlink w:anchor="_Toc519238221" w:history="1">
            <w:r w:rsidR="004A25E0" w:rsidRPr="007B5535">
              <w:rPr>
                <w:rStyle w:val="Hyperlink"/>
                <w:rFonts w:cstheme="minorHAnsi"/>
                <w:noProof/>
              </w:rPr>
              <w:t>Animals</w:t>
            </w:r>
            <w:r w:rsidR="004A25E0">
              <w:rPr>
                <w:noProof/>
                <w:webHidden/>
              </w:rPr>
              <w:tab/>
            </w:r>
            <w:r w:rsidR="004A25E0">
              <w:rPr>
                <w:noProof/>
                <w:webHidden/>
              </w:rPr>
              <w:fldChar w:fldCharType="begin"/>
            </w:r>
            <w:r w:rsidR="004A25E0">
              <w:rPr>
                <w:noProof/>
                <w:webHidden/>
              </w:rPr>
              <w:instrText xml:space="preserve"> PAGEREF _Toc519238221 \h </w:instrText>
            </w:r>
            <w:r w:rsidR="004A25E0">
              <w:rPr>
                <w:noProof/>
                <w:webHidden/>
              </w:rPr>
            </w:r>
            <w:r w:rsidR="004A25E0">
              <w:rPr>
                <w:noProof/>
                <w:webHidden/>
              </w:rPr>
              <w:fldChar w:fldCharType="separate"/>
            </w:r>
            <w:r w:rsidR="004A25E0">
              <w:rPr>
                <w:noProof/>
                <w:webHidden/>
              </w:rPr>
              <w:t>13</w:t>
            </w:r>
            <w:r w:rsidR="004A25E0">
              <w:rPr>
                <w:noProof/>
                <w:webHidden/>
              </w:rPr>
              <w:fldChar w:fldCharType="end"/>
            </w:r>
          </w:hyperlink>
        </w:p>
        <w:p w14:paraId="4426A3C9" w14:textId="54CFC9F4" w:rsidR="004A25E0" w:rsidRDefault="00254E50">
          <w:pPr>
            <w:pStyle w:val="TOC2"/>
            <w:rPr>
              <w:noProof/>
              <w:lang w:eastAsia="en-US"/>
            </w:rPr>
          </w:pPr>
          <w:hyperlink w:anchor="_Toc519238222" w:history="1">
            <w:r w:rsidR="004A25E0" w:rsidRPr="007B5535">
              <w:rPr>
                <w:rStyle w:val="Hyperlink"/>
                <w:rFonts w:cstheme="minorHAnsi"/>
                <w:noProof/>
              </w:rPr>
              <w:t>Radioactive Materials</w:t>
            </w:r>
            <w:r w:rsidR="004A25E0">
              <w:rPr>
                <w:noProof/>
                <w:webHidden/>
              </w:rPr>
              <w:tab/>
            </w:r>
            <w:r w:rsidR="004A25E0">
              <w:rPr>
                <w:noProof/>
                <w:webHidden/>
              </w:rPr>
              <w:fldChar w:fldCharType="begin"/>
            </w:r>
            <w:r w:rsidR="004A25E0">
              <w:rPr>
                <w:noProof/>
                <w:webHidden/>
              </w:rPr>
              <w:instrText xml:space="preserve"> PAGEREF _Toc519238222 \h </w:instrText>
            </w:r>
            <w:r w:rsidR="004A25E0">
              <w:rPr>
                <w:noProof/>
                <w:webHidden/>
              </w:rPr>
            </w:r>
            <w:r w:rsidR="004A25E0">
              <w:rPr>
                <w:noProof/>
                <w:webHidden/>
              </w:rPr>
              <w:fldChar w:fldCharType="separate"/>
            </w:r>
            <w:r w:rsidR="004A25E0">
              <w:rPr>
                <w:noProof/>
                <w:webHidden/>
              </w:rPr>
              <w:t>13</w:t>
            </w:r>
            <w:r w:rsidR="004A25E0">
              <w:rPr>
                <w:noProof/>
                <w:webHidden/>
              </w:rPr>
              <w:fldChar w:fldCharType="end"/>
            </w:r>
          </w:hyperlink>
        </w:p>
        <w:p w14:paraId="19661F3A" w14:textId="511941C5" w:rsidR="004A25E0" w:rsidRDefault="00254E50">
          <w:pPr>
            <w:pStyle w:val="TOC2"/>
            <w:rPr>
              <w:noProof/>
              <w:lang w:eastAsia="en-US"/>
            </w:rPr>
          </w:pPr>
          <w:hyperlink w:anchor="_Toc519238223" w:history="1">
            <w:r w:rsidR="004A25E0" w:rsidRPr="007B5535">
              <w:rPr>
                <w:rStyle w:val="Hyperlink"/>
                <w:rFonts w:cstheme="minorHAnsi"/>
                <w:noProof/>
              </w:rPr>
              <w:t>Propelled Equipment</w:t>
            </w:r>
            <w:r w:rsidR="004A25E0">
              <w:rPr>
                <w:noProof/>
                <w:webHidden/>
              </w:rPr>
              <w:tab/>
            </w:r>
            <w:r w:rsidR="004A25E0">
              <w:rPr>
                <w:noProof/>
                <w:webHidden/>
              </w:rPr>
              <w:fldChar w:fldCharType="begin"/>
            </w:r>
            <w:r w:rsidR="004A25E0">
              <w:rPr>
                <w:noProof/>
                <w:webHidden/>
              </w:rPr>
              <w:instrText xml:space="preserve"> PAGEREF _Toc519238223 \h </w:instrText>
            </w:r>
            <w:r w:rsidR="004A25E0">
              <w:rPr>
                <w:noProof/>
                <w:webHidden/>
              </w:rPr>
            </w:r>
            <w:r w:rsidR="004A25E0">
              <w:rPr>
                <w:noProof/>
                <w:webHidden/>
              </w:rPr>
              <w:fldChar w:fldCharType="separate"/>
            </w:r>
            <w:r w:rsidR="004A25E0">
              <w:rPr>
                <w:noProof/>
                <w:webHidden/>
              </w:rPr>
              <w:t>13</w:t>
            </w:r>
            <w:r w:rsidR="004A25E0">
              <w:rPr>
                <w:noProof/>
                <w:webHidden/>
              </w:rPr>
              <w:fldChar w:fldCharType="end"/>
            </w:r>
          </w:hyperlink>
        </w:p>
        <w:p w14:paraId="7DC8B94D" w14:textId="5C58B64D" w:rsidR="004A25E0" w:rsidRDefault="00254E50">
          <w:pPr>
            <w:pStyle w:val="TOC2"/>
            <w:rPr>
              <w:noProof/>
              <w:lang w:eastAsia="en-US"/>
            </w:rPr>
          </w:pPr>
          <w:hyperlink w:anchor="_Toc519238224" w:history="1">
            <w:r w:rsidR="004A25E0" w:rsidRPr="007B5535">
              <w:rPr>
                <w:rStyle w:val="Hyperlink"/>
                <w:rFonts w:cstheme="minorHAnsi"/>
                <w:noProof/>
              </w:rPr>
              <w:t>Product Safety Listing</w:t>
            </w:r>
            <w:r w:rsidR="004A25E0">
              <w:rPr>
                <w:noProof/>
                <w:webHidden/>
              </w:rPr>
              <w:tab/>
            </w:r>
            <w:r w:rsidR="004A25E0">
              <w:rPr>
                <w:noProof/>
                <w:webHidden/>
              </w:rPr>
              <w:fldChar w:fldCharType="begin"/>
            </w:r>
            <w:r w:rsidR="004A25E0">
              <w:rPr>
                <w:noProof/>
                <w:webHidden/>
              </w:rPr>
              <w:instrText xml:space="preserve"> PAGEREF _Toc519238224 \h </w:instrText>
            </w:r>
            <w:r w:rsidR="004A25E0">
              <w:rPr>
                <w:noProof/>
                <w:webHidden/>
              </w:rPr>
            </w:r>
            <w:r w:rsidR="004A25E0">
              <w:rPr>
                <w:noProof/>
                <w:webHidden/>
              </w:rPr>
              <w:fldChar w:fldCharType="separate"/>
            </w:r>
            <w:r w:rsidR="004A25E0">
              <w:rPr>
                <w:noProof/>
                <w:webHidden/>
              </w:rPr>
              <w:t>13</w:t>
            </w:r>
            <w:r w:rsidR="004A25E0">
              <w:rPr>
                <w:noProof/>
                <w:webHidden/>
              </w:rPr>
              <w:fldChar w:fldCharType="end"/>
            </w:r>
          </w:hyperlink>
        </w:p>
        <w:p w14:paraId="1879B8E2" w14:textId="6AC3F9C1" w:rsidR="004A25E0" w:rsidRDefault="00254E50">
          <w:pPr>
            <w:pStyle w:val="TOC1"/>
            <w:rPr>
              <w:b w:val="0"/>
              <w:bCs w:val="0"/>
              <w:noProof/>
              <w:lang w:eastAsia="en-US"/>
            </w:rPr>
          </w:pPr>
          <w:hyperlink w:anchor="_Toc519238225" w:history="1">
            <w:r w:rsidR="004A25E0" w:rsidRPr="007B5535">
              <w:rPr>
                <w:rStyle w:val="Hyperlink"/>
                <w:rFonts w:cstheme="minorHAnsi"/>
                <w:noProof/>
              </w:rPr>
              <w:t>How to Buy General Services or Consulting Services</w:t>
            </w:r>
            <w:r w:rsidR="004A25E0">
              <w:rPr>
                <w:noProof/>
                <w:webHidden/>
              </w:rPr>
              <w:tab/>
            </w:r>
            <w:r w:rsidR="004A25E0">
              <w:rPr>
                <w:noProof/>
                <w:webHidden/>
              </w:rPr>
              <w:fldChar w:fldCharType="begin"/>
            </w:r>
            <w:r w:rsidR="004A25E0">
              <w:rPr>
                <w:noProof/>
                <w:webHidden/>
              </w:rPr>
              <w:instrText xml:space="preserve"> PAGEREF _Toc519238225 \h </w:instrText>
            </w:r>
            <w:r w:rsidR="004A25E0">
              <w:rPr>
                <w:noProof/>
                <w:webHidden/>
              </w:rPr>
            </w:r>
            <w:r w:rsidR="004A25E0">
              <w:rPr>
                <w:noProof/>
                <w:webHidden/>
              </w:rPr>
              <w:fldChar w:fldCharType="separate"/>
            </w:r>
            <w:r w:rsidR="004A25E0">
              <w:rPr>
                <w:noProof/>
                <w:webHidden/>
              </w:rPr>
              <w:t>14</w:t>
            </w:r>
            <w:r w:rsidR="004A25E0">
              <w:rPr>
                <w:noProof/>
                <w:webHidden/>
              </w:rPr>
              <w:fldChar w:fldCharType="end"/>
            </w:r>
          </w:hyperlink>
        </w:p>
        <w:p w14:paraId="10B67DF6" w14:textId="52796922" w:rsidR="004A25E0" w:rsidRDefault="00254E50">
          <w:pPr>
            <w:pStyle w:val="TOC2"/>
            <w:rPr>
              <w:noProof/>
              <w:lang w:eastAsia="en-US"/>
            </w:rPr>
          </w:pPr>
          <w:hyperlink w:anchor="_Toc519238226" w:history="1">
            <w:r w:rsidR="004A25E0" w:rsidRPr="007B5535">
              <w:rPr>
                <w:rStyle w:val="Hyperlink"/>
                <w:rFonts w:cstheme="minorHAnsi"/>
                <w:noProof/>
                <w:color w:val="000080" w:themeColor="hyperlink" w:themeShade="80"/>
              </w:rPr>
              <w:t>Things to Consider When Purchasing Services</w:t>
            </w:r>
            <w:r w:rsidR="004A25E0">
              <w:rPr>
                <w:noProof/>
                <w:webHidden/>
              </w:rPr>
              <w:tab/>
            </w:r>
            <w:r w:rsidR="004A25E0">
              <w:rPr>
                <w:noProof/>
                <w:webHidden/>
              </w:rPr>
              <w:fldChar w:fldCharType="begin"/>
            </w:r>
            <w:r w:rsidR="004A25E0">
              <w:rPr>
                <w:noProof/>
                <w:webHidden/>
              </w:rPr>
              <w:instrText xml:space="preserve"> PAGEREF _Toc519238226 \h </w:instrText>
            </w:r>
            <w:r w:rsidR="004A25E0">
              <w:rPr>
                <w:noProof/>
                <w:webHidden/>
              </w:rPr>
            </w:r>
            <w:r w:rsidR="004A25E0">
              <w:rPr>
                <w:noProof/>
                <w:webHidden/>
              </w:rPr>
              <w:fldChar w:fldCharType="separate"/>
            </w:r>
            <w:r w:rsidR="004A25E0">
              <w:rPr>
                <w:noProof/>
                <w:webHidden/>
              </w:rPr>
              <w:t>14</w:t>
            </w:r>
            <w:r w:rsidR="004A25E0">
              <w:rPr>
                <w:noProof/>
                <w:webHidden/>
              </w:rPr>
              <w:fldChar w:fldCharType="end"/>
            </w:r>
          </w:hyperlink>
        </w:p>
        <w:p w14:paraId="440B0143" w14:textId="64C57BCB" w:rsidR="004A25E0" w:rsidRDefault="00254E50">
          <w:pPr>
            <w:pStyle w:val="TOC2"/>
            <w:rPr>
              <w:noProof/>
              <w:lang w:eastAsia="en-US"/>
            </w:rPr>
          </w:pPr>
          <w:hyperlink w:anchor="_Toc519238227" w:history="1">
            <w:r w:rsidR="004A25E0" w:rsidRPr="007B5535">
              <w:rPr>
                <w:rStyle w:val="Hyperlink"/>
                <w:rFonts w:cstheme="minorHAnsi"/>
                <w:i/>
                <w:noProof/>
              </w:rPr>
              <w:t>Type of Service Required</w:t>
            </w:r>
            <w:r w:rsidR="004A25E0">
              <w:rPr>
                <w:noProof/>
                <w:webHidden/>
              </w:rPr>
              <w:tab/>
            </w:r>
            <w:r w:rsidR="004A25E0">
              <w:rPr>
                <w:noProof/>
                <w:webHidden/>
              </w:rPr>
              <w:fldChar w:fldCharType="begin"/>
            </w:r>
            <w:r w:rsidR="004A25E0">
              <w:rPr>
                <w:noProof/>
                <w:webHidden/>
              </w:rPr>
              <w:instrText xml:space="preserve"> PAGEREF _Toc519238227 \h </w:instrText>
            </w:r>
            <w:r w:rsidR="004A25E0">
              <w:rPr>
                <w:noProof/>
                <w:webHidden/>
              </w:rPr>
            </w:r>
            <w:r w:rsidR="004A25E0">
              <w:rPr>
                <w:noProof/>
                <w:webHidden/>
              </w:rPr>
              <w:fldChar w:fldCharType="separate"/>
            </w:r>
            <w:r w:rsidR="004A25E0">
              <w:rPr>
                <w:noProof/>
                <w:webHidden/>
              </w:rPr>
              <w:t>14</w:t>
            </w:r>
            <w:r w:rsidR="004A25E0">
              <w:rPr>
                <w:noProof/>
                <w:webHidden/>
              </w:rPr>
              <w:fldChar w:fldCharType="end"/>
            </w:r>
          </w:hyperlink>
        </w:p>
        <w:p w14:paraId="753C3856" w14:textId="25F16CD5" w:rsidR="004A25E0" w:rsidRDefault="00254E50">
          <w:pPr>
            <w:pStyle w:val="TOC2"/>
            <w:rPr>
              <w:noProof/>
              <w:lang w:eastAsia="en-US"/>
            </w:rPr>
          </w:pPr>
          <w:hyperlink w:anchor="_Toc519238228" w:history="1">
            <w:r w:rsidR="004A25E0" w:rsidRPr="007B5535">
              <w:rPr>
                <w:rStyle w:val="Hyperlink"/>
                <w:rFonts w:cstheme="minorHAnsi"/>
                <w:i/>
                <w:noProof/>
              </w:rPr>
              <w:t>Type of Maintenance Contract Required</w:t>
            </w:r>
            <w:r w:rsidR="004A25E0">
              <w:rPr>
                <w:noProof/>
                <w:webHidden/>
              </w:rPr>
              <w:tab/>
            </w:r>
            <w:r w:rsidR="004A25E0">
              <w:rPr>
                <w:noProof/>
                <w:webHidden/>
              </w:rPr>
              <w:fldChar w:fldCharType="begin"/>
            </w:r>
            <w:r w:rsidR="004A25E0">
              <w:rPr>
                <w:noProof/>
                <w:webHidden/>
              </w:rPr>
              <w:instrText xml:space="preserve"> PAGEREF _Toc519238228 \h </w:instrText>
            </w:r>
            <w:r w:rsidR="004A25E0">
              <w:rPr>
                <w:noProof/>
                <w:webHidden/>
              </w:rPr>
            </w:r>
            <w:r w:rsidR="004A25E0">
              <w:rPr>
                <w:noProof/>
                <w:webHidden/>
              </w:rPr>
              <w:fldChar w:fldCharType="separate"/>
            </w:r>
            <w:r w:rsidR="004A25E0">
              <w:rPr>
                <w:noProof/>
                <w:webHidden/>
              </w:rPr>
              <w:t>14</w:t>
            </w:r>
            <w:r w:rsidR="004A25E0">
              <w:rPr>
                <w:noProof/>
                <w:webHidden/>
              </w:rPr>
              <w:fldChar w:fldCharType="end"/>
            </w:r>
          </w:hyperlink>
        </w:p>
        <w:p w14:paraId="224A22A5" w14:textId="7F552E7B" w:rsidR="004A25E0" w:rsidRDefault="00254E50">
          <w:pPr>
            <w:pStyle w:val="TOC2"/>
            <w:rPr>
              <w:noProof/>
              <w:lang w:eastAsia="en-US"/>
            </w:rPr>
          </w:pPr>
          <w:hyperlink w:anchor="_Toc519238229" w:history="1">
            <w:r w:rsidR="004A25E0" w:rsidRPr="007B5535">
              <w:rPr>
                <w:rStyle w:val="Hyperlink"/>
                <w:rFonts w:cstheme="minorHAnsi"/>
                <w:i/>
                <w:noProof/>
              </w:rPr>
              <w:t>Total Dollar Value of Contract over a One Year Period</w:t>
            </w:r>
            <w:r w:rsidR="004A25E0">
              <w:rPr>
                <w:noProof/>
                <w:webHidden/>
              </w:rPr>
              <w:tab/>
            </w:r>
            <w:r w:rsidR="004A25E0">
              <w:rPr>
                <w:noProof/>
                <w:webHidden/>
              </w:rPr>
              <w:fldChar w:fldCharType="begin"/>
            </w:r>
            <w:r w:rsidR="004A25E0">
              <w:rPr>
                <w:noProof/>
                <w:webHidden/>
              </w:rPr>
              <w:instrText xml:space="preserve"> PAGEREF _Toc519238229 \h </w:instrText>
            </w:r>
            <w:r w:rsidR="004A25E0">
              <w:rPr>
                <w:noProof/>
                <w:webHidden/>
              </w:rPr>
            </w:r>
            <w:r w:rsidR="004A25E0">
              <w:rPr>
                <w:noProof/>
                <w:webHidden/>
              </w:rPr>
              <w:fldChar w:fldCharType="separate"/>
            </w:r>
            <w:r w:rsidR="004A25E0">
              <w:rPr>
                <w:noProof/>
                <w:webHidden/>
              </w:rPr>
              <w:t>14</w:t>
            </w:r>
            <w:r w:rsidR="004A25E0">
              <w:rPr>
                <w:noProof/>
                <w:webHidden/>
              </w:rPr>
              <w:fldChar w:fldCharType="end"/>
            </w:r>
          </w:hyperlink>
        </w:p>
        <w:p w14:paraId="111FE0E5" w14:textId="1B6EA342" w:rsidR="004A25E0" w:rsidRDefault="00254E50">
          <w:pPr>
            <w:pStyle w:val="TOC2"/>
            <w:rPr>
              <w:noProof/>
              <w:lang w:eastAsia="en-US"/>
            </w:rPr>
          </w:pPr>
          <w:hyperlink w:anchor="_Toc519238230" w:history="1">
            <w:r w:rsidR="004A25E0" w:rsidRPr="007B5535">
              <w:rPr>
                <w:rStyle w:val="Hyperlink"/>
                <w:rFonts w:cstheme="minorHAnsi"/>
                <w:i/>
                <w:noProof/>
              </w:rPr>
              <w:t>Request Start and End Dates</w:t>
            </w:r>
            <w:r w:rsidR="004A25E0">
              <w:rPr>
                <w:noProof/>
                <w:webHidden/>
              </w:rPr>
              <w:tab/>
            </w:r>
            <w:r w:rsidR="004A25E0">
              <w:rPr>
                <w:noProof/>
                <w:webHidden/>
              </w:rPr>
              <w:fldChar w:fldCharType="begin"/>
            </w:r>
            <w:r w:rsidR="004A25E0">
              <w:rPr>
                <w:noProof/>
                <w:webHidden/>
              </w:rPr>
              <w:instrText xml:space="preserve"> PAGEREF _Toc519238230 \h </w:instrText>
            </w:r>
            <w:r w:rsidR="004A25E0">
              <w:rPr>
                <w:noProof/>
                <w:webHidden/>
              </w:rPr>
            </w:r>
            <w:r w:rsidR="004A25E0">
              <w:rPr>
                <w:noProof/>
                <w:webHidden/>
              </w:rPr>
              <w:fldChar w:fldCharType="separate"/>
            </w:r>
            <w:r w:rsidR="004A25E0">
              <w:rPr>
                <w:noProof/>
                <w:webHidden/>
              </w:rPr>
              <w:t>14</w:t>
            </w:r>
            <w:r w:rsidR="004A25E0">
              <w:rPr>
                <w:noProof/>
                <w:webHidden/>
              </w:rPr>
              <w:fldChar w:fldCharType="end"/>
            </w:r>
          </w:hyperlink>
        </w:p>
        <w:p w14:paraId="0F037993" w14:textId="35BF4788" w:rsidR="004A25E0" w:rsidRDefault="00254E50">
          <w:pPr>
            <w:pStyle w:val="TOC2"/>
            <w:rPr>
              <w:noProof/>
              <w:lang w:eastAsia="en-US"/>
            </w:rPr>
          </w:pPr>
          <w:hyperlink w:anchor="_Toc519238231" w:history="1">
            <w:r w:rsidR="004A25E0" w:rsidRPr="007B5535">
              <w:rPr>
                <w:rStyle w:val="Hyperlink"/>
                <w:rFonts w:cstheme="minorHAnsi"/>
                <w:i/>
                <w:noProof/>
              </w:rPr>
              <w:t>Funding Source</w:t>
            </w:r>
            <w:r w:rsidR="004A25E0">
              <w:rPr>
                <w:noProof/>
                <w:webHidden/>
              </w:rPr>
              <w:tab/>
            </w:r>
            <w:r w:rsidR="004A25E0">
              <w:rPr>
                <w:noProof/>
                <w:webHidden/>
              </w:rPr>
              <w:fldChar w:fldCharType="begin"/>
            </w:r>
            <w:r w:rsidR="004A25E0">
              <w:rPr>
                <w:noProof/>
                <w:webHidden/>
              </w:rPr>
              <w:instrText xml:space="preserve"> PAGEREF _Toc519238231 \h </w:instrText>
            </w:r>
            <w:r w:rsidR="004A25E0">
              <w:rPr>
                <w:noProof/>
                <w:webHidden/>
              </w:rPr>
            </w:r>
            <w:r w:rsidR="004A25E0">
              <w:rPr>
                <w:noProof/>
                <w:webHidden/>
              </w:rPr>
              <w:fldChar w:fldCharType="separate"/>
            </w:r>
            <w:r w:rsidR="004A25E0">
              <w:rPr>
                <w:noProof/>
                <w:webHidden/>
              </w:rPr>
              <w:t>15</w:t>
            </w:r>
            <w:r w:rsidR="004A25E0">
              <w:rPr>
                <w:noProof/>
                <w:webHidden/>
              </w:rPr>
              <w:fldChar w:fldCharType="end"/>
            </w:r>
          </w:hyperlink>
        </w:p>
        <w:p w14:paraId="135BC1B7" w14:textId="728E320E" w:rsidR="004A25E0" w:rsidRDefault="00254E50">
          <w:pPr>
            <w:pStyle w:val="TOC2"/>
            <w:rPr>
              <w:noProof/>
              <w:lang w:eastAsia="en-US"/>
            </w:rPr>
          </w:pPr>
          <w:hyperlink w:anchor="_Toc519238232" w:history="1">
            <w:r w:rsidR="004A25E0" w:rsidRPr="007B5535">
              <w:rPr>
                <w:rStyle w:val="Hyperlink"/>
                <w:rFonts w:cstheme="minorHAnsi"/>
                <w:noProof/>
              </w:rPr>
              <w:t>Exceptions for Service Contracting</w:t>
            </w:r>
            <w:r w:rsidR="004A25E0">
              <w:rPr>
                <w:noProof/>
                <w:webHidden/>
              </w:rPr>
              <w:tab/>
            </w:r>
            <w:r w:rsidR="004A25E0">
              <w:rPr>
                <w:noProof/>
                <w:webHidden/>
              </w:rPr>
              <w:fldChar w:fldCharType="begin"/>
            </w:r>
            <w:r w:rsidR="004A25E0">
              <w:rPr>
                <w:noProof/>
                <w:webHidden/>
              </w:rPr>
              <w:instrText xml:space="preserve"> PAGEREF _Toc519238232 \h </w:instrText>
            </w:r>
            <w:r w:rsidR="004A25E0">
              <w:rPr>
                <w:noProof/>
                <w:webHidden/>
              </w:rPr>
            </w:r>
            <w:r w:rsidR="004A25E0">
              <w:rPr>
                <w:noProof/>
                <w:webHidden/>
              </w:rPr>
              <w:fldChar w:fldCharType="separate"/>
            </w:r>
            <w:r w:rsidR="004A25E0">
              <w:rPr>
                <w:noProof/>
                <w:webHidden/>
              </w:rPr>
              <w:t>15</w:t>
            </w:r>
            <w:r w:rsidR="004A25E0">
              <w:rPr>
                <w:noProof/>
                <w:webHidden/>
              </w:rPr>
              <w:fldChar w:fldCharType="end"/>
            </w:r>
          </w:hyperlink>
        </w:p>
        <w:p w14:paraId="42233DA1" w14:textId="0C4FC67B" w:rsidR="004A25E0" w:rsidRDefault="00254E50">
          <w:pPr>
            <w:pStyle w:val="TOC2"/>
            <w:rPr>
              <w:noProof/>
              <w:lang w:eastAsia="en-US"/>
            </w:rPr>
          </w:pPr>
          <w:hyperlink w:anchor="_Toc519238233" w:history="1">
            <w:r w:rsidR="004A25E0" w:rsidRPr="007B5535">
              <w:rPr>
                <w:rStyle w:val="Hyperlink"/>
                <w:rFonts w:cstheme="minorHAnsi"/>
                <w:noProof/>
              </w:rPr>
              <w:t>Consulting Services</w:t>
            </w:r>
            <w:r w:rsidR="004A25E0">
              <w:rPr>
                <w:noProof/>
                <w:webHidden/>
              </w:rPr>
              <w:tab/>
            </w:r>
            <w:r w:rsidR="004A25E0">
              <w:rPr>
                <w:noProof/>
                <w:webHidden/>
              </w:rPr>
              <w:fldChar w:fldCharType="begin"/>
            </w:r>
            <w:r w:rsidR="004A25E0">
              <w:rPr>
                <w:noProof/>
                <w:webHidden/>
              </w:rPr>
              <w:instrText xml:space="preserve"> PAGEREF _Toc519238233 \h </w:instrText>
            </w:r>
            <w:r w:rsidR="004A25E0">
              <w:rPr>
                <w:noProof/>
                <w:webHidden/>
              </w:rPr>
            </w:r>
            <w:r w:rsidR="004A25E0">
              <w:rPr>
                <w:noProof/>
                <w:webHidden/>
              </w:rPr>
              <w:fldChar w:fldCharType="separate"/>
            </w:r>
            <w:r w:rsidR="004A25E0">
              <w:rPr>
                <w:noProof/>
                <w:webHidden/>
              </w:rPr>
              <w:t>15</w:t>
            </w:r>
            <w:r w:rsidR="004A25E0">
              <w:rPr>
                <w:noProof/>
                <w:webHidden/>
              </w:rPr>
              <w:fldChar w:fldCharType="end"/>
            </w:r>
          </w:hyperlink>
        </w:p>
        <w:p w14:paraId="5D003383" w14:textId="5B794C32" w:rsidR="004A25E0" w:rsidRDefault="00254E50">
          <w:pPr>
            <w:pStyle w:val="TOC1"/>
            <w:rPr>
              <w:b w:val="0"/>
              <w:bCs w:val="0"/>
              <w:noProof/>
              <w:lang w:eastAsia="en-US"/>
            </w:rPr>
          </w:pPr>
          <w:hyperlink w:anchor="_Toc519238234" w:history="1">
            <w:r w:rsidR="004A25E0" w:rsidRPr="007B5535">
              <w:rPr>
                <w:rStyle w:val="Hyperlink"/>
                <w:rFonts w:cstheme="minorHAnsi"/>
                <w:noProof/>
              </w:rPr>
              <w:t>How to Buy Personal Contract Services (Independent Contractors)</w:t>
            </w:r>
            <w:r w:rsidR="004A25E0">
              <w:rPr>
                <w:noProof/>
                <w:webHidden/>
              </w:rPr>
              <w:tab/>
            </w:r>
            <w:r w:rsidR="004A25E0">
              <w:rPr>
                <w:noProof/>
                <w:webHidden/>
              </w:rPr>
              <w:fldChar w:fldCharType="begin"/>
            </w:r>
            <w:r w:rsidR="004A25E0">
              <w:rPr>
                <w:noProof/>
                <w:webHidden/>
              </w:rPr>
              <w:instrText xml:space="preserve"> PAGEREF _Toc519238234 \h </w:instrText>
            </w:r>
            <w:r w:rsidR="004A25E0">
              <w:rPr>
                <w:noProof/>
                <w:webHidden/>
              </w:rPr>
            </w:r>
            <w:r w:rsidR="004A25E0">
              <w:rPr>
                <w:noProof/>
                <w:webHidden/>
              </w:rPr>
              <w:fldChar w:fldCharType="separate"/>
            </w:r>
            <w:r w:rsidR="004A25E0">
              <w:rPr>
                <w:noProof/>
                <w:webHidden/>
              </w:rPr>
              <w:t>16</w:t>
            </w:r>
            <w:r w:rsidR="004A25E0">
              <w:rPr>
                <w:noProof/>
                <w:webHidden/>
              </w:rPr>
              <w:fldChar w:fldCharType="end"/>
            </w:r>
          </w:hyperlink>
        </w:p>
        <w:p w14:paraId="6BC50340" w14:textId="0448D2D5" w:rsidR="004A25E0" w:rsidRDefault="00254E50">
          <w:pPr>
            <w:pStyle w:val="TOC2"/>
            <w:rPr>
              <w:noProof/>
              <w:lang w:eastAsia="en-US"/>
            </w:rPr>
          </w:pPr>
          <w:hyperlink w:anchor="_Toc519238235" w:history="1">
            <w:r w:rsidR="004A25E0" w:rsidRPr="007B5535">
              <w:rPr>
                <w:rStyle w:val="Hyperlink"/>
                <w:rFonts w:cstheme="minorHAnsi"/>
                <w:noProof/>
              </w:rPr>
              <w:t>Personal Contract Services</w:t>
            </w:r>
            <w:r w:rsidR="004A25E0">
              <w:rPr>
                <w:noProof/>
                <w:webHidden/>
              </w:rPr>
              <w:tab/>
            </w:r>
            <w:r w:rsidR="004A25E0">
              <w:rPr>
                <w:noProof/>
                <w:webHidden/>
              </w:rPr>
              <w:fldChar w:fldCharType="begin"/>
            </w:r>
            <w:r w:rsidR="004A25E0">
              <w:rPr>
                <w:noProof/>
                <w:webHidden/>
              </w:rPr>
              <w:instrText xml:space="preserve"> PAGEREF _Toc519238235 \h </w:instrText>
            </w:r>
            <w:r w:rsidR="004A25E0">
              <w:rPr>
                <w:noProof/>
                <w:webHidden/>
              </w:rPr>
            </w:r>
            <w:r w:rsidR="004A25E0">
              <w:rPr>
                <w:noProof/>
                <w:webHidden/>
              </w:rPr>
              <w:fldChar w:fldCharType="separate"/>
            </w:r>
            <w:r w:rsidR="004A25E0">
              <w:rPr>
                <w:noProof/>
                <w:webHidden/>
              </w:rPr>
              <w:t>16</w:t>
            </w:r>
            <w:r w:rsidR="004A25E0">
              <w:rPr>
                <w:noProof/>
                <w:webHidden/>
              </w:rPr>
              <w:fldChar w:fldCharType="end"/>
            </w:r>
          </w:hyperlink>
        </w:p>
        <w:p w14:paraId="001AA637" w14:textId="6C824517" w:rsidR="004A25E0" w:rsidRDefault="00254E50">
          <w:pPr>
            <w:pStyle w:val="TOC2"/>
            <w:rPr>
              <w:noProof/>
              <w:lang w:eastAsia="en-US"/>
            </w:rPr>
          </w:pPr>
          <w:hyperlink w:anchor="_Toc519238236" w:history="1">
            <w:r w:rsidR="004A25E0" w:rsidRPr="007B5535">
              <w:rPr>
                <w:rStyle w:val="Hyperlink"/>
                <w:rFonts w:cstheme="minorHAnsi"/>
                <w:noProof/>
                <w:color w:val="000080" w:themeColor="hyperlink" w:themeShade="80"/>
              </w:rPr>
              <w:t>Forms</w:t>
            </w:r>
            <w:r w:rsidR="004A25E0">
              <w:rPr>
                <w:noProof/>
                <w:webHidden/>
              </w:rPr>
              <w:tab/>
            </w:r>
            <w:r w:rsidR="004A25E0">
              <w:rPr>
                <w:noProof/>
                <w:webHidden/>
              </w:rPr>
              <w:fldChar w:fldCharType="begin"/>
            </w:r>
            <w:r w:rsidR="004A25E0">
              <w:rPr>
                <w:noProof/>
                <w:webHidden/>
              </w:rPr>
              <w:instrText xml:space="preserve"> PAGEREF _Toc519238236 \h </w:instrText>
            </w:r>
            <w:r w:rsidR="004A25E0">
              <w:rPr>
                <w:noProof/>
                <w:webHidden/>
              </w:rPr>
            </w:r>
            <w:r w:rsidR="004A25E0">
              <w:rPr>
                <w:noProof/>
                <w:webHidden/>
              </w:rPr>
              <w:fldChar w:fldCharType="separate"/>
            </w:r>
            <w:r w:rsidR="004A25E0">
              <w:rPr>
                <w:noProof/>
                <w:webHidden/>
              </w:rPr>
              <w:t>17</w:t>
            </w:r>
            <w:r w:rsidR="004A25E0">
              <w:rPr>
                <w:noProof/>
                <w:webHidden/>
              </w:rPr>
              <w:fldChar w:fldCharType="end"/>
            </w:r>
          </w:hyperlink>
        </w:p>
        <w:p w14:paraId="1967381E" w14:textId="0252B0DF" w:rsidR="004A25E0" w:rsidRDefault="00254E50">
          <w:pPr>
            <w:pStyle w:val="TOC1"/>
            <w:rPr>
              <w:b w:val="0"/>
              <w:bCs w:val="0"/>
              <w:noProof/>
              <w:lang w:eastAsia="en-US"/>
            </w:rPr>
          </w:pPr>
          <w:hyperlink w:anchor="_Toc519238237" w:history="1">
            <w:r w:rsidR="004A25E0" w:rsidRPr="007B5535">
              <w:rPr>
                <w:rStyle w:val="Hyperlink"/>
                <w:rFonts w:cstheme="minorHAnsi"/>
                <w:noProof/>
              </w:rPr>
              <w:t>How to Buy Goods-Information Technology</w:t>
            </w:r>
            <w:r w:rsidR="004A25E0">
              <w:rPr>
                <w:noProof/>
                <w:webHidden/>
              </w:rPr>
              <w:tab/>
            </w:r>
            <w:r w:rsidR="004A25E0">
              <w:rPr>
                <w:noProof/>
                <w:webHidden/>
              </w:rPr>
              <w:fldChar w:fldCharType="begin"/>
            </w:r>
            <w:r w:rsidR="004A25E0">
              <w:rPr>
                <w:noProof/>
                <w:webHidden/>
              </w:rPr>
              <w:instrText xml:space="preserve"> PAGEREF _Toc519238237 \h </w:instrText>
            </w:r>
            <w:r w:rsidR="004A25E0">
              <w:rPr>
                <w:noProof/>
                <w:webHidden/>
              </w:rPr>
            </w:r>
            <w:r w:rsidR="004A25E0">
              <w:rPr>
                <w:noProof/>
                <w:webHidden/>
              </w:rPr>
              <w:fldChar w:fldCharType="separate"/>
            </w:r>
            <w:r w:rsidR="004A25E0">
              <w:rPr>
                <w:noProof/>
                <w:webHidden/>
              </w:rPr>
              <w:t>18</w:t>
            </w:r>
            <w:r w:rsidR="004A25E0">
              <w:rPr>
                <w:noProof/>
                <w:webHidden/>
              </w:rPr>
              <w:fldChar w:fldCharType="end"/>
            </w:r>
          </w:hyperlink>
        </w:p>
        <w:p w14:paraId="27E089DA" w14:textId="77CCC6AB" w:rsidR="004A25E0" w:rsidRDefault="00254E50">
          <w:pPr>
            <w:pStyle w:val="TOC2"/>
            <w:rPr>
              <w:noProof/>
              <w:lang w:eastAsia="en-US"/>
            </w:rPr>
          </w:pPr>
          <w:hyperlink w:anchor="_Toc519238238" w:history="1">
            <w:r w:rsidR="004A25E0" w:rsidRPr="007B5535">
              <w:rPr>
                <w:rStyle w:val="Hyperlink"/>
                <w:rFonts w:cstheme="minorHAnsi"/>
                <w:noProof/>
                <w:color w:val="000080" w:themeColor="hyperlink" w:themeShade="80"/>
              </w:rPr>
              <w:t>IT Purchases- Hardware and Software</w:t>
            </w:r>
            <w:r w:rsidR="004A25E0">
              <w:rPr>
                <w:noProof/>
                <w:webHidden/>
              </w:rPr>
              <w:tab/>
            </w:r>
            <w:r w:rsidR="004A25E0">
              <w:rPr>
                <w:noProof/>
                <w:webHidden/>
              </w:rPr>
              <w:fldChar w:fldCharType="begin"/>
            </w:r>
            <w:r w:rsidR="004A25E0">
              <w:rPr>
                <w:noProof/>
                <w:webHidden/>
              </w:rPr>
              <w:instrText xml:space="preserve"> PAGEREF _Toc519238238 \h </w:instrText>
            </w:r>
            <w:r w:rsidR="004A25E0">
              <w:rPr>
                <w:noProof/>
                <w:webHidden/>
              </w:rPr>
            </w:r>
            <w:r w:rsidR="004A25E0">
              <w:rPr>
                <w:noProof/>
                <w:webHidden/>
              </w:rPr>
              <w:fldChar w:fldCharType="separate"/>
            </w:r>
            <w:r w:rsidR="004A25E0">
              <w:rPr>
                <w:noProof/>
                <w:webHidden/>
              </w:rPr>
              <w:t>18</w:t>
            </w:r>
            <w:r w:rsidR="004A25E0">
              <w:rPr>
                <w:noProof/>
                <w:webHidden/>
              </w:rPr>
              <w:fldChar w:fldCharType="end"/>
            </w:r>
          </w:hyperlink>
        </w:p>
        <w:p w14:paraId="6C1545D1" w14:textId="13013968" w:rsidR="004A25E0" w:rsidRDefault="00254E50">
          <w:pPr>
            <w:pStyle w:val="TOC2"/>
            <w:rPr>
              <w:noProof/>
              <w:lang w:eastAsia="en-US"/>
            </w:rPr>
          </w:pPr>
          <w:hyperlink w:anchor="_Toc519238239" w:history="1">
            <w:r w:rsidR="004A25E0" w:rsidRPr="007B5535">
              <w:rPr>
                <w:rStyle w:val="Hyperlink"/>
                <w:rFonts w:cstheme="minorHAnsi"/>
                <w:noProof/>
                <w:color w:val="000080" w:themeColor="hyperlink" w:themeShade="80"/>
              </w:rPr>
              <w:t>Domains</w:t>
            </w:r>
            <w:r w:rsidR="004A25E0">
              <w:rPr>
                <w:noProof/>
                <w:webHidden/>
              </w:rPr>
              <w:tab/>
            </w:r>
            <w:r w:rsidR="004A25E0">
              <w:rPr>
                <w:noProof/>
                <w:webHidden/>
              </w:rPr>
              <w:fldChar w:fldCharType="begin"/>
            </w:r>
            <w:r w:rsidR="004A25E0">
              <w:rPr>
                <w:noProof/>
                <w:webHidden/>
              </w:rPr>
              <w:instrText xml:space="preserve"> PAGEREF _Toc519238239 \h </w:instrText>
            </w:r>
            <w:r w:rsidR="004A25E0">
              <w:rPr>
                <w:noProof/>
                <w:webHidden/>
              </w:rPr>
            </w:r>
            <w:r w:rsidR="004A25E0">
              <w:rPr>
                <w:noProof/>
                <w:webHidden/>
              </w:rPr>
              <w:fldChar w:fldCharType="separate"/>
            </w:r>
            <w:r w:rsidR="004A25E0">
              <w:rPr>
                <w:noProof/>
                <w:webHidden/>
              </w:rPr>
              <w:t>18</w:t>
            </w:r>
            <w:r w:rsidR="004A25E0">
              <w:rPr>
                <w:noProof/>
                <w:webHidden/>
              </w:rPr>
              <w:fldChar w:fldCharType="end"/>
            </w:r>
          </w:hyperlink>
        </w:p>
        <w:p w14:paraId="07245C3D" w14:textId="2AE18205" w:rsidR="004A25E0" w:rsidRDefault="00254E50">
          <w:pPr>
            <w:pStyle w:val="TOC2"/>
            <w:rPr>
              <w:noProof/>
              <w:lang w:eastAsia="en-US"/>
            </w:rPr>
          </w:pPr>
          <w:hyperlink w:anchor="_Toc519238240" w:history="1">
            <w:r w:rsidR="004A25E0" w:rsidRPr="007B5535">
              <w:rPr>
                <w:rStyle w:val="Hyperlink"/>
                <w:rFonts w:cstheme="minorHAnsi"/>
                <w:noProof/>
                <w:color w:val="000080" w:themeColor="hyperlink" w:themeShade="80"/>
              </w:rPr>
              <w:t>Telecommunications - Cellular, Broadband and Pager Services</w:t>
            </w:r>
            <w:r w:rsidR="004A25E0">
              <w:rPr>
                <w:noProof/>
                <w:webHidden/>
              </w:rPr>
              <w:tab/>
            </w:r>
            <w:r w:rsidR="004A25E0">
              <w:rPr>
                <w:noProof/>
                <w:webHidden/>
              </w:rPr>
              <w:fldChar w:fldCharType="begin"/>
            </w:r>
            <w:r w:rsidR="004A25E0">
              <w:rPr>
                <w:noProof/>
                <w:webHidden/>
              </w:rPr>
              <w:instrText xml:space="preserve"> PAGEREF _Toc519238240 \h </w:instrText>
            </w:r>
            <w:r w:rsidR="004A25E0">
              <w:rPr>
                <w:noProof/>
                <w:webHidden/>
              </w:rPr>
            </w:r>
            <w:r w:rsidR="004A25E0">
              <w:rPr>
                <w:noProof/>
                <w:webHidden/>
              </w:rPr>
              <w:fldChar w:fldCharType="separate"/>
            </w:r>
            <w:r w:rsidR="004A25E0">
              <w:rPr>
                <w:noProof/>
                <w:webHidden/>
              </w:rPr>
              <w:t>18</w:t>
            </w:r>
            <w:r w:rsidR="004A25E0">
              <w:rPr>
                <w:noProof/>
                <w:webHidden/>
              </w:rPr>
              <w:fldChar w:fldCharType="end"/>
            </w:r>
          </w:hyperlink>
        </w:p>
        <w:p w14:paraId="18F346A3" w14:textId="204AB9D9" w:rsidR="004A25E0" w:rsidRDefault="00254E50">
          <w:pPr>
            <w:pStyle w:val="TOC1"/>
            <w:rPr>
              <w:b w:val="0"/>
              <w:bCs w:val="0"/>
              <w:noProof/>
              <w:lang w:eastAsia="en-US"/>
            </w:rPr>
          </w:pPr>
          <w:hyperlink w:anchor="_Toc519238241" w:history="1">
            <w:r w:rsidR="004A25E0" w:rsidRPr="007B5535">
              <w:rPr>
                <w:rStyle w:val="Hyperlink"/>
                <w:rFonts w:cstheme="minorHAnsi"/>
                <w:noProof/>
              </w:rPr>
              <w:t>Understanding the Bid Process</w:t>
            </w:r>
            <w:r w:rsidR="004A25E0">
              <w:rPr>
                <w:noProof/>
                <w:webHidden/>
              </w:rPr>
              <w:tab/>
            </w:r>
            <w:r w:rsidR="004A25E0">
              <w:rPr>
                <w:noProof/>
                <w:webHidden/>
              </w:rPr>
              <w:fldChar w:fldCharType="begin"/>
            </w:r>
            <w:r w:rsidR="004A25E0">
              <w:rPr>
                <w:noProof/>
                <w:webHidden/>
              </w:rPr>
              <w:instrText xml:space="preserve"> PAGEREF _Toc519238241 \h </w:instrText>
            </w:r>
            <w:r w:rsidR="004A25E0">
              <w:rPr>
                <w:noProof/>
                <w:webHidden/>
              </w:rPr>
            </w:r>
            <w:r w:rsidR="004A25E0">
              <w:rPr>
                <w:noProof/>
                <w:webHidden/>
              </w:rPr>
              <w:fldChar w:fldCharType="separate"/>
            </w:r>
            <w:r w:rsidR="004A25E0">
              <w:rPr>
                <w:noProof/>
                <w:webHidden/>
              </w:rPr>
              <w:t>19</w:t>
            </w:r>
            <w:r w:rsidR="004A25E0">
              <w:rPr>
                <w:noProof/>
                <w:webHidden/>
              </w:rPr>
              <w:fldChar w:fldCharType="end"/>
            </w:r>
          </w:hyperlink>
        </w:p>
        <w:p w14:paraId="47E990B7" w14:textId="5B6335BA" w:rsidR="004A25E0" w:rsidRDefault="00254E50">
          <w:pPr>
            <w:pStyle w:val="TOC2"/>
            <w:rPr>
              <w:noProof/>
              <w:lang w:eastAsia="en-US"/>
            </w:rPr>
          </w:pPr>
          <w:hyperlink w:anchor="_Toc519238242" w:history="1">
            <w:r w:rsidR="004A25E0" w:rsidRPr="007B5535">
              <w:rPr>
                <w:rStyle w:val="Hyperlink"/>
                <w:rFonts w:cstheme="minorHAnsi"/>
                <w:noProof/>
                <w:color w:val="000080" w:themeColor="hyperlink" w:themeShade="80"/>
              </w:rPr>
              <w:t>Purpose</w:t>
            </w:r>
            <w:r w:rsidR="004A25E0">
              <w:rPr>
                <w:noProof/>
                <w:webHidden/>
              </w:rPr>
              <w:tab/>
            </w:r>
            <w:r w:rsidR="004A25E0">
              <w:rPr>
                <w:noProof/>
                <w:webHidden/>
              </w:rPr>
              <w:fldChar w:fldCharType="begin"/>
            </w:r>
            <w:r w:rsidR="004A25E0">
              <w:rPr>
                <w:noProof/>
                <w:webHidden/>
              </w:rPr>
              <w:instrText xml:space="preserve"> PAGEREF _Toc519238242 \h </w:instrText>
            </w:r>
            <w:r w:rsidR="004A25E0">
              <w:rPr>
                <w:noProof/>
                <w:webHidden/>
              </w:rPr>
            </w:r>
            <w:r w:rsidR="004A25E0">
              <w:rPr>
                <w:noProof/>
                <w:webHidden/>
              </w:rPr>
              <w:fldChar w:fldCharType="separate"/>
            </w:r>
            <w:r w:rsidR="004A25E0">
              <w:rPr>
                <w:noProof/>
                <w:webHidden/>
              </w:rPr>
              <w:t>19</w:t>
            </w:r>
            <w:r w:rsidR="004A25E0">
              <w:rPr>
                <w:noProof/>
                <w:webHidden/>
              </w:rPr>
              <w:fldChar w:fldCharType="end"/>
            </w:r>
          </w:hyperlink>
        </w:p>
        <w:p w14:paraId="66618A7B" w14:textId="0935F5A9" w:rsidR="004A25E0" w:rsidRDefault="00254E50">
          <w:pPr>
            <w:pStyle w:val="TOC2"/>
            <w:rPr>
              <w:noProof/>
              <w:lang w:eastAsia="en-US"/>
            </w:rPr>
          </w:pPr>
          <w:hyperlink w:anchor="_Toc519238243" w:history="1">
            <w:r w:rsidR="004A25E0" w:rsidRPr="007B5535">
              <w:rPr>
                <w:rStyle w:val="Hyperlink"/>
                <w:rFonts w:cstheme="minorHAnsi"/>
                <w:noProof/>
                <w:color w:val="000080" w:themeColor="hyperlink" w:themeShade="80"/>
              </w:rPr>
              <w:t>Bid Goal</w:t>
            </w:r>
            <w:r w:rsidR="004A25E0">
              <w:rPr>
                <w:noProof/>
                <w:webHidden/>
              </w:rPr>
              <w:tab/>
            </w:r>
            <w:r w:rsidR="004A25E0">
              <w:rPr>
                <w:noProof/>
                <w:webHidden/>
              </w:rPr>
              <w:fldChar w:fldCharType="begin"/>
            </w:r>
            <w:r w:rsidR="004A25E0">
              <w:rPr>
                <w:noProof/>
                <w:webHidden/>
              </w:rPr>
              <w:instrText xml:space="preserve"> PAGEREF _Toc519238243 \h </w:instrText>
            </w:r>
            <w:r w:rsidR="004A25E0">
              <w:rPr>
                <w:noProof/>
                <w:webHidden/>
              </w:rPr>
            </w:r>
            <w:r w:rsidR="004A25E0">
              <w:rPr>
                <w:noProof/>
                <w:webHidden/>
              </w:rPr>
              <w:fldChar w:fldCharType="separate"/>
            </w:r>
            <w:r w:rsidR="004A25E0">
              <w:rPr>
                <w:noProof/>
                <w:webHidden/>
              </w:rPr>
              <w:t>19</w:t>
            </w:r>
            <w:r w:rsidR="004A25E0">
              <w:rPr>
                <w:noProof/>
                <w:webHidden/>
              </w:rPr>
              <w:fldChar w:fldCharType="end"/>
            </w:r>
          </w:hyperlink>
        </w:p>
        <w:p w14:paraId="470A6DE5" w14:textId="6FFCD276" w:rsidR="004A25E0" w:rsidRDefault="00254E50">
          <w:pPr>
            <w:pStyle w:val="TOC2"/>
            <w:rPr>
              <w:noProof/>
              <w:lang w:eastAsia="en-US"/>
            </w:rPr>
          </w:pPr>
          <w:hyperlink w:anchor="_Toc519238244" w:history="1">
            <w:r w:rsidR="004A25E0" w:rsidRPr="007B5535">
              <w:rPr>
                <w:rStyle w:val="Hyperlink"/>
                <w:rFonts w:cstheme="minorHAnsi"/>
                <w:noProof/>
                <w:color w:val="000080" w:themeColor="hyperlink" w:themeShade="80"/>
              </w:rPr>
              <w:t>Responsibilities</w:t>
            </w:r>
            <w:r w:rsidR="004A25E0">
              <w:rPr>
                <w:noProof/>
                <w:webHidden/>
              </w:rPr>
              <w:tab/>
            </w:r>
            <w:r w:rsidR="004A25E0">
              <w:rPr>
                <w:noProof/>
                <w:webHidden/>
              </w:rPr>
              <w:fldChar w:fldCharType="begin"/>
            </w:r>
            <w:r w:rsidR="004A25E0">
              <w:rPr>
                <w:noProof/>
                <w:webHidden/>
              </w:rPr>
              <w:instrText xml:space="preserve"> PAGEREF _Toc519238244 \h </w:instrText>
            </w:r>
            <w:r w:rsidR="004A25E0">
              <w:rPr>
                <w:noProof/>
                <w:webHidden/>
              </w:rPr>
            </w:r>
            <w:r w:rsidR="004A25E0">
              <w:rPr>
                <w:noProof/>
                <w:webHidden/>
              </w:rPr>
              <w:fldChar w:fldCharType="separate"/>
            </w:r>
            <w:r w:rsidR="004A25E0">
              <w:rPr>
                <w:noProof/>
                <w:webHidden/>
              </w:rPr>
              <w:t>19</w:t>
            </w:r>
            <w:r w:rsidR="004A25E0">
              <w:rPr>
                <w:noProof/>
                <w:webHidden/>
              </w:rPr>
              <w:fldChar w:fldCharType="end"/>
            </w:r>
          </w:hyperlink>
        </w:p>
        <w:p w14:paraId="7626C287" w14:textId="0F2970AF" w:rsidR="004A25E0" w:rsidRDefault="00254E50">
          <w:pPr>
            <w:pStyle w:val="TOC2"/>
            <w:rPr>
              <w:noProof/>
              <w:lang w:eastAsia="en-US"/>
            </w:rPr>
          </w:pPr>
          <w:hyperlink w:anchor="_Toc519238245" w:history="1">
            <w:r w:rsidR="004A25E0" w:rsidRPr="007B5535">
              <w:rPr>
                <w:rStyle w:val="Hyperlink"/>
                <w:rFonts w:cstheme="minorHAnsi"/>
                <w:noProof/>
                <w:color w:val="000080" w:themeColor="hyperlink" w:themeShade="80"/>
              </w:rPr>
              <w:t>The Bid Process</w:t>
            </w:r>
            <w:r w:rsidR="004A25E0">
              <w:rPr>
                <w:noProof/>
                <w:webHidden/>
              </w:rPr>
              <w:tab/>
            </w:r>
            <w:r w:rsidR="004A25E0">
              <w:rPr>
                <w:noProof/>
                <w:webHidden/>
              </w:rPr>
              <w:fldChar w:fldCharType="begin"/>
            </w:r>
            <w:r w:rsidR="004A25E0">
              <w:rPr>
                <w:noProof/>
                <w:webHidden/>
              </w:rPr>
              <w:instrText xml:space="preserve"> PAGEREF _Toc519238245 \h </w:instrText>
            </w:r>
            <w:r w:rsidR="004A25E0">
              <w:rPr>
                <w:noProof/>
                <w:webHidden/>
              </w:rPr>
            </w:r>
            <w:r w:rsidR="004A25E0">
              <w:rPr>
                <w:noProof/>
                <w:webHidden/>
              </w:rPr>
              <w:fldChar w:fldCharType="separate"/>
            </w:r>
            <w:r w:rsidR="004A25E0">
              <w:rPr>
                <w:noProof/>
                <w:webHidden/>
              </w:rPr>
              <w:t>19</w:t>
            </w:r>
            <w:r w:rsidR="004A25E0">
              <w:rPr>
                <w:noProof/>
                <w:webHidden/>
              </w:rPr>
              <w:fldChar w:fldCharType="end"/>
            </w:r>
          </w:hyperlink>
        </w:p>
        <w:p w14:paraId="4801BB2A" w14:textId="205DE576" w:rsidR="004A25E0" w:rsidRDefault="00254E50">
          <w:pPr>
            <w:pStyle w:val="TOC1"/>
            <w:rPr>
              <w:b w:val="0"/>
              <w:bCs w:val="0"/>
              <w:noProof/>
              <w:lang w:eastAsia="en-US"/>
            </w:rPr>
          </w:pPr>
          <w:hyperlink w:anchor="_Toc519238246" w:history="1">
            <w:r w:rsidR="004A25E0" w:rsidRPr="007B5535">
              <w:rPr>
                <w:rStyle w:val="Hyperlink"/>
                <w:rFonts w:cstheme="minorHAnsi"/>
                <w:noProof/>
              </w:rPr>
              <w:t>Surplus Property</w:t>
            </w:r>
            <w:r w:rsidR="004A25E0">
              <w:rPr>
                <w:noProof/>
                <w:webHidden/>
              </w:rPr>
              <w:tab/>
            </w:r>
            <w:r w:rsidR="004A25E0">
              <w:rPr>
                <w:noProof/>
                <w:webHidden/>
              </w:rPr>
              <w:fldChar w:fldCharType="begin"/>
            </w:r>
            <w:r w:rsidR="004A25E0">
              <w:rPr>
                <w:noProof/>
                <w:webHidden/>
              </w:rPr>
              <w:instrText xml:space="preserve"> PAGEREF _Toc519238246 \h </w:instrText>
            </w:r>
            <w:r w:rsidR="004A25E0">
              <w:rPr>
                <w:noProof/>
                <w:webHidden/>
              </w:rPr>
            </w:r>
            <w:r w:rsidR="004A25E0">
              <w:rPr>
                <w:noProof/>
                <w:webHidden/>
              </w:rPr>
              <w:fldChar w:fldCharType="separate"/>
            </w:r>
            <w:r w:rsidR="004A25E0">
              <w:rPr>
                <w:noProof/>
                <w:webHidden/>
              </w:rPr>
              <w:t>21</w:t>
            </w:r>
            <w:r w:rsidR="004A25E0">
              <w:rPr>
                <w:noProof/>
                <w:webHidden/>
              </w:rPr>
              <w:fldChar w:fldCharType="end"/>
            </w:r>
          </w:hyperlink>
        </w:p>
        <w:p w14:paraId="0576197F" w14:textId="5E64500C" w:rsidR="004A25E0" w:rsidRDefault="00254E50">
          <w:pPr>
            <w:pStyle w:val="TOC3"/>
            <w:tabs>
              <w:tab w:val="right" w:leader="dot" w:pos="10790"/>
            </w:tabs>
            <w:rPr>
              <w:noProof/>
              <w:lang w:eastAsia="en-US"/>
            </w:rPr>
          </w:pPr>
          <w:hyperlink w:anchor="_Toc519238247" w:history="1">
            <w:r w:rsidR="004A25E0" w:rsidRPr="007B5535">
              <w:rPr>
                <w:rStyle w:val="Hyperlink"/>
                <w:rFonts w:eastAsia="Times New Roman" w:cstheme="minorHAnsi"/>
                <w:noProof/>
                <w:color w:val="000080" w:themeColor="hyperlink" w:themeShade="80"/>
              </w:rPr>
              <w:t>What is Surplus Property?</w:t>
            </w:r>
            <w:r w:rsidR="004A25E0">
              <w:rPr>
                <w:noProof/>
                <w:webHidden/>
              </w:rPr>
              <w:tab/>
            </w:r>
            <w:r w:rsidR="004A25E0">
              <w:rPr>
                <w:noProof/>
                <w:webHidden/>
              </w:rPr>
              <w:fldChar w:fldCharType="begin"/>
            </w:r>
            <w:r w:rsidR="004A25E0">
              <w:rPr>
                <w:noProof/>
                <w:webHidden/>
              </w:rPr>
              <w:instrText xml:space="preserve"> PAGEREF _Toc519238247 \h </w:instrText>
            </w:r>
            <w:r w:rsidR="004A25E0">
              <w:rPr>
                <w:noProof/>
                <w:webHidden/>
              </w:rPr>
            </w:r>
            <w:r w:rsidR="004A25E0">
              <w:rPr>
                <w:noProof/>
                <w:webHidden/>
              </w:rPr>
              <w:fldChar w:fldCharType="separate"/>
            </w:r>
            <w:r w:rsidR="004A25E0">
              <w:rPr>
                <w:noProof/>
                <w:webHidden/>
              </w:rPr>
              <w:t>21</w:t>
            </w:r>
            <w:r w:rsidR="004A25E0">
              <w:rPr>
                <w:noProof/>
                <w:webHidden/>
              </w:rPr>
              <w:fldChar w:fldCharType="end"/>
            </w:r>
          </w:hyperlink>
        </w:p>
        <w:p w14:paraId="1EBCCB72" w14:textId="6A0FB47B" w:rsidR="004A25E0" w:rsidRDefault="00254E50">
          <w:pPr>
            <w:pStyle w:val="TOC3"/>
            <w:tabs>
              <w:tab w:val="right" w:leader="dot" w:pos="10790"/>
            </w:tabs>
            <w:rPr>
              <w:noProof/>
              <w:lang w:eastAsia="en-US"/>
            </w:rPr>
          </w:pPr>
          <w:hyperlink w:anchor="_Toc519238248" w:history="1">
            <w:r w:rsidR="004A25E0" w:rsidRPr="007B5535">
              <w:rPr>
                <w:rStyle w:val="Hyperlink"/>
                <w:rFonts w:eastAsia="Times New Roman" w:cstheme="minorHAnsi"/>
                <w:noProof/>
                <w:color w:val="000080" w:themeColor="hyperlink" w:themeShade="80"/>
              </w:rPr>
              <w:t>How Do Departments Prepare Computers for Surplus?</w:t>
            </w:r>
            <w:r w:rsidR="004A25E0">
              <w:rPr>
                <w:noProof/>
                <w:webHidden/>
              </w:rPr>
              <w:tab/>
            </w:r>
            <w:r w:rsidR="004A25E0">
              <w:rPr>
                <w:noProof/>
                <w:webHidden/>
              </w:rPr>
              <w:fldChar w:fldCharType="begin"/>
            </w:r>
            <w:r w:rsidR="004A25E0">
              <w:rPr>
                <w:noProof/>
                <w:webHidden/>
              </w:rPr>
              <w:instrText xml:space="preserve"> PAGEREF _Toc519238248 \h </w:instrText>
            </w:r>
            <w:r w:rsidR="004A25E0">
              <w:rPr>
                <w:noProof/>
                <w:webHidden/>
              </w:rPr>
            </w:r>
            <w:r w:rsidR="004A25E0">
              <w:rPr>
                <w:noProof/>
                <w:webHidden/>
              </w:rPr>
              <w:fldChar w:fldCharType="separate"/>
            </w:r>
            <w:r w:rsidR="004A25E0">
              <w:rPr>
                <w:noProof/>
                <w:webHidden/>
              </w:rPr>
              <w:t>21</w:t>
            </w:r>
            <w:r w:rsidR="004A25E0">
              <w:rPr>
                <w:noProof/>
                <w:webHidden/>
              </w:rPr>
              <w:fldChar w:fldCharType="end"/>
            </w:r>
          </w:hyperlink>
        </w:p>
        <w:p w14:paraId="4BD591A1" w14:textId="006CC539" w:rsidR="004A25E0" w:rsidRDefault="00254E50">
          <w:pPr>
            <w:pStyle w:val="TOC3"/>
            <w:tabs>
              <w:tab w:val="right" w:leader="dot" w:pos="10790"/>
            </w:tabs>
            <w:rPr>
              <w:noProof/>
              <w:lang w:eastAsia="en-US"/>
            </w:rPr>
          </w:pPr>
          <w:hyperlink w:anchor="_Toc519238249" w:history="1">
            <w:r w:rsidR="004A25E0" w:rsidRPr="007B5535">
              <w:rPr>
                <w:rStyle w:val="Hyperlink"/>
                <w:rFonts w:eastAsia="Times New Roman" w:cstheme="minorHAnsi"/>
                <w:noProof/>
                <w:color w:val="000080" w:themeColor="hyperlink" w:themeShade="80"/>
              </w:rPr>
              <w:t>Does UNCP recycle toner cartridges? What do I need to do?</w:t>
            </w:r>
            <w:r w:rsidR="004A25E0">
              <w:rPr>
                <w:noProof/>
                <w:webHidden/>
              </w:rPr>
              <w:tab/>
            </w:r>
            <w:r w:rsidR="004A25E0">
              <w:rPr>
                <w:noProof/>
                <w:webHidden/>
              </w:rPr>
              <w:fldChar w:fldCharType="begin"/>
            </w:r>
            <w:r w:rsidR="004A25E0">
              <w:rPr>
                <w:noProof/>
                <w:webHidden/>
              </w:rPr>
              <w:instrText xml:space="preserve"> PAGEREF _Toc519238249 \h </w:instrText>
            </w:r>
            <w:r w:rsidR="004A25E0">
              <w:rPr>
                <w:noProof/>
                <w:webHidden/>
              </w:rPr>
            </w:r>
            <w:r w:rsidR="004A25E0">
              <w:rPr>
                <w:noProof/>
                <w:webHidden/>
              </w:rPr>
              <w:fldChar w:fldCharType="separate"/>
            </w:r>
            <w:r w:rsidR="004A25E0">
              <w:rPr>
                <w:noProof/>
                <w:webHidden/>
              </w:rPr>
              <w:t>21</w:t>
            </w:r>
            <w:r w:rsidR="004A25E0">
              <w:rPr>
                <w:noProof/>
                <w:webHidden/>
              </w:rPr>
              <w:fldChar w:fldCharType="end"/>
            </w:r>
          </w:hyperlink>
        </w:p>
        <w:p w14:paraId="5B40B6B0" w14:textId="0A63AF10" w:rsidR="004A25E0" w:rsidRDefault="00254E50">
          <w:pPr>
            <w:pStyle w:val="TOC3"/>
            <w:tabs>
              <w:tab w:val="right" w:leader="dot" w:pos="10790"/>
            </w:tabs>
            <w:rPr>
              <w:noProof/>
              <w:lang w:eastAsia="en-US"/>
            </w:rPr>
          </w:pPr>
          <w:hyperlink w:anchor="_Toc519238250" w:history="1">
            <w:r w:rsidR="004A25E0" w:rsidRPr="007B5535">
              <w:rPr>
                <w:rStyle w:val="Hyperlink"/>
                <w:rFonts w:eastAsia="Times New Roman" w:cstheme="minorHAnsi"/>
                <w:noProof/>
                <w:color w:val="000080" w:themeColor="hyperlink" w:themeShade="80"/>
              </w:rPr>
              <w:t>Surplus Property Sales to the Public through Bids</w:t>
            </w:r>
            <w:r w:rsidR="004A25E0">
              <w:rPr>
                <w:noProof/>
                <w:webHidden/>
              </w:rPr>
              <w:tab/>
            </w:r>
            <w:r w:rsidR="004A25E0">
              <w:rPr>
                <w:noProof/>
                <w:webHidden/>
              </w:rPr>
              <w:fldChar w:fldCharType="begin"/>
            </w:r>
            <w:r w:rsidR="004A25E0">
              <w:rPr>
                <w:noProof/>
                <w:webHidden/>
              </w:rPr>
              <w:instrText xml:space="preserve"> PAGEREF _Toc519238250 \h </w:instrText>
            </w:r>
            <w:r w:rsidR="004A25E0">
              <w:rPr>
                <w:noProof/>
                <w:webHidden/>
              </w:rPr>
            </w:r>
            <w:r w:rsidR="004A25E0">
              <w:rPr>
                <w:noProof/>
                <w:webHidden/>
              </w:rPr>
              <w:fldChar w:fldCharType="separate"/>
            </w:r>
            <w:r w:rsidR="004A25E0">
              <w:rPr>
                <w:noProof/>
                <w:webHidden/>
              </w:rPr>
              <w:t>22</w:t>
            </w:r>
            <w:r w:rsidR="004A25E0">
              <w:rPr>
                <w:noProof/>
                <w:webHidden/>
              </w:rPr>
              <w:fldChar w:fldCharType="end"/>
            </w:r>
          </w:hyperlink>
        </w:p>
        <w:p w14:paraId="5CAD58AD" w14:textId="314E5BA6" w:rsidR="004A25E0" w:rsidRDefault="00254E50">
          <w:pPr>
            <w:pStyle w:val="TOC3"/>
            <w:tabs>
              <w:tab w:val="right" w:leader="dot" w:pos="10790"/>
            </w:tabs>
            <w:rPr>
              <w:noProof/>
              <w:lang w:eastAsia="en-US"/>
            </w:rPr>
          </w:pPr>
          <w:hyperlink w:anchor="_Toc519238251" w:history="1">
            <w:r w:rsidR="004A25E0" w:rsidRPr="007B5535">
              <w:rPr>
                <w:rStyle w:val="Hyperlink"/>
                <w:rFonts w:eastAsia="Times New Roman" w:cstheme="minorHAnsi"/>
                <w:noProof/>
                <w:color w:val="000080" w:themeColor="hyperlink" w:themeShade="80"/>
              </w:rPr>
              <w:t>Retail Store-Onsite Surplus Property Sales</w:t>
            </w:r>
            <w:r w:rsidR="004A25E0">
              <w:rPr>
                <w:noProof/>
                <w:webHidden/>
              </w:rPr>
              <w:tab/>
            </w:r>
            <w:r w:rsidR="004A25E0">
              <w:rPr>
                <w:noProof/>
                <w:webHidden/>
              </w:rPr>
              <w:fldChar w:fldCharType="begin"/>
            </w:r>
            <w:r w:rsidR="004A25E0">
              <w:rPr>
                <w:noProof/>
                <w:webHidden/>
              </w:rPr>
              <w:instrText xml:space="preserve"> PAGEREF _Toc519238251 \h </w:instrText>
            </w:r>
            <w:r w:rsidR="004A25E0">
              <w:rPr>
                <w:noProof/>
                <w:webHidden/>
              </w:rPr>
            </w:r>
            <w:r w:rsidR="004A25E0">
              <w:rPr>
                <w:noProof/>
                <w:webHidden/>
              </w:rPr>
              <w:fldChar w:fldCharType="separate"/>
            </w:r>
            <w:r w:rsidR="004A25E0">
              <w:rPr>
                <w:noProof/>
                <w:webHidden/>
              </w:rPr>
              <w:t>22</w:t>
            </w:r>
            <w:r w:rsidR="004A25E0">
              <w:rPr>
                <w:noProof/>
                <w:webHidden/>
              </w:rPr>
              <w:fldChar w:fldCharType="end"/>
            </w:r>
          </w:hyperlink>
        </w:p>
        <w:p w14:paraId="012FBD6B" w14:textId="47105FF1" w:rsidR="004A25E0" w:rsidRDefault="00254E50">
          <w:pPr>
            <w:pStyle w:val="TOC1"/>
            <w:rPr>
              <w:b w:val="0"/>
              <w:bCs w:val="0"/>
              <w:noProof/>
              <w:lang w:eastAsia="en-US"/>
            </w:rPr>
          </w:pPr>
          <w:hyperlink w:anchor="_Toc519238252" w:history="1">
            <w:r w:rsidR="004A25E0" w:rsidRPr="007B5535">
              <w:rPr>
                <w:rStyle w:val="Hyperlink"/>
                <w:rFonts w:cstheme="minorHAnsi"/>
                <w:noProof/>
              </w:rPr>
              <w:t>Fixed Assets</w:t>
            </w:r>
            <w:r w:rsidR="004A25E0">
              <w:rPr>
                <w:noProof/>
                <w:webHidden/>
              </w:rPr>
              <w:tab/>
            </w:r>
            <w:r w:rsidR="004A25E0">
              <w:rPr>
                <w:noProof/>
                <w:webHidden/>
              </w:rPr>
              <w:fldChar w:fldCharType="begin"/>
            </w:r>
            <w:r w:rsidR="004A25E0">
              <w:rPr>
                <w:noProof/>
                <w:webHidden/>
              </w:rPr>
              <w:instrText xml:space="preserve"> PAGEREF _Toc519238252 \h </w:instrText>
            </w:r>
            <w:r w:rsidR="004A25E0">
              <w:rPr>
                <w:noProof/>
                <w:webHidden/>
              </w:rPr>
            </w:r>
            <w:r w:rsidR="004A25E0">
              <w:rPr>
                <w:noProof/>
                <w:webHidden/>
              </w:rPr>
              <w:fldChar w:fldCharType="separate"/>
            </w:r>
            <w:r w:rsidR="004A25E0">
              <w:rPr>
                <w:noProof/>
                <w:webHidden/>
              </w:rPr>
              <w:t>23</w:t>
            </w:r>
            <w:r w:rsidR="004A25E0">
              <w:rPr>
                <w:noProof/>
                <w:webHidden/>
              </w:rPr>
              <w:fldChar w:fldCharType="end"/>
            </w:r>
          </w:hyperlink>
        </w:p>
        <w:p w14:paraId="1F8259CF" w14:textId="562EA178" w:rsidR="004A25E0" w:rsidRDefault="00254E50">
          <w:pPr>
            <w:pStyle w:val="TOC2"/>
            <w:rPr>
              <w:noProof/>
              <w:lang w:eastAsia="en-US"/>
            </w:rPr>
          </w:pPr>
          <w:hyperlink w:anchor="_Toc519238253" w:history="1">
            <w:r w:rsidR="004A25E0" w:rsidRPr="007B5535">
              <w:rPr>
                <w:rStyle w:val="Hyperlink"/>
                <w:rFonts w:cstheme="minorHAnsi"/>
                <w:noProof/>
                <w:color w:val="000080" w:themeColor="hyperlink" w:themeShade="80"/>
              </w:rPr>
              <w:t>Equipment Traded-In</w:t>
            </w:r>
            <w:r w:rsidR="004A25E0">
              <w:rPr>
                <w:noProof/>
                <w:webHidden/>
              </w:rPr>
              <w:tab/>
            </w:r>
            <w:r w:rsidR="004A25E0">
              <w:rPr>
                <w:noProof/>
                <w:webHidden/>
              </w:rPr>
              <w:fldChar w:fldCharType="begin"/>
            </w:r>
            <w:r w:rsidR="004A25E0">
              <w:rPr>
                <w:noProof/>
                <w:webHidden/>
              </w:rPr>
              <w:instrText xml:space="preserve"> PAGEREF _Toc519238253 \h </w:instrText>
            </w:r>
            <w:r w:rsidR="004A25E0">
              <w:rPr>
                <w:noProof/>
                <w:webHidden/>
              </w:rPr>
            </w:r>
            <w:r w:rsidR="004A25E0">
              <w:rPr>
                <w:noProof/>
                <w:webHidden/>
              </w:rPr>
              <w:fldChar w:fldCharType="separate"/>
            </w:r>
            <w:r w:rsidR="004A25E0">
              <w:rPr>
                <w:noProof/>
                <w:webHidden/>
              </w:rPr>
              <w:t>24</w:t>
            </w:r>
            <w:r w:rsidR="004A25E0">
              <w:rPr>
                <w:noProof/>
                <w:webHidden/>
              </w:rPr>
              <w:fldChar w:fldCharType="end"/>
            </w:r>
          </w:hyperlink>
        </w:p>
        <w:p w14:paraId="66BC2CEB" w14:textId="3E409158" w:rsidR="004A25E0" w:rsidRDefault="00254E50">
          <w:pPr>
            <w:pStyle w:val="TOC2"/>
            <w:rPr>
              <w:noProof/>
              <w:lang w:eastAsia="en-US"/>
            </w:rPr>
          </w:pPr>
          <w:hyperlink w:anchor="_Toc519238254" w:history="1">
            <w:r w:rsidR="004A25E0" w:rsidRPr="007B5535">
              <w:rPr>
                <w:rStyle w:val="Hyperlink"/>
                <w:rFonts w:cstheme="minorHAnsi"/>
                <w:noProof/>
                <w:color w:val="000080" w:themeColor="hyperlink" w:themeShade="80"/>
              </w:rPr>
              <w:t>Donations / Gifts</w:t>
            </w:r>
            <w:r w:rsidR="004A25E0">
              <w:rPr>
                <w:noProof/>
                <w:webHidden/>
              </w:rPr>
              <w:tab/>
            </w:r>
            <w:r w:rsidR="004A25E0">
              <w:rPr>
                <w:noProof/>
                <w:webHidden/>
              </w:rPr>
              <w:fldChar w:fldCharType="begin"/>
            </w:r>
            <w:r w:rsidR="004A25E0">
              <w:rPr>
                <w:noProof/>
                <w:webHidden/>
              </w:rPr>
              <w:instrText xml:space="preserve"> PAGEREF _Toc519238254 \h </w:instrText>
            </w:r>
            <w:r w:rsidR="004A25E0">
              <w:rPr>
                <w:noProof/>
                <w:webHidden/>
              </w:rPr>
            </w:r>
            <w:r w:rsidR="004A25E0">
              <w:rPr>
                <w:noProof/>
                <w:webHidden/>
              </w:rPr>
              <w:fldChar w:fldCharType="separate"/>
            </w:r>
            <w:r w:rsidR="004A25E0">
              <w:rPr>
                <w:noProof/>
                <w:webHidden/>
              </w:rPr>
              <w:t>24</w:t>
            </w:r>
            <w:r w:rsidR="004A25E0">
              <w:rPr>
                <w:noProof/>
                <w:webHidden/>
              </w:rPr>
              <w:fldChar w:fldCharType="end"/>
            </w:r>
          </w:hyperlink>
        </w:p>
        <w:p w14:paraId="5C142D17" w14:textId="735FBF01" w:rsidR="004A25E0" w:rsidRDefault="00254E50">
          <w:pPr>
            <w:pStyle w:val="TOC2"/>
            <w:rPr>
              <w:noProof/>
              <w:lang w:eastAsia="en-US"/>
            </w:rPr>
          </w:pPr>
          <w:hyperlink w:anchor="_Toc519238255" w:history="1">
            <w:r w:rsidR="004A25E0" w:rsidRPr="007B5535">
              <w:rPr>
                <w:rStyle w:val="Hyperlink"/>
                <w:rFonts w:cstheme="minorHAnsi"/>
                <w:i/>
                <w:noProof/>
                <w:color w:val="000080" w:themeColor="hyperlink" w:themeShade="80"/>
              </w:rPr>
              <w:t>Request for Insurance</w:t>
            </w:r>
            <w:r w:rsidR="004A25E0">
              <w:rPr>
                <w:noProof/>
                <w:webHidden/>
              </w:rPr>
              <w:tab/>
            </w:r>
            <w:r w:rsidR="004A25E0">
              <w:rPr>
                <w:noProof/>
                <w:webHidden/>
              </w:rPr>
              <w:fldChar w:fldCharType="begin"/>
            </w:r>
            <w:r w:rsidR="004A25E0">
              <w:rPr>
                <w:noProof/>
                <w:webHidden/>
              </w:rPr>
              <w:instrText xml:space="preserve"> PAGEREF _Toc519238255 \h </w:instrText>
            </w:r>
            <w:r w:rsidR="004A25E0">
              <w:rPr>
                <w:noProof/>
                <w:webHidden/>
              </w:rPr>
            </w:r>
            <w:r w:rsidR="004A25E0">
              <w:rPr>
                <w:noProof/>
                <w:webHidden/>
              </w:rPr>
              <w:fldChar w:fldCharType="separate"/>
            </w:r>
            <w:r w:rsidR="004A25E0">
              <w:rPr>
                <w:noProof/>
                <w:webHidden/>
              </w:rPr>
              <w:t>24</w:t>
            </w:r>
            <w:r w:rsidR="004A25E0">
              <w:rPr>
                <w:noProof/>
                <w:webHidden/>
              </w:rPr>
              <w:fldChar w:fldCharType="end"/>
            </w:r>
          </w:hyperlink>
        </w:p>
        <w:p w14:paraId="0D12BB4D" w14:textId="76303019" w:rsidR="004A25E0" w:rsidRDefault="00254E50">
          <w:pPr>
            <w:pStyle w:val="TOC1"/>
            <w:rPr>
              <w:b w:val="0"/>
              <w:bCs w:val="0"/>
              <w:noProof/>
              <w:lang w:eastAsia="en-US"/>
            </w:rPr>
          </w:pPr>
          <w:hyperlink w:anchor="_Toc519238256" w:history="1">
            <w:r w:rsidR="004A25E0" w:rsidRPr="007B5535">
              <w:rPr>
                <w:rStyle w:val="Hyperlink"/>
                <w:rFonts w:cstheme="minorHAnsi"/>
                <w:noProof/>
              </w:rPr>
              <w:t>Helpful Quick Links</w:t>
            </w:r>
            <w:r w:rsidR="004A25E0">
              <w:rPr>
                <w:noProof/>
                <w:webHidden/>
              </w:rPr>
              <w:tab/>
            </w:r>
            <w:r w:rsidR="004A25E0">
              <w:rPr>
                <w:noProof/>
                <w:webHidden/>
              </w:rPr>
              <w:fldChar w:fldCharType="begin"/>
            </w:r>
            <w:r w:rsidR="004A25E0">
              <w:rPr>
                <w:noProof/>
                <w:webHidden/>
              </w:rPr>
              <w:instrText xml:space="preserve"> PAGEREF _Toc519238256 \h </w:instrText>
            </w:r>
            <w:r w:rsidR="004A25E0">
              <w:rPr>
                <w:noProof/>
                <w:webHidden/>
              </w:rPr>
            </w:r>
            <w:r w:rsidR="004A25E0">
              <w:rPr>
                <w:noProof/>
                <w:webHidden/>
              </w:rPr>
              <w:fldChar w:fldCharType="separate"/>
            </w:r>
            <w:r w:rsidR="004A25E0">
              <w:rPr>
                <w:noProof/>
                <w:webHidden/>
              </w:rPr>
              <w:t>25</w:t>
            </w:r>
            <w:r w:rsidR="004A25E0">
              <w:rPr>
                <w:noProof/>
                <w:webHidden/>
              </w:rPr>
              <w:fldChar w:fldCharType="end"/>
            </w:r>
          </w:hyperlink>
        </w:p>
        <w:p w14:paraId="22A83AB0" w14:textId="77C315E2" w:rsidR="004A25E0" w:rsidRDefault="00254E50">
          <w:pPr>
            <w:pStyle w:val="TOC2"/>
            <w:rPr>
              <w:noProof/>
              <w:lang w:eastAsia="en-US"/>
            </w:rPr>
          </w:pPr>
          <w:hyperlink w:anchor="_Toc519238257" w:history="1">
            <w:r w:rsidR="004A25E0" w:rsidRPr="007B5535">
              <w:rPr>
                <w:rStyle w:val="Hyperlink"/>
                <w:rFonts w:cstheme="minorHAnsi"/>
                <w:noProof/>
              </w:rPr>
              <w:t>University Spending Guidelines</w:t>
            </w:r>
            <w:r w:rsidR="004A25E0">
              <w:rPr>
                <w:noProof/>
                <w:webHidden/>
              </w:rPr>
              <w:tab/>
            </w:r>
            <w:r w:rsidR="004A25E0">
              <w:rPr>
                <w:noProof/>
                <w:webHidden/>
              </w:rPr>
              <w:fldChar w:fldCharType="begin"/>
            </w:r>
            <w:r w:rsidR="004A25E0">
              <w:rPr>
                <w:noProof/>
                <w:webHidden/>
              </w:rPr>
              <w:instrText xml:space="preserve"> PAGEREF _Toc519238257 \h </w:instrText>
            </w:r>
            <w:r w:rsidR="004A25E0">
              <w:rPr>
                <w:noProof/>
                <w:webHidden/>
              </w:rPr>
            </w:r>
            <w:r w:rsidR="004A25E0">
              <w:rPr>
                <w:noProof/>
                <w:webHidden/>
              </w:rPr>
              <w:fldChar w:fldCharType="separate"/>
            </w:r>
            <w:r w:rsidR="004A25E0">
              <w:rPr>
                <w:noProof/>
                <w:webHidden/>
              </w:rPr>
              <w:t>25</w:t>
            </w:r>
            <w:r w:rsidR="004A25E0">
              <w:rPr>
                <w:noProof/>
                <w:webHidden/>
              </w:rPr>
              <w:fldChar w:fldCharType="end"/>
            </w:r>
          </w:hyperlink>
        </w:p>
        <w:p w14:paraId="2AE030E1" w14:textId="5EACC2F5" w:rsidR="004A25E0" w:rsidRDefault="00254E50">
          <w:pPr>
            <w:pStyle w:val="TOC2"/>
            <w:rPr>
              <w:noProof/>
              <w:lang w:eastAsia="en-US"/>
            </w:rPr>
          </w:pPr>
          <w:hyperlink w:anchor="_Toc519238258" w:history="1">
            <w:r w:rsidR="004A25E0" w:rsidRPr="007B5535">
              <w:rPr>
                <w:rStyle w:val="Hyperlink"/>
                <w:rFonts w:cstheme="minorHAnsi"/>
                <w:noProof/>
              </w:rPr>
              <w:t>NC Purchase and Contract</w:t>
            </w:r>
            <w:r w:rsidR="004A25E0">
              <w:rPr>
                <w:noProof/>
                <w:webHidden/>
              </w:rPr>
              <w:tab/>
            </w:r>
            <w:r w:rsidR="004A25E0">
              <w:rPr>
                <w:noProof/>
                <w:webHidden/>
              </w:rPr>
              <w:fldChar w:fldCharType="begin"/>
            </w:r>
            <w:r w:rsidR="004A25E0">
              <w:rPr>
                <w:noProof/>
                <w:webHidden/>
              </w:rPr>
              <w:instrText xml:space="preserve"> PAGEREF _Toc519238258 \h </w:instrText>
            </w:r>
            <w:r w:rsidR="004A25E0">
              <w:rPr>
                <w:noProof/>
                <w:webHidden/>
              </w:rPr>
            </w:r>
            <w:r w:rsidR="004A25E0">
              <w:rPr>
                <w:noProof/>
                <w:webHidden/>
              </w:rPr>
              <w:fldChar w:fldCharType="separate"/>
            </w:r>
            <w:r w:rsidR="004A25E0">
              <w:rPr>
                <w:noProof/>
                <w:webHidden/>
              </w:rPr>
              <w:t>25</w:t>
            </w:r>
            <w:r w:rsidR="004A25E0">
              <w:rPr>
                <w:noProof/>
                <w:webHidden/>
              </w:rPr>
              <w:fldChar w:fldCharType="end"/>
            </w:r>
          </w:hyperlink>
        </w:p>
        <w:p w14:paraId="05B597B4" w14:textId="3F2E2037" w:rsidR="007A111F" w:rsidRPr="00F2214C" w:rsidRDefault="00485057" w:rsidP="00C9306C">
          <w:pPr>
            <w:spacing w:after="0" w:line="240" w:lineRule="auto"/>
            <w:rPr>
              <w:rFonts w:cstheme="minorHAnsi"/>
              <w:sz w:val="24"/>
              <w:szCs w:val="24"/>
            </w:rPr>
          </w:pPr>
          <w:r w:rsidRPr="00F2214C">
            <w:rPr>
              <w:rFonts w:cstheme="minorHAnsi"/>
              <w:b/>
              <w:bCs/>
              <w:noProof/>
              <w:sz w:val="24"/>
              <w:szCs w:val="24"/>
            </w:rPr>
            <w:fldChar w:fldCharType="end"/>
          </w:r>
        </w:p>
      </w:sdtContent>
    </w:sdt>
    <w:p w14:paraId="22897B6E" w14:textId="77777777" w:rsidR="00A70697" w:rsidRPr="00F2214C" w:rsidRDefault="00A70697" w:rsidP="00A70697">
      <w:pPr>
        <w:rPr>
          <w:rFonts w:cstheme="minorHAnsi"/>
          <w:sz w:val="24"/>
          <w:szCs w:val="24"/>
        </w:rPr>
      </w:pPr>
    </w:p>
    <w:p w14:paraId="0F50F6CB" w14:textId="77777777" w:rsidR="00255A12" w:rsidRPr="00F2214C" w:rsidRDefault="00255A12" w:rsidP="00A70697">
      <w:pPr>
        <w:rPr>
          <w:rFonts w:cstheme="minorHAnsi"/>
          <w:sz w:val="24"/>
          <w:szCs w:val="24"/>
        </w:rPr>
      </w:pPr>
    </w:p>
    <w:p w14:paraId="30187654" w14:textId="77777777" w:rsidR="00255A12" w:rsidRPr="00F2214C" w:rsidRDefault="00255A12" w:rsidP="00A70697">
      <w:pPr>
        <w:rPr>
          <w:rFonts w:cstheme="minorHAnsi"/>
          <w:sz w:val="24"/>
          <w:szCs w:val="24"/>
        </w:rPr>
      </w:pPr>
    </w:p>
    <w:p w14:paraId="35805147" w14:textId="77777777" w:rsidR="00255A12" w:rsidRPr="00F2214C" w:rsidRDefault="00255A12" w:rsidP="00A70697">
      <w:pPr>
        <w:rPr>
          <w:rFonts w:cstheme="minorHAnsi"/>
          <w:sz w:val="24"/>
          <w:szCs w:val="24"/>
        </w:rPr>
      </w:pPr>
    </w:p>
    <w:p w14:paraId="16BAE5B1" w14:textId="77777777" w:rsidR="00255A12" w:rsidRPr="00F2214C" w:rsidRDefault="00255A12" w:rsidP="00A70697">
      <w:pPr>
        <w:rPr>
          <w:rFonts w:cstheme="minorHAnsi"/>
          <w:sz w:val="24"/>
          <w:szCs w:val="24"/>
        </w:rPr>
      </w:pPr>
    </w:p>
    <w:p w14:paraId="1B0A6310" w14:textId="77777777" w:rsidR="00255A12" w:rsidRPr="00F2214C" w:rsidRDefault="00255A12" w:rsidP="00A70697">
      <w:pPr>
        <w:rPr>
          <w:rFonts w:cstheme="minorHAnsi"/>
          <w:sz w:val="24"/>
          <w:szCs w:val="24"/>
        </w:rPr>
      </w:pPr>
    </w:p>
    <w:p w14:paraId="78871348" w14:textId="77777777" w:rsidR="00255A12" w:rsidRPr="00F2214C" w:rsidRDefault="00255A12" w:rsidP="00A70697">
      <w:pPr>
        <w:rPr>
          <w:rFonts w:cstheme="minorHAnsi"/>
          <w:sz w:val="24"/>
          <w:szCs w:val="24"/>
        </w:rPr>
      </w:pPr>
    </w:p>
    <w:p w14:paraId="70FBB361" w14:textId="77777777" w:rsidR="00255A12" w:rsidRPr="00F2214C" w:rsidRDefault="00255A12" w:rsidP="00A70697">
      <w:pPr>
        <w:rPr>
          <w:rFonts w:cstheme="minorHAnsi"/>
          <w:sz w:val="24"/>
          <w:szCs w:val="24"/>
        </w:rPr>
      </w:pPr>
    </w:p>
    <w:p w14:paraId="031D84C1" w14:textId="77777777" w:rsidR="00255A12" w:rsidRPr="00F2214C" w:rsidRDefault="00255A12" w:rsidP="00A70697">
      <w:pPr>
        <w:rPr>
          <w:rFonts w:cstheme="minorHAnsi"/>
          <w:sz w:val="24"/>
          <w:szCs w:val="24"/>
        </w:rPr>
      </w:pPr>
    </w:p>
    <w:p w14:paraId="1E7AA4FA" w14:textId="77777777" w:rsidR="00255A12" w:rsidRPr="00F2214C" w:rsidRDefault="00255A12" w:rsidP="00A70697">
      <w:pPr>
        <w:rPr>
          <w:rFonts w:cstheme="minorHAnsi"/>
          <w:sz w:val="24"/>
          <w:szCs w:val="24"/>
        </w:rPr>
      </w:pPr>
    </w:p>
    <w:p w14:paraId="6217BB86" w14:textId="77777777" w:rsidR="00255A12" w:rsidRPr="00F2214C" w:rsidRDefault="00255A12" w:rsidP="00A70697">
      <w:pPr>
        <w:rPr>
          <w:rFonts w:cstheme="minorHAnsi"/>
          <w:sz w:val="24"/>
          <w:szCs w:val="24"/>
        </w:rPr>
      </w:pPr>
    </w:p>
    <w:p w14:paraId="4381F712" w14:textId="0F2F9502" w:rsidR="00255A12" w:rsidRDefault="00255A12" w:rsidP="00A70697">
      <w:pPr>
        <w:rPr>
          <w:rFonts w:cstheme="minorHAnsi"/>
          <w:sz w:val="24"/>
          <w:szCs w:val="24"/>
        </w:rPr>
      </w:pPr>
    </w:p>
    <w:p w14:paraId="2F7428B2" w14:textId="5985E288" w:rsidR="00005659" w:rsidRDefault="00005659" w:rsidP="00A70697">
      <w:pPr>
        <w:rPr>
          <w:rFonts w:cstheme="minorHAnsi"/>
          <w:sz w:val="24"/>
          <w:szCs w:val="24"/>
        </w:rPr>
      </w:pPr>
    </w:p>
    <w:p w14:paraId="00505EFD" w14:textId="435081F0" w:rsidR="00005659" w:rsidRDefault="00005659" w:rsidP="00A70697">
      <w:pPr>
        <w:rPr>
          <w:rFonts w:cstheme="minorHAnsi"/>
          <w:sz w:val="24"/>
          <w:szCs w:val="24"/>
        </w:rPr>
      </w:pPr>
    </w:p>
    <w:p w14:paraId="0295B107" w14:textId="3E31B77F" w:rsidR="00005659" w:rsidRDefault="00005659" w:rsidP="00A70697">
      <w:pPr>
        <w:rPr>
          <w:rFonts w:cstheme="minorHAnsi"/>
          <w:sz w:val="24"/>
          <w:szCs w:val="24"/>
        </w:rPr>
      </w:pPr>
    </w:p>
    <w:p w14:paraId="14595A0E" w14:textId="77777777" w:rsidR="00005659" w:rsidRPr="00F2214C" w:rsidRDefault="00005659" w:rsidP="00A70697">
      <w:pPr>
        <w:rPr>
          <w:rFonts w:cstheme="minorHAnsi"/>
          <w:sz w:val="24"/>
          <w:szCs w:val="24"/>
        </w:rPr>
      </w:pPr>
    </w:p>
    <w:p w14:paraId="6BF03CE3" w14:textId="77777777" w:rsidR="00255A12" w:rsidRPr="00F2214C" w:rsidRDefault="00255A12" w:rsidP="00A70697">
      <w:pPr>
        <w:rPr>
          <w:rFonts w:cstheme="minorHAnsi"/>
          <w:sz w:val="24"/>
          <w:szCs w:val="24"/>
        </w:rPr>
      </w:pPr>
    </w:p>
    <w:p w14:paraId="6964D26C" w14:textId="7A2793B6" w:rsidR="004D166C" w:rsidRPr="00F2214C" w:rsidRDefault="004D166C" w:rsidP="004D166C">
      <w:pPr>
        <w:spacing w:after="0" w:line="240" w:lineRule="auto"/>
        <w:rPr>
          <w:rFonts w:cstheme="minorHAnsi"/>
          <w:bCs/>
          <w:color w:val="404040" w:themeColor="text1" w:themeTint="BF"/>
          <w:sz w:val="24"/>
          <w:szCs w:val="24"/>
        </w:rPr>
      </w:pPr>
    </w:p>
    <w:p w14:paraId="5BE97AB6" w14:textId="77777777" w:rsidR="004D166C" w:rsidRPr="00F2214C" w:rsidRDefault="004D166C" w:rsidP="004D166C">
      <w:pPr>
        <w:spacing w:after="0" w:line="240" w:lineRule="auto"/>
        <w:rPr>
          <w:rFonts w:cstheme="minorHAnsi"/>
          <w:bCs/>
          <w:color w:val="404040" w:themeColor="text1" w:themeTint="BF"/>
          <w:sz w:val="24"/>
          <w:szCs w:val="24"/>
        </w:rPr>
      </w:pPr>
    </w:p>
    <w:p w14:paraId="7C099DF3" w14:textId="37B925E1" w:rsidR="004D166C" w:rsidRPr="00F2214C" w:rsidRDefault="004D166C" w:rsidP="00821246">
      <w:pPr>
        <w:jc w:val="center"/>
        <w:rPr>
          <w:rFonts w:cstheme="minorHAnsi"/>
          <w:b/>
          <w:sz w:val="28"/>
          <w:szCs w:val="28"/>
        </w:rPr>
      </w:pPr>
      <w:r w:rsidRPr="00F2214C">
        <w:rPr>
          <w:rFonts w:cstheme="minorHAnsi"/>
          <w:b/>
          <w:sz w:val="28"/>
          <w:szCs w:val="28"/>
          <w:u w:val="single"/>
        </w:rPr>
        <w:lastRenderedPageBreak/>
        <w:t xml:space="preserve">Purchasing Responsibility </w:t>
      </w:r>
    </w:p>
    <w:p w14:paraId="3BC0CF59" w14:textId="77777777" w:rsidR="006C6ECD" w:rsidRPr="00F2214C" w:rsidRDefault="006C6ECD" w:rsidP="006C6ECD">
      <w:pPr>
        <w:pStyle w:val="NormalWeb"/>
        <w:shd w:val="clear" w:color="auto" w:fill="FFFFFF"/>
        <w:rPr>
          <w:rFonts w:asciiTheme="minorHAnsi" w:hAnsiTheme="minorHAnsi" w:cstheme="minorHAnsi"/>
          <w:b/>
          <w:color w:val="948A54" w:themeColor="background2" w:themeShade="80"/>
          <w:u w:val="single"/>
        </w:rPr>
      </w:pPr>
      <w:r w:rsidRPr="00F2214C">
        <w:rPr>
          <w:rFonts w:asciiTheme="minorHAnsi" w:hAnsiTheme="minorHAnsi" w:cstheme="minorHAnsi"/>
          <w:b/>
          <w:color w:val="948A54" w:themeColor="background2" w:themeShade="80"/>
          <w:u w:val="single"/>
        </w:rPr>
        <w:t>Mission Statement</w:t>
      </w:r>
    </w:p>
    <w:p w14:paraId="07C1C521" w14:textId="0A8215FA" w:rsidR="006C6ECD" w:rsidRPr="00F2214C" w:rsidRDefault="006C6ECD" w:rsidP="006C6ECD">
      <w:pPr>
        <w:pStyle w:val="NormalWeb"/>
        <w:shd w:val="clear" w:color="auto" w:fill="FFFFFF"/>
        <w:rPr>
          <w:rFonts w:asciiTheme="minorHAnsi" w:hAnsiTheme="minorHAnsi" w:cstheme="minorHAnsi"/>
          <w:color w:val="333333"/>
        </w:rPr>
      </w:pPr>
      <w:r w:rsidRPr="00F2214C">
        <w:rPr>
          <w:rFonts w:asciiTheme="minorHAnsi" w:hAnsiTheme="minorHAnsi" w:cstheme="minorHAnsi"/>
          <w:iCs/>
          <w:color w:val="333333"/>
        </w:rPr>
        <w:t xml:space="preserve">The Purchasing Office’s mission is to provide direct support to the educational mission of the university by assisting departments in obtaining products and services of a high quality, at the lowest cost, and in the time needed.  </w:t>
      </w:r>
      <w:r w:rsidRPr="00F2214C">
        <w:rPr>
          <w:rFonts w:asciiTheme="minorHAnsi" w:hAnsiTheme="minorHAnsi" w:cstheme="minorHAnsi"/>
          <w:color w:val="333333"/>
        </w:rPr>
        <w:t xml:space="preserve"> </w:t>
      </w:r>
      <w:r w:rsidRPr="00F2214C">
        <w:rPr>
          <w:rFonts w:asciiTheme="minorHAnsi" w:hAnsiTheme="minorHAnsi" w:cstheme="minorHAnsi"/>
          <w:iCs/>
          <w:color w:val="333333"/>
        </w:rPr>
        <w:t xml:space="preserve">Purchasing achieves this mission by processing and expediting orders in an efficient manner and within the constraints of state purchasing requirements, UNCP policies, and the highest ethical standards.  Meeting the needs of the university community is the focus of Purchasing Services' efforts. </w:t>
      </w:r>
    </w:p>
    <w:p w14:paraId="17FD6E3D" w14:textId="6E3DB8EE" w:rsidR="004D166C" w:rsidRPr="00F2214C" w:rsidRDefault="004D166C" w:rsidP="004D166C">
      <w:pPr>
        <w:spacing w:before="100" w:beforeAutospacing="1" w:after="0" w:line="240" w:lineRule="auto"/>
        <w:rPr>
          <w:rFonts w:cstheme="minorHAnsi"/>
          <w:color w:val="0000FF" w:themeColor="hyperlink"/>
          <w:sz w:val="24"/>
          <w:szCs w:val="24"/>
          <w:u w:val="single"/>
        </w:rPr>
      </w:pPr>
      <w:r w:rsidRPr="00F2214C">
        <w:rPr>
          <w:rFonts w:cstheme="minorHAnsi"/>
          <w:bCs/>
          <w:sz w:val="24"/>
          <w:szCs w:val="24"/>
        </w:rPr>
        <w:t>As a State-sup</w:t>
      </w:r>
      <w:r w:rsidR="006C6ECD" w:rsidRPr="00F2214C">
        <w:rPr>
          <w:rFonts w:cstheme="minorHAnsi"/>
          <w:bCs/>
          <w:sz w:val="24"/>
          <w:szCs w:val="24"/>
        </w:rPr>
        <w:t xml:space="preserve">ported </w:t>
      </w:r>
      <w:r w:rsidRPr="00F2214C">
        <w:rPr>
          <w:rFonts w:cstheme="minorHAnsi"/>
          <w:bCs/>
          <w:sz w:val="24"/>
          <w:szCs w:val="24"/>
        </w:rPr>
        <w:t xml:space="preserve">institution, </w:t>
      </w:r>
      <w:r w:rsidR="00A165D6" w:rsidRPr="00F2214C">
        <w:rPr>
          <w:rFonts w:cstheme="minorHAnsi"/>
          <w:bCs/>
          <w:sz w:val="24"/>
          <w:szCs w:val="24"/>
        </w:rPr>
        <w:t xml:space="preserve">University of North Carolina at </w:t>
      </w:r>
      <w:r w:rsidR="0015478A" w:rsidRPr="00F2214C">
        <w:rPr>
          <w:rFonts w:cstheme="minorHAnsi"/>
          <w:bCs/>
          <w:sz w:val="24"/>
          <w:szCs w:val="24"/>
        </w:rPr>
        <w:t>Pembroke must</w:t>
      </w:r>
      <w:r w:rsidRPr="00F2214C">
        <w:rPr>
          <w:rFonts w:cstheme="minorHAnsi"/>
          <w:bCs/>
          <w:sz w:val="24"/>
          <w:szCs w:val="24"/>
        </w:rPr>
        <w:t xml:space="preserve"> follow the </w:t>
      </w:r>
      <w:r w:rsidR="004F19A4" w:rsidRPr="00F2214C">
        <w:rPr>
          <w:rFonts w:cstheme="minorHAnsi"/>
          <w:bCs/>
          <w:sz w:val="24"/>
          <w:szCs w:val="24"/>
        </w:rPr>
        <w:t>regulations</w:t>
      </w:r>
      <w:r w:rsidRPr="00F2214C">
        <w:rPr>
          <w:rFonts w:cstheme="minorHAnsi"/>
          <w:bCs/>
          <w:sz w:val="24"/>
          <w:szCs w:val="24"/>
        </w:rPr>
        <w:t xml:space="preserve"> and purchasing policies set forth </w:t>
      </w:r>
      <w:r w:rsidR="004F19A4" w:rsidRPr="00F2214C">
        <w:rPr>
          <w:rFonts w:cstheme="minorHAnsi"/>
          <w:bCs/>
          <w:sz w:val="24"/>
          <w:szCs w:val="24"/>
        </w:rPr>
        <w:t>by the state of</w:t>
      </w:r>
      <w:r w:rsidRPr="00F2214C">
        <w:rPr>
          <w:rFonts w:cstheme="minorHAnsi"/>
          <w:bCs/>
          <w:sz w:val="24"/>
          <w:szCs w:val="24"/>
        </w:rPr>
        <w:t xml:space="preserve"> North Carolina. The Division of Purchase and Contract, a part of North Carolina's Department of Administration, has the responsibility for administering the State's program for the acquisition of property and services where public or grant funds are involved. </w:t>
      </w:r>
      <w:r w:rsidR="00657D20" w:rsidRPr="00F2214C">
        <w:rPr>
          <w:rFonts w:cstheme="minorHAnsi"/>
          <w:bCs/>
          <w:sz w:val="24"/>
          <w:szCs w:val="24"/>
        </w:rPr>
        <w:t xml:space="preserve"> </w:t>
      </w:r>
      <w:r w:rsidR="0015478A" w:rsidRPr="00F2214C">
        <w:rPr>
          <w:rFonts w:cstheme="minorHAnsi"/>
          <w:bCs/>
          <w:sz w:val="24"/>
          <w:szCs w:val="24"/>
        </w:rPr>
        <w:t>For most expenditures under $25</w:t>
      </w:r>
      <w:r w:rsidRPr="00F2214C">
        <w:rPr>
          <w:rFonts w:cstheme="minorHAnsi"/>
          <w:bCs/>
          <w:sz w:val="24"/>
          <w:szCs w:val="24"/>
        </w:rPr>
        <w:t xml:space="preserve">0,000.00, the University is delegated purchasing authority. The </w:t>
      </w:r>
      <w:r w:rsidR="00A165D6" w:rsidRPr="00F2214C">
        <w:rPr>
          <w:rFonts w:cstheme="minorHAnsi"/>
          <w:bCs/>
          <w:sz w:val="24"/>
          <w:szCs w:val="24"/>
        </w:rPr>
        <w:t>Purchasing Office</w:t>
      </w:r>
      <w:r w:rsidRPr="00F2214C">
        <w:rPr>
          <w:rFonts w:cstheme="minorHAnsi"/>
          <w:bCs/>
          <w:sz w:val="24"/>
          <w:szCs w:val="24"/>
        </w:rPr>
        <w:t xml:space="preserve"> has the responsibility for administering the purchasing program on behalf of the University while adhering to the policies set forth </w:t>
      </w:r>
      <w:r w:rsidR="00894274" w:rsidRPr="00F2214C">
        <w:rPr>
          <w:rFonts w:cstheme="minorHAnsi"/>
          <w:bCs/>
          <w:sz w:val="24"/>
          <w:szCs w:val="24"/>
        </w:rPr>
        <w:t>by</w:t>
      </w:r>
      <w:r w:rsidRPr="00F2214C">
        <w:rPr>
          <w:rFonts w:cstheme="minorHAnsi"/>
          <w:bCs/>
          <w:sz w:val="24"/>
          <w:szCs w:val="24"/>
        </w:rPr>
        <w:t xml:space="preserve"> the North Carolina</w:t>
      </w:r>
      <w:r w:rsidR="00894274" w:rsidRPr="00F2214C">
        <w:rPr>
          <w:rFonts w:cstheme="minorHAnsi"/>
          <w:bCs/>
          <w:sz w:val="24"/>
          <w:szCs w:val="24"/>
        </w:rPr>
        <w:t xml:space="preserve"> Department of Administration, Division of</w:t>
      </w:r>
      <w:r w:rsidRPr="00F2214C">
        <w:rPr>
          <w:rFonts w:cstheme="minorHAnsi"/>
          <w:bCs/>
          <w:sz w:val="24"/>
          <w:szCs w:val="24"/>
        </w:rPr>
        <w:t xml:space="preserve"> </w:t>
      </w:r>
      <w:r w:rsidR="00894274" w:rsidRPr="00F2214C">
        <w:rPr>
          <w:rFonts w:cstheme="minorHAnsi"/>
          <w:bCs/>
          <w:sz w:val="24"/>
          <w:szCs w:val="24"/>
        </w:rPr>
        <w:t>Purchase</w:t>
      </w:r>
      <w:r w:rsidR="002B4513" w:rsidRPr="00F2214C">
        <w:rPr>
          <w:rFonts w:cstheme="minorHAnsi"/>
          <w:bCs/>
          <w:sz w:val="24"/>
          <w:szCs w:val="24"/>
        </w:rPr>
        <w:t xml:space="preserve"> and Contract at </w:t>
      </w:r>
      <w:hyperlink r:id="rId9" w:history="1">
        <w:r w:rsidR="0074676B" w:rsidRPr="00F2214C">
          <w:rPr>
            <w:rStyle w:val="Hyperlink"/>
            <w:rFonts w:cstheme="minorHAnsi"/>
            <w:sz w:val="24"/>
            <w:szCs w:val="24"/>
          </w:rPr>
          <w:t>http://www.pandc.nc.gov/Default.aspx</w:t>
        </w:r>
      </w:hyperlink>
    </w:p>
    <w:p w14:paraId="707AD07B" w14:textId="45837E93" w:rsidR="008D573F" w:rsidRPr="00F2214C" w:rsidRDefault="008D573F" w:rsidP="008D573F">
      <w:pPr>
        <w:pStyle w:val="Heading2"/>
        <w:spacing w:before="0" w:line="240" w:lineRule="auto"/>
        <w:rPr>
          <w:rFonts w:asciiTheme="minorHAnsi" w:hAnsiTheme="minorHAnsi" w:cstheme="minorHAnsi"/>
          <w:color w:val="7030A0"/>
          <w:sz w:val="24"/>
          <w:szCs w:val="24"/>
        </w:rPr>
      </w:pPr>
    </w:p>
    <w:p w14:paraId="1507F75B" w14:textId="5CF41F0A" w:rsidR="004D166C" w:rsidRDefault="004D166C" w:rsidP="006C6ECD">
      <w:pPr>
        <w:pStyle w:val="Heading2"/>
        <w:spacing w:before="0" w:line="240" w:lineRule="auto"/>
        <w:rPr>
          <w:rFonts w:asciiTheme="minorHAnsi" w:hAnsiTheme="minorHAnsi" w:cstheme="minorHAnsi"/>
          <w:color w:val="948A54" w:themeColor="background2" w:themeShade="80"/>
          <w:sz w:val="24"/>
          <w:szCs w:val="24"/>
          <w:u w:val="single"/>
        </w:rPr>
      </w:pPr>
      <w:bookmarkStart w:id="1" w:name="_Toc519238196"/>
      <w:r w:rsidRPr="00F2214C">
        <w:rPr>
          <w:rFonts w:asciiTheme="minorHAnsi" w:hAnsiTheme="minorHAnsi" w:cstheme="minorHAnsi"/>
          <w:color w:val="948A54" w:themeColor="background2" w:themeShade="80"/>
          <w:sz w:val="24"/>
          <w:szCs w:val="24"/>
          <w:u w:val="single"/>
        </w:rPr>
        <w:t>Basic Purchasing Principles</w:t>
      </w:r>
      <w:bookmarkEnd w:id="1"/>
    </w:p>
    <w:p w14:paraId="1C579C53" w14:textId="77777777" w:rsidR="00857A81" w:rsidRPr="00857A81" w:rsidRDefault="00857A81" w:rsidP="00857A81"/>
    <w:p w14:paraId="6DA91308" w14:textId="77777777" w:rsidR="004D166C" w:rsidRPr="00F2214C" w:rsidRDefault="004D166C" w:rsidP="00657D20">
      <w:pPr>
        <w:pStyle w:val="Heading2"/>
        <w:spacing w:before="0" w:line="240" w:lineRule="auto"/>
        <w:rPr>
          <w:rFonts w:asciiTheme="minorHAnsi" w:hAnsiTheme="minorHAnsi" w:cstheme="minorHAnsi"/>
          <w:color w:val="auto"/>
          <w:sz w:val="24"/>
          <w:szCs w:val="24"/>
        </w:rPr>
      </w:pPr>
      <w:bookmarkStart w:id="2" w:name="_Toc519238197"/>
      <w:r w:rsidRPr="00F2214C">
        <w:rPr>
          <w:rFonts w:asciiTheme="minorHAnsi" w:hAnsiTheme="minorHAnsi" w:cstheme="minorHAnsi"/>
          <w:color w:val="auto"/>
          <w:sz w:val="24"/>
          <w:szCs w:val="24"/>
        </w:rPr>
        <w:t>Purchasing Authority</w:t>
      </w:r>
      <w:bookmarkEnd w:id="2"/>
    </w:p>
    <w:p w14:paraId="6F18A68B" w14:textId="6C89230A" w:rsidR="0022704E" w:rsidRDefault="006C6ECD" w:rsidP="00657D20">
      <w:pPr>
        <w:spacing w:after="0" w:line="240" w:lineRule="auto"/>
        <w:rPr>
          <w:rFonts w:cstheme="minorHAnsi"/>
          <w:bCs/>
          <w:sz w:val="24"/>
          <w:szCs w:val="24"/>
        </w:rPr>
      </w:pPr>
      <w:r w:rsidRPr="00F2214C">
        <w:rPr>
          <w:rFonts w:cstheme="minorHAnsi"/>
          <w:bCs/>
          <w:sz w:val="24"/>
          <w:szCs w:val="24"/>
        </w:rPr>
        <w:t>The</w:t>
      </w:r>
      <w:r w:rsidR="0015478A" w:rsidRPr="00F2214C">
        <w:rPr>
          <w:rFonts w:cstheme="minorHAnsi"/>
          <w:bCs/>
          <w:sz w:val="24"/>
          <w:szCs w:val="24"/>
        </w:rPr>
        <w:t xml:space="preserve"> Purchasing</w:t>
      </w:r>
      <w:r w:rsidR="00A165D6" w:rsidRPr="00F2214C">
        <w:rPr>
          <w:rFonts w:cstheme="minorHAnsi"/>
          <w:bCs/>
          <w:sz w:val="24"/>
          <w:szCs w:val="24"/>
        </w:rPr>
        <w:t xml:space="preserve"> Office</w:t>
      </w:r>
      <w:r w:rsidR="004D166C" w:rsidRPr="00F2214C">
        <w:rPr>
          <w:rFonts w:cstheme="minorHAnsi"/>
          <w:bCs/>
          <w:sz w:val="24"/>
          <w:szCs w:val="24"/>
        </w:rPr>
        <w:t xml:space="preserve"> has the exclusive responsibility for making all purchase contracts entered into for the University (rental or purchase of real property excepted). This authority covers all supplies, materials, pr</w:t>
      </w:r>
      <w:r w:rsidR="0015478A" w:rsidRPr="00F2214C">
        <w:rPr>
          <w:rFonts w:cstheme="minorHAnsi"/>
          <w:bCs/>
          <w:sz w:val="24"/>
          <w:szCs w:val="24"/>
        </w:rPr>
        <w:t>inting, equipment, and services.</w:t>
      </w:r>
    </w:p>
    <w:p w14:paraId="641218B6" w14:textId="77777777" w:rsidR="00857A81" w:rsidRPr="00F2214C" w:rsidRDefault="00857A81" w:rsidP="00657D20">
      <w:pPr>
        <w:spacing w:after="0" w:line="240" w:lineRule="auto"/>
        <w:rPr>
          <w:rFonts w:cstheme="minorHAnsi"/>
          <w:bCs/>
          <w:sz w:val="24"/>
          <w:szCs w:val="24"/>
        </w:rPr>
      </w:pPr>
    </w:p>
    <w:p w14:paraId="5185DF91" w14:textId="601901C4" w:rsidR="0015478A" w:rsidRPr="00F2214C" w:rsidRDefault="0015478A" w:rsidP="00657D20">
      <w:pPr>
        <w:spacing w:after="0" w:line="240" w:lineRule="auto"/>
        <w:rPr>
          <w:rFonts w:cstheme="minorHAnsi"/>
          <w:b/>
          <w:bCs/>
          <w:sz w:val="24"/>
          <w:szCs w:val="24"/>
          <w:u w:val="single"/>
        </w:rPr>
      </w:pPr>
      <w:r w:rsidRPr="00F2214C">
        <w:rPr>
          <w:rFonts w:cstheme="minorHAnsi"/>
          <w:b/>
          <w:bCs/>
          <w:sz w:val="24"/>
          <w:szCs w:val="24"/>
        </w:rPr>
        <w:t>Delegation Signature of Authority</w:t>
      </w:r>
      <w:r w:rsidR="0022704E" w:rsidRPr="00F2214C">
        <w:rPr>
          <w:rFonts w:cstheme="minorHAnsi"/>
          <w:b/>
          <w:bCs/>
          <w:sz w:val="24"/>
          <w:szCs w:val="24"/>
        </w:rPr>
        <w:t>-Contract</w:t>
      </w:r>
      <w:r w:rsidR="0022704E" w:rsidRPr="00F2214C">
        <w:rPr>
          <w:rFonts w:cstheme="minorHAnsi"/>
          <w:b/>
          <w:bCs/>
          <w:sz w:val="24"/>
          <w:szCs w:val="24"/>
          <w:u w:val="single"/>
        </w:rPr>
        <w:t>s</w:t>
      </w:r>
    </w:p>
    <w:p w14:paraId="5659E909" w14:textId="5B7A9B2C" w:rsidR="002335CA" w:rsidRDefault="0022704E" w:rsidP="002335CA">
      <w:pPr>
        <w:spacing w:after="0" w:line="240" w:lineRule="auto"/>
        <w:rPr>
          <w:rFonts w:cstheme="minorHAnsi"/>
          <w:sz w:val="24"/>
          <w:szCs w:val="24"/>
        </w:rPr>
      </w:pPr>
      <w:r w:rsidRPr="00F2214C">
        <w:rPr>
          <w:rFonts w:cstheme="minorHAnsi"/>
          <w:sz w:val="24"/>
          <w:szCs w:val="24"/>
        </w:rPr>
        <w:lastRenderedPageBreak/>
        <w:t xml:space="preserve">All contracts shall be reviewed and approved by the director of Purchasing, Office of the General Counsel, and/or chief information officer before being fully executed. All contracts involving information technology shall be reviewed and approved by the university chief information officer.  All contracts involving university technology transfer program, such as licenses, options, confidentiality agreements, material transfer agreements and documents required by the US Patent and Trademark Office shall be reviewed and approved by the OGC.  For additional information regarding this policy, </w:t>
      </w:r>
      <w:r w:rsidR="006C6ECD" w:rsidRPr="00F2214C">
        <w:rPr>
          <w:rFonts w:cstheme="minorHAnsi"/>
          <w:sz w:val="24"/>
          <w:szCs w:val="24"/>
        </w:rPr>
        <w:t xml:space="preserve">please visit </w:t>
      </w:r>
      <w:hyperlink r:id="rId10" w:history="1">
        <w:r w:rsidR="006C6ECD" w:rsidRPr="00F2214C">
          <w:rPr>
            <w:rStyle w:val="Hyperlink"/>
            <w:rFonts w:cstheme="minorHAnsi"/>
            <w:sz w:val="24"/>
            <w:szCs w:val="24"/>
          </w:rPr>
          <w:t xml:space="preserve">UNCP’s policies and procedures </w:t>
        </w:r>
      </w:hyperlink>
      <w:r w:rsidR="006C6ECD" w:rsidRPr="00F2214C">
        <w:rPr>
          <w:rFonts w:cstheme="minorHAnsi"/>
          <w:sz w:val="24"/>
          <w:szCs w:val="24"/>
        </w:rPr>
        <w:t xml:space="preserve">webpage. </w:t>
      </w:r>
    </w:p>
    <w:p w14:paraId="099FCD31" w14:textId="60E92CED" w:rsidR="00432BDE" w:rsidRDefault="00432BDE" w:rsidP="002335CA">
      <w:pPr>
        <w:spacing w:after="0" w:line="240" w:lineRule="auto"/>
        <w:rPr>
          <w:rFonts w:cstheme="minorHAnsi"/>
          <w:sz w:val="24"/>
          <w:szCs w:val="24"/>
        </w:rPr>
      </w:pPr>
    </w:p>
    <w:p w14:paraId="6C6D5990" w14:textId="739EE60C" w:rsidR="00432BDE" w:rsidRDefault="00432BDE" w:rsidP="002335CA">
      <w:pPr>
        <w:spacing w:after="0" w:line="240" w:lineRule="auto"/>
        <w:rPr>
          <w:rFonts w:cstheme="minorHAnsi"/>
          <w:sz w:val="24"/>
          <w:szCs w:val="24"/>
        </w:rPr>
      </w:pPr>
    </w:p>
    <w:p w14:paraId="31EC5551" w14:textId="6C5AE744" w:rsidR="00432BDE" w:rsidRDefault="00432BDE" w:rsidP="002335CA">
      <w:pPr>
        <w:spacing w:after="0" w:line="240" w:lineRule="auto"/>
        <w:rPr>
          <w:rFonts w:cstheme="minorHAnsi"/>
          <w:sz w:val="24"/>
          <w:szCs w:val="24"/>
        </w:rPr>
      </w:pPr>
    </w:p>
    <w:p w14:paraId="7666FDC8" w14:textId="4245833B" w:rsidR="00432BDE" w:rsidRDefault="00432BDE" w:rsidP="002335CA">
      <w:pPr>
        <w:spacing w:after="0" w:line="240" w:lineRule="auto"/>
        <w:rPr>
          <w:rFonts w:cstheme="minorHAnsi"/>
          <w:sz w:val="24"/>
          <w:szCs w:val="24"/>
        </w:rPr>
      </w:pPr>
    </w:p>
    <w:p w14:paraId="7FC84400" w14:textId="7CDAE153" w:rsidR="00432BDE" w:rsidRDefault="00432BDE" w:rsidP="002335CA">
      <w:pPr>
        <w:spacing w:after="0" w:line="240" w:lineRule="auto"/>
        <w:rPr>
          <w:rFonts w:cstheme="minorHAnsi"/>
          <w:sz w:val="24"/>
          <w:szCs w:val="24"/>
        </w:rPr>
      </w:pPr>
    </w:p>
    <w:p w14:paraId="74032E53" w14:textId="675B40B2" w:rsidR="00432BDE" w:rsidRDefault="00432BDE" w:rsidP="002335CA">
      <w:pPr>
        <w:spacing w:after="0" w:line="240" w:lineRule="auto"/>
        <w:rPr>
          <w:rFonts w:cstheme="minorHAnsi"/>
          <w:sz w:val="24"/>
          <w:szCs w:val="24"/>
        </w:rPr>
      </w:pPr>
    </w:p>
    <w:p w14:paraId="32CDD5F0" w14:textId="3D45B46B" w:rsidR="00432BDE" w:rsidRDefault="00432BDE" w:rsidP="002335CA">
      <w:pPr>
        <w:spacing w:after="0" w:line="240" w:lineRule="auto"/>
        <w:rPr>
          <w:rFonts w:cstheme="minorHAnsi"/>
          <w:sz w:val="24"/>
          <w:szCs w:val="24"/>
        </w:rPr>
      </w:pPr>
    </w:p>
    <w:p w14:paraId="36274CEE" w14:textId="1D9D08BD" w:rsidR="00432BDE" w:rsidRDefault="00432BDE" w:rsidP="002335CA">
      <w:pPr>
        <w:spacing w:after="0" w:line="240" w:lineRule="auto"/>
        <w:rPr>
          <w:rFonts w:cstheme="minorHAnsi"/>
          <w:sz w:val="24"/>
          <w:szCs w:val="24"/>
        </w:rPr>
      </w:pPr>
    </w:p>
    <w:p w14:paraId="2C64EE83" w14:textId="3D4744C9" w:rsidR="00432BDE" w:rsidRDefault="00432BDE" w:rsidP="002335CA">
      <w:pPr>
        <w:spacing w:after="0" w:line="240" w:lineRule="auto"/>
        <w:rPr>
          <w:rFonts w:cstheme="minorHAnsi"/>
          <w:sz w:val="24"/>
          <w:szCs w:val="24"/>
        </w:rPr>
      </w:pPr>
    </w:p>
    <w:p w14:paraId="7226A909" w14:textId="077AA9FE" w:rsidR="00432BDE" w:rsidRDefault="00432BDE" w:rsidP="002335CA">
      <w:pPr>
        <w:spacing w:after="0" w:line="240" w:lineRule="auto"/>
        <w:rPr>
          <w:rFonts w:cstheme="minorHAnsi"/>
          <w:sz w:val="24"/>
          <w:szCs w:val="24"/>
        </w:rPr>
      </w:pPr>
    </w:p>
    <w:p w14:paraId="07D82887" w14:textId="6FF14F12" w:rsidR="00432BDE" w:rsidRDefault="00432BDE" w:rsidP="002335CA">
      <w:pPr>
        <w:spacing w:after="0" w:line="240" w:lineRule="auto"/>
        <w:rPr>
          <w:rFonts w:cstheme="minorHAnsi"/>
          <w:sz w:val="24"/>
          <w:szCs w:val="24"/>
        </w:rPr>
      </w:pPr>
    </w:p>
    <w:p w14:paraId="17736AFD" w14:textId="5CFBA70E" w:rsidR="00432BDE" w:rsidRDefault="00432BDE" w:rsidP="002335CA">
      <w:pPr>
        <w:spacing w:after="0" w:line="240" w:lineRule="auto"/>
        <w:rPr>
          <w:rFonts w:cstheme="minorHAnsi"/>
          <w:sz w:val="24"/>
          <w:szCs w:val="24"/>
        </w:rPr>
      </w:pPr>
    </w:p>
    <w:p w14:paraId="3D44B48E" w14:textId="0930E420" w:rsidR="00432BDE" w:rsidRDefault="00432BDE" w:rsidP="002335CA">
      <w:pPr>
        <w:spacing w:after="0" w:line="240" w:lineRule="auto"/>
        <w:rPr>
          <w:rFonts w:cstheme="minorHAnsi"/>
          <w:sz w:val="24"/>
          <w:szCs w:val="24"/>
        </w:rPr>
      </w:pPr>
    </w:p>
    <w:p w14:paraId="33AC5BF1" w14:textId="77777777" w:rsidR="00432BDE" w:rsidRPr="00F2214C" w:rsidRDefault="00432BDE" w:rsidP="002335CA">
      <w:pPr>
        <w:spacing w:after="0" w:line="240" w:lineRule="auto"/>
        <w:rPr>
          <w:rFonts w:cstheme="minorHAnsi"/>
          <w:sz w:val="24"/>
          <w:szCs w:val="24"/>
        </w:rPr>
      </w:pPr>
    </w:p>
    <w:p w14:paraId="3A097EF0" w14:textId="77777777" w:rsidR="00821246" w:rsidRPr="00F2214C" w:rsidRDefault="00821246" w:rsidP="002335CA">
      <w:pPr>
        <w:spacing w:after="0" w:line="240" w:lineRule="auto"/>
        <w:rPr>
          <w:rFonts w:cstheme="minorHAnsi"/>
          <w:sz w:val="24"/>
          <w:szCs w:val="24"/>
        </w:rPr>
      </w:pPr>
    </w:p>
    <w:p w14:paraId="32149F13" w14:textId="3E802D62" w:rsidR="004D166C" w:rsidRPr="00F2214C" w:rsidRDefault="004D166C" w:rsidP="00432BDE">
      <w:pPr>
        <w:spacing w:after="0" w:line="240" w:lineRule="auto"/>
        <w:jc w:val="center"/>
        <w:rPr>
          <w:rFonts w:cstheme="minorHAnsi"/>
          <w:sz w:val="24"/>
          <w:szCs w:val="24"/>
        </w:rPr>
      </w:pPr>
      <w:r w:rsidRPr="00F2214C">
        <w:rPr>
          <w:rFonts w:cstheme="minorHAnsi"/>
          <w:b/>
          <w:sz w:val="24"/>
          <w:szCs w:val="24"/>
        </w:rPr>
        <w:t>Ethical Standards</w:t>
      </w:r>
    </w:p>
    <w:p w14:paraId="043FF3E6" w14:textId="363B70CC" w:rsidR="001F2845" w:rsidRPr="00F2214C" w:rsidRDefault="004D166C" w:rsidP="001F2845">
      <w:pPr>
        <w:spacing w:after="0" w:line="240" w:lineRule="auto"/>
        <w:rPr>
          <w:rFonts w:cstheme="minorHAnsi"/>
          <w:bCs/>
          <w:sz w:val="24"/>
          <w:szCs w:val="24"/>
        </w:rPr>
      </w:pPr>
      <w:r w:rsidRPr="00F2214C">
        <w:rPr>
          <w:rFonts w:cstheme="minorHAnsi"/>
          <w:bCs/>
          <w:sz w:val="24"/>
          <w:szCs w:val="24"/>
        </w:rPr>
        <w:t>State and University policies prohibit the Purchasing Office from entering into any purchase agreements for personal pu</w:t>
      </w:r>
      <w:r w:rsidR="00C90DFD" w:rsidRPr="00F2214C">
        <w:rPr>
          <w:rFonts w:cstheme="minorHAnsi"/>
          <w:bCs/>
          <w:sz w:val="24"/>
          <w:szCs w:val="24"/>
        </w:rPr>
        <w:t xml:space="preserve">rchases on behalf of employees.  </w:t>
      </w:r>
      <w:r w:rsidRPr="00F2214C">
        <w:rPr>
          <w:rFonts w:cstheme="minorHAnsi"/>
          <w:bCs/>
          <w:sz w:val="24"/>
          <w:szCs w:val="24"/>
        </w:rPr>
        <w:t xml:space="preserve">All goods and services purchased remain the property of the </w:t>
      </w:r>
      <w:r w:rsidR="002335CA" w:rsidRPr="00F2214C">
        <w:rPr>
          <w:rFonts w:cstheme="minorHAnsi"/>
          <w:bCs/>
          <w:sz w:val="24"/>
          <w:szCs w:val="24"/>
        </w:rPr>
        <w:t>University</w:t>
      </w:r>
      <w:r w:rsidRPr="00F2214C">
        <w:rPr>
          <w:rFonts w:cstheme="minorHAnsi"/>
          <w:bCs/>
          <w:sz w:val="24"/>
          <w:szCs w:val="24"/>
        </w:rPr>
        <w:t xml:space="preserve"> until </w:t>
      </w:r>
      <w:r w:rsidR="002335CA" w:rsidRPr="00F2214C">
        <w:rPr>
          <w:rFonts w:cstheme="minorHAnsi"/>
          <w:bCs/>
          <w:sz w:val="24"/>
          <w:szCs w:val="24"/>
        </w:rPr>
        <w:t xml:space="preserve">determined it shall be </w:t>
      </w:r>
      <w:r w:rsidRPr="00F2214C">
        <w:rPr>
          <w:rFonts w:cstheme="minorHAnsi"/>
          <w:bCs/>
          <w:sz w:val="24"/>
          <w:szCs w:val="24"/>
        </w:rPr>
        <w:t>consumed or disposed of by public sale through Surplus Property procedures.  This is regardless of funding source.</w:t>
      </w:r>
    </w:p>
    <w:p w14:paraId="187634E7" w14:textId="2781B96A" w:rsidR="000D4317" w:rsidRPr="00F2214C" w:rsidRDefault="000D4317" w:rsidP="00432BDE">
      <w:pPr>
        <w:pStyle w:val="NormalWeb"/>
        <w:shd w:val="clear" w:color="auto" w:fill="FFFFFF"/>
        <w:jc w:val="both"/>
        <w:rPr>
          <w:rFonts w:asciiTheme="minorHAnsi" w:hAnsiTheme="minorHAnsi" w:cstheme="minorHAnsi"/>
          <w:b/>
          <w:u w:val="single"/>
        </w:rPr>
      </w:pPr>
      <w:r w:rsidRPr="00F2214C">
        <w:rPr>
          <w:rFonts w:asciiTheme="minorHAnsi" w:hAnsiTheme="minorHAnsi" w:cstheme="minorHAnsi"/>
          <w:b/>
          <w:u w:val="single"/>
        </w:rPr>
        <w:t>Code of Ethics</w:t>
      </w:r>
    </w:p>
    <w:p w14:paraId="09D84A01" w14:textId="77777777" w:rsidR="000D4317" w:rsidRPr="00F2214C" w:rsidRDefault="000D4317" w:rsidP="000D4317">
      <w:pPr>
        <w:pStyle w:val="NormalWeb"/>
        <w:shd w:val="clear" w:color="auto" w:fill="FFFFFF"/>
        <w:rPr>
          <w:rFonts w:asciiTheme="minorHAnsi" w:hAnsiTheme="minorHAnsi" w:cstheme="minorHAnsi"/>
          <w:b/>
          <w:color w:val="333333"/>
        </w:rPr>
      </w:pPr>
      <w:r w:rsidRPr="00F2214C">
        <w:rPr>
          <w:rFonts w:asciiTheme="minorHAnsi" w:hAnsiTheme="minorHAnsi" w:cstheme="minorHAnsi"/>
        </w:rPr>
        <w:lastRenderedPageBreak/>
        <w:t xml:space="preserve">With increased purchasing flexibility comes increased personal responsibility for ethical behavior, integrity and good stewardship. Employees involved in Purchasing should adhere to the following: </w:t>
      </w:r>
    </w:p>
    <w:p w14:paraId="499BB1CC" w14:textId="77777777" w:rsidR="000D4317" w:rsidRPr="00F2214C" w:rsidRDefault="000D4317" w:rsidP="00BB17A4">
      <w:pPr>
        <w:pStyle w:val="ListParagraph"/>
        <w:numPr>
          <w:ilvl w:val="3"/>
          <w:numId w:val="13"/>
        </w:numPr>
        <w:spacing w:before="240" w:after="160" w:line="259" w:lineRule="auto"/>
        <w:rPr>
          <w:rFonts w:cstheme="minorHAnsi"/>
          <w:sz w:val="24"/>
          <w:szCs w:val="24"/>
        </w:rPr>
      </w:pPr>
      <w:r w:rsidRPr="00F2214C">
        <w:rPr>
          <w:rFonts w:cstheme="minorHAnsi"/>
          <w:sz w:val="24"/>
          <w:szCs w:val="24"/>
        </w:rPr>
        <w:t xml:space="preserve">Give first consideration to the objectives and policies of the University. </w:t>
      </w:r>
    </w:p>
    <w:p w14:paraId="7500CA1B" w14:textId="77777777" w:rsidR="000D4317" w:rsidRPr="00F2214C" w:rsidRDefault="000D4317" w:rsidP="00BB17A4">
      <w:pPr>
        <w:pStyle w:val="ListParagraph"/>
        <w:numPr>
          <w:ilvl w:val="3"/>
          <w:numId w:val="13"/>
        </w:numPr>
        <w:spacing w:before="240" w:after="160" w:line="259" w:lineRule="auto"/>
        <w:rPr>
          <w:rFonts w:cstheme="minorHAnsi"/>
          <w:sz w:val="24"/>
          <w:szCs w:val="24"/>
        </w:rPr>
      </w:pPr>
      <w:r w:rsidRPr="00F2214C">
        <w:rPr>
          <w:rFonts w:cstheme="minorHAnsi"/>
          <w:sz w:val="24"/>
          <w:szCs w:val="24"/>
        </w:rPr>
        <w:t xml:space="preserve">Strive to obtain the maximum value for each dollar to expenditure. </w:t>
      </w:r>
    </w:p>
    <w:p w14:paraId="1D3AE3B5" w14:textId="77777777" w:rsidR="000D4317" w:rsidRPr="00F2214C" w:rsidRDefault="000D4317" w:rsidP="00BB17A4">
      <w:pPr>
        <w:pStyle w:val="ListParagraph"/>
        <w:numPr>
          <w:ilvl w:val="3"/>
          <w:numId w:val="13"/>
        </w:numPr>
        <w:spacing w:before="240" w:after="160" w:line="259" w:lineRule="auto"/>
        <w:rPr>
          <w:rFonts w:cstheme="minorHAnsi"/>
          <w:sz w:val="24"/>
          <w:szCs w:val="24"/>
        </w:rPr>
      </w:pPr>
      <w:r w:rsidRPr="00F2214C">
        <w:rPr>
          <w:rFonts w:cstheme="minorHAnsi"/>
          <w:sz w:val="24"/>
          <w:szCs w:val="24"/>
        </w:rPr>
        <w:t xml:space="preserve">Avoid conflicts of interest. </w:t>
      </w:r>
    </w:p>
    <w:p w14:paraId="773E4EA6" w14:textId="77777777" w:rsidR="000D4317" w:rsidRPr="00F2214C" w:rsidRDefault="000D4317" w:rsidP="00BB17A4">
      <w:pPr>
        <w:pStyle w:val="ListParagraph"/>
        <w:numPr>
          <w:ilvl w:val="3"/>
          <w:numId w:val="13"/>
        </w:numPr>
        <w:spacing w:before="240" w:after="160" w:line="259" w:lineRule="auto"/>
        <w:rPr>
          <w:rFonts w:cstheme="minorHAnsi"/>
          <w:sz w:val="24"/>
          <w:szCs w:val="24"/>
        </w:rPr>
      </w:pPr>
      <w:r w:rsidRPr="00F2214C">
        <w:rPr>
          <w:rFonts w:cstheme="minorHAnsi"/>
          <w:sz w:val="24"/>
          <w:szCs w:val="24"/>
        </w:rPr>
        <w:t xml:space="preserve">Respect each supplier’s pricing confidentiality when obtaining quotations. </w:t>
      </w:r>
    </w:p>
    <w:p w14:paraId="2C5C237A" w14:textId="77777777" w:rsidR="000D4317" w:rsidRPr="00F2214C" w:rsidRDefault="000D4317" w:rsidP="00BB17A4">
      <w:pPr>
        <w:pStyle w:val="ListParagraph"/>
        <w:numPr>
          <w:ilvl w:val="3"/>
          <w:numId w:val="13"/>
        </w:numPr>
        <w:spacing w:before="240" w:after="160" w:line="259" w:lineRule="auto"/>
        <w:rPr>
          <w:rFonts w:cstheme="minorHAnsi"/>
          <w:sz w:val="24"/>
          <w:szCs w:val="24"/>
        </w:rPr>
      </w:pPr>
      <w:r w:rsidRPr="00F2214C">
        <w:rPr>
          <w:rFonts w:cstheme="minorHAnsi"/>
          <w:sz w:val="24"/>
          <w:szCs w:val="24"/>
        </w:rPr>
        <w:t xml:space="preserve">Grant all competitive suppliers equal consideration insofar as state or federal stature and University policy permit. </w:t>
      </w:r>
    </w:p>
    <w:p w14:paraId="65C9CBD2" w14:textId="77777777" w:rsidR="000D4317" w:rsidRPr="00F2214C" w:rsidRDefault="000D4317" w:rsidP="00BB17A4">
      <w:pPr>
        <w:pStyle w:val="ListParagraph"/>
        <w:numPr>
          <w:ilvl w:val="3"/>
          <w:numId w:val="13"/>
        </w:numPr>
        <w:spacing w:before="240" w:after="160" w:line="259" w:lineRule="auto"/>
        <w:rPr>
          <w:rFonts w:cstheme="minorHAnsi"/>
          <w:sz w:val="24"/>
          <w:szCs w:val="24"/>
        </w:rPr>
      </w:pPr>
      <w:r w:rsidRPr="00F2214C">
        <w:rPr>
          <w:rFonts w:cstheme="minorHAnsi"/>
          <w:sz w:val="24"/>
          <w:szCs w:val="24"/>
        </w:rPr>
        <w:t xml:space="preserve">Conduct business with potential and current suppliers in an atmosphere of good faith, devoid of intentional misrepresentation. </w:t>
      </w:r>
    </w:p>
    <w:p w14:paraId="099D2297" w14:textId="77777777" w:rsidR="000D4317" w:rsidRPr="00F2214C" w:rsidRDefault="000D4317" w:rsidP="00BB17A4">
      <w:pPr>
        <w:pStyle w:val="ListParagraph"/>
        <w:numPr>
          <w:ilvl w:val="3"/>
          <w:numId w:val="13"/>
        </w:numPr>
        <w:spacing w:before="240" w:after="160" w:line="259" w:lineRule="auto"/>
        <w:rPr>
          <w:rFonts w:cstheme="minorHAnsi"/>
          <w:sz w:val="24"/>
          <w:szCs w:val="24"/>
        </w:rPr>
      </w:pPr>
      <w:r w:rsidRPr="00F2214C">
        <w:rPr>
          <w:rFonts w:cstheme="minorHAnsi"/>
          <w:sz w:val="24"/>
          <w:szCs w:val="24"/>
        </w:rPr>
        <w:t xml:space="preserve">Receive consent or originator or proprietary ideas and designs before using them for competitive purchasing purposes. </w:t>
      </w:r>
    </w:p>
    <w:p w14:paraId="6C44B286" w14:textId="77777777" w:rsidR="000D4317" w:rsidRPr="00F2214C" w:rsidRDefault="000D4317" w:rsidP="00BB17A4">
      <w:pPr>
        <w:pStyle w:val="ListParagraph"/>
        <w:numPr>
          <w:ilvl w:val="3"/>
          <w:numId w:val="13"/>
        </w:numPr>
        <w:spacing w:before="240" w:after="160" w:line="259" w:lineRule="auto"/>
        <w:rPr>
          <w:rFonts w:cstheme="minorHAnsi"/>
          <w:sz w:val="24"/>
          <w:szCs w:val="24"/>
        </w:rPr>
      </w:pPr>
      <w:r w:rsidRPr="00F2214C">
        <w:rPr>
          <w:rFonts w:cstheme="minorHAnsi"/>
          <w:sz w:val="24"/>
          <w:szCs w:val="24"/>
        </w:rPr>
        <w:t xml:space="preserve">Make every reasonable effect to negotiate an equitable and mutually agreeable settlement with a supplier; and submit any major controversies to purchasing for resolution. </w:t>
      </w:r>
    </w:p>
    <w:p w14:paraId="2281BD50" w14:textId="77777777" w:rsidR="000D4317" w:rsidRPr="00F2214C" w:rsidRDefault="000D4317" w:rsidP="00BB17A4">
      <w:pPr>
        <w:pStyle w:val="ListParagraph"/>
        <w:numPr>
          <w:ilvl w:val="3"/>
          <w:numId w:val="13"/>
        </w:numPr>
        <w:spacing w:before="240" w:after="160" w:line="259" w:lineRule="auto"/>
        <w:rPr>
          <w:rFonts w:cstheme="minorHAnsi"/>
          <w:sz w:val="24"/>
          <w:szCs w:val="24"/>
        </w:rPr>
      </w:pPr>
      <w:r w:rsidRPr="00F2214C">
        <w:rPr>
          <w:rFonts w:cstheme="minorHAnsi"/>
          <w:sz w:val="24"/>
          <w:szCs w:val="24"/>
        </w:rPr>
        <w:t xml:space="preserve">Accord a prompt and courteous reception insofar as conditions permit to all who call on legitimate business missions. </w:t>
      </w:r>
    </w:p>
    <w:p w14:paraId="664858A3" w14:textId="77777777" w:rsidR="000D4317" w:rsidRPr="00F2214C" w:rsidRDefault="000D4317" w:rsidP="00BB17A4">
      <w:pPr>
        <w:pStyle w:val="ListParagraph"/>
        <w:numPr>
          <w:ilvl w:val="3"/>
          <w:numId w:val="13"/>
        </w:numPr>
        <w:spacing w:before="240" w:after="160" w:line="259" w:lineRule="auto"/>
        <w:rPr>
          <w:rFonts w:cstheme="minorHAnsi"/>
          <w:sz w:val="24"/>
          <w:szCs w:val="24"/>
        </w:rPr>
      </w:pPr>
      <w:r w:rsidRPr="00F2214C">
        <w:rPr>
          <w:rFonts w:cstheme="minorHAnsi"/>
          <w:sz w:val="24"/>
          <w:szCs w:val="24"/>
        </w:rPr>
        <w:t>Foster fair, ethical, and legal business practice.</w:t>
      </w:r>
    </w:p>
    <w:p w14:paraId="5BC89392" w14:textId="13C64611" w:rsidR="00A32925" w:rsidRPr="00F2214C" w:rsidRDefault="00A32925" w:rsidP="00657D20">
      <w:pPr>
        <w:spacing w:after="0" w:line="240" w:lineRule="auto"/>
        <w:rPr>
          <w:rFonts w:cstheme="minorHAnsi"/>
          <w:bCs/>
          <w:sz w:val="24"/>
          <w:szCs w:val="24"/>
        </w:rPr>
      </w:pPr>
    </w:p>
    <w:p w14:paraId="205BE468" w14:textId="77777777" w:rsidR="001F2845" w:rsidRPr="00F2214C" w:rsidRDefault="004D166C" w:rsidP="001F2845">
      <w:pPr>
        <w:spacing w:before="100" w:beforeAutospacing="1" w:after="100" w:afterAutospacing="1" w:line="240" w:lineRule="auto"/>
        <w:rPr>
          <w:rStyle w:val="Hyperlink"/>
          <w:rFonts w:cstheme="minorHAnsi"/>
          <w:sz w:val="24"/>
          <w:szCs w:val="24"/>
        </w:rPr>
      </w:pPr>
      <w:r w:rsidRPr="00F2214C">
        <w:rPr>
          <w:rFonts w:cstheme="minorHAnsi"/>
          <w:bCs/>
          <w:sz w:val="24"/>
          <w:szCs w:val="24"/>
        </w:rPr>
        <w:t xml:space="preserve">NC General Statute 133-32 addresses the legal implications of State employees accepting gifts or favors from vendors. Briefly summarized, this statute states that it is unlawful for any vendor who has a current contract with a governmental agency, has performed under such a contract within the past year, or anticipates bidding on such a contract in the future to give gifts and favors to any employee of a governmental agency who is charged with preparing plans, specifications, or estimates for public contract. It is unlawful for a State employee to willfully receive or accept such gifts or </w:t>
      </w:r>
      <w:r w:rsidRPr="00F2214C">
        <w:rPr>
          <w:rFonts w:cstheme="minorHAnsi"/>
          <w:bCs/>
          <w:sz w:val="24"/>
          <w:szCs w:val="24"/>
        </w:rPr>
        <w:lastRenderedPageBreak/>
        <w:t>favors.  For additional information, see Ex</w:t>
      </w:r>
      <w:r w:rsidR="002335CA" w:rsidRPr="00F2214C">
        <w:rPr>
          <w:rFonts w:cstheme="minorHAnsi"/>
          <w:bCs/>
          <w:sz w:val="24"/>
          <w:szCs w:val="24"/>
        </w:rPr>
        <w:t>ecu</w:t>
      </w:r>
      <w:r w:rsidRPr="00F2214C">
        <w:rPr>
          <w:rFonts w:cstheme="minorHAnsi"/>
          <w:bCs/>
          <w:sz w:val="24"/>
          <w:szCs w:val="24"/>
        </w:rPr>
        <w:t xml:space="preserve">tive Order No. 24 regarding Gift Bans at </w:t>
      </w:r>
      <w:hyperlink r:id="rId11" w:history="1">
        <w:r w:rsidR="001513B8" w:rsidRPr="00F2214C">
          <w:rPr>
            <w:rStyle w:val="Hyperlink"/>
            <w:rFonts w:cstheme="minorHAnsi"/>
            <w:bCs/>
            <w:sz w:val="24"/>
            <w:szCs w:val="24"/>
          </w:rPr>
          <w:t>http://www.doa.state.nc.us/pandc/documents/Ex</w:t>
        </w:r>
        <w:r w:rsidR="00A165D6" w:rsidRPr="00F2214C">
          <w:rPr>
            <w:rStyle w:val="Hyperlink"/>
            <w:rFonts w:cstheme="minorHAnsi"/>
            <w:bCs/>
            <w:sz w:val="24"/>
            <w:szCs w:val="24"/>
          </w:rPr>
          <w:t>UNCP</w:t>
        </w:r>
        <w:r w:rsidR="001513B8" w:rsidRPr="00F2214C">
          <w:rPr>
            <w:rStyle w:val="Hyperlink"/>
            <w:rFonts w:cstheme="minorHAnsi"/>
            <w:bCs/>
            <w:sz w:val="24"/>
            <w:szCs w:val="24"/>
          </w:rPr>
          <w:t>tiveOrder24GiftBan.pdf</w:t>
        </w:r>
      </w:hyperlink>
      <w:r w:rsidR="001513B8" w:rsidRPr="00F2214C">
        <w:rPr>
          <w:rStyle w:val="Hyperlink"/>
          <w:rFonts w:cstheme="minorHAnsi"/>
          <w:bCs/>
          <w:sz w:val="24"/>
          <w:szCs w:val="24"/>
        </w:rPr>
        <w:t xml:space="preserve">. </w:t>
      </w:r>
    </w:p>
    <w:p w14:paraId="32A2C074" w14:textId="2CAA67C6" w:rsidR="004851CC" w:rsidRPr="00F2214C" w:rsidRDefault="004851CC" w:rsidP="001F2845">
      <w:pPr>
        <w:spacing w:before="100" w:beforeAutospacing="1" w:after="100" w:afterAutospacing="1" w:line="240" w:lineRule="auto"/>
        <w:rPr>
          <w:rFonts w:cstheme="minorHAnsi"/>
          <w:color w:val="0000FF" w:themeColor="hyperlink"/>
          <w:sz w:val="24"/>
          <w:szCs w:val="24"/>
          <w:u w:val="single"/>
        </w:rPr>
      </w:pPr>
      <w:r w:rsidRPr="00F2214C">
        <w:rPr>
          <w:rFonts w:cstheme="minorHAnsi"/>
          <w:bCs/>
          <w:sz w:val="24"/>
          <w:szCs w:val="24"/>
        </w:rPr>
        <w:t xml:space="preserve">When competition is received during the bid solicitation phase of an acquisition, the requesting department will normally participate in the evaluation process. After requests for quotes/bids have been posted or issued by the Department of </w:t>
      </w:r>
      <w:r w:rsidR="00A165D6" w:rsidRPr="00F2214C">
        <w:rPr>
          <w:rFonts w:cstheme="minorHAnsi"/>
          <w:bCs/>
          <w:sz w:val="24"/>
          <w:szCs w:val="24"/>
        </w:rPr>
        <w:t>Purchasing Office</w:t>
      </w:r>
      <w:r w:rsidRPr="00F2214C">
        <w:rPr>
          <w:rFonts w:cstheme="minorHAnsi"/>
          <w:bCs/>
          <w:sz w:val="24"/>
          <w:szCs w:val="24"/>
        </w:rPr>
        <w:t xml:space="preserve"> and prior to the award of a purchase order or contract, possession of bid/quote information is limited to University and State evaluating personnel only. Any communication with bidding vendors that may be necessary for the purpose of clarification of a quote or bid must be cleared in advance through the Department of </w:t>
      </w:r>
      <w:r w:rsidR="00A165D6" w:rsidRPr="00F2214C">
        <w:rPr>
          <w:rFonts w:cstheme="minorHAnsi"/>
          <w:bCs/>
          <w:sz w:val="24"/>
          <w:szCs w:val="24"/>
        </w:rPr>
        <w:t>Purchasing Office</w:t>
      </w:r>
      <w:r w:rsidRPr="00F2214C">
        <w:rPr>
          <w:rFonts w:cstheme="minorHAnsi"/>
          <w:bCs/>
          <w:sz w:val="24"/>
          <w:szCs w:val="24"/>
        </w:rPr>
        <w:t>.</w:t>
      </w:r>
    </w:p>
    <w:p w14:paraId="28BDECFF" w14:textId="77777777" w:rsidR="004851CC" w:rsidRPr="00F2214C" w:rsidRDefault="004851CC" w:rsidP="004851CC">
      <w:pPr>
        <w:spacing w:after="0" w:line="240" w:lineRule="auto"/>
        <w:rPr>
          <w:rFonts w:cstheme="minorHAnsi"/>
          <w:bCs/>
          <w:sz w:val="24"/>
          <w:szCs w:val="24"/>
        </w:rPr>
      </w:pPr>
    </w:p>
    <w:p w14:paraId="1939B7B9" w14:textId="77777777" w:rsidR="004851CC" w:rsidRPr="00F2214C" w:rsidRDefault="004851CC" w:rsidP="004851CC">
      <w:pPr>
        <w:pStyle w:val="Heading2"/>
        <w:spacing w:before="0" w:line="240" w:lineRule="auto"/>
        <w:rPr>
          <w:rFonts w:asciiTheme="minorHAnsi" w:hAnsiTheme="minorHAnsi" w:cstheme="minorHAnsi"/>
          <w:b w:val="0"/>
          <w:i/>
          <w:color w:val="948A54" w:themeColor="background2" w:themeShade="80"/>
          <w:sz w:val="24"/>
          <w:szCs w:val="24"/>
        </w:rPr>
      </w:pPr>
      <w:bookmarkStart w:id="3" w:name="_Toc519238198"/>
      <w:r w:rsidRPr="00F2214C">
        <w:rPr>
          <w:rFonts w:asciiTheme="minorHAnsi" w:hAnsiTheme="minorHAnsi" w:cstheme="minorHAnsi"/>
          <w:b w:val="0"/>
          <w:i/>
          <w:color w:val="948A54" w:themeColor="background2" w:themeShade="80"/>
          <w:sz w:val="24"/>
          <w:szCs w:val="24"/>
        </w:rPr>
        <w:t>Ethical Standards – Avoiding Conflict of Interest</w:t>
      </w:r>
      <w:bookmarkEnd w:id="3"/>
    </w:p>
    <w:p w14:paraId="5649F9D0" w14:textId="77777777" w:rsidR="004851CC" w:rsidRPr="00F2214C" w:rsidRDefault="004851CC" w:rsidP="004851CC">
      <w:pPr>
        <w:spacing w:after="0" w:line="240" w:lineRule="auto"/>
        <w:rPr>
          <w:rFonts w:cstheme="minorHAnsi"/>
          <w:bCs/>
          <w:sz w:val="24"/>
          <w:szCs w:val="24"/>
        </w:rPr>
      </w:pPr>
      <w:r w:rsidRPr="00F2214C">
        <w:rPr>
          <w:rFonts w:cstheme="minorHAnsi"/>
          <w:bCs/>
          <w:sz w:val="24"/>
          <w:szCs w:val="24"/>
        </w:rPr>
        <w:t>Conflict of interest relates to situations in which financial or other personal considerations may compromise, may involve the potential for compromising, or may have the appearance of compromising an employee’s objectivity in meeting University duties or responsibilities, including research activities.  The bias that such conflicts may impart can affect many University duties, including decisions about personnel, the purchase of equipment and other supplies, the collection, analysis and interpretation of data, the sharing of research results, the choice of research protocols, the use of statistical methods, and the mentoring and judgment of student work.  An EPA employee may have a conflict of interest when he or she, or any member of that person's immediate family, has a personal interest in an activity that may affect decision making with respect to University teachin</w:t>
      </w:r>
      <w:r w:rsidR="00141D7F" w:rsidRPr="00F2214C">
        <w:rPr>
          <w:rFonts w:cstheme="minorHAnsi"/>
          <w:bCs/>
          <w:sz w:val="24"/>
          <w:szCs w:val="24"/>
        </w:rPr>
        <w:t>g, research, or administration.</w:t>
      </w:r>
    </w:p>
    <w:p w14:paraId="6F0196F2" w14:textId="77777777" w:rsidR="004851CC" w:rsidRPr="00F2214C" w:rsidRDefault="004851CC" w:rsidP="004851CC">
      <w:pPr>
        <w:spacing w:after="0" w:line="240" w:lineRule="auto"/>
        <w:rPr>
          <w:rFonts w:cstheme="minorHAnsi"/>
          <w:bCs/>
          <w:sz w:val="24"/>
          <w:szCs w:val="24"/>
        </w:rPr>
      </w:pPr>
    </w:p>
    <w:p w14:paraId="2B08C1D1" w14:textId="77777777" w:rsidR="004851CC" w:rsidRPr="00F2214C" w:rsidRDefault="004851CC" w:rsidP="004851CC">
      <w:pPr>
        <w:spacing w:after="0" w:line="240" w:lineRule="auto"/>
        <w:rPr>
          <w:rFonts w:cstheme="minorHAnsi"/>
          <w:bCs/>
          <w:sz w:val="24"/>
          <w:szCs w:val="24"/>
        </w:rPr>
      </w:pPr>
      <w:r w:rsidRPr="00F2214C">
        <w:rPr>
          <w:rFonts w:cstheme="minorHAnsi"/>
          <w:bCs/>
          <w:sz w:val="24"/>
          <w:szCs w:val="24"/>
        </w:rPr>
        <w:t xml:space="preserve">A conflict of interest may be an actual or perceived interest by an </w:t>
      </w:r>
      <w:r w:rsidR="00A165D6" w:rsidRPr="00F2214C">
        <w:rPr>
          <w:rFonts w:cstheme="minorHAnsi"/>
          <w:bCs/>
          <w:sz w:val="24"/>
          <w:szCs w:val="24"/>
        </w:rPr>
        <w:t>UNCP</w:t>
      </w:r>
      <w:r w:rsidRPr="00F2214C">
        <w:rPr>
          <w:rFonts w:cstheme="minorHAnsi"/>
          <w:bCs/>
          <w:sz w:val="24"/>
          <w:szCs w:val="24"/>
        </w:rPr>
        <w:t xml:space="preserve"> employee in an action that results in, or has the appearance of resulting in, personal, organizational, or professional gain.  A conflict of interest occurs when an employee has a direct or fiduciary interest in another relationship.</w:t>
      </w:r>
    </w:p>
    <w:p w14:paraId="0A004B2B" w14:textId="77777777" w:rsidR="000E29D2" w:rsidRPr="00F2214C" w:rsidRDefault="000E29D2" w:rsidP="000E29D2">
      <w:pPr>
        <w:pStyle w:val="Heading2"/>
        <w:spacing w:before="0" w:line="240" w:lineRule="auto"/>
        <w:rPr>
          <w:rFonts w:asciiTheme="minorHAnsi" w:hAnsiTheme="minorHAnsi" w:cstheme="minorHAnsi"/>
          <w:b w:val="0"/>
          <w:i/>
          <w:color w:val="7030A0"/>
          <w:sz w:val="24"/>
          <w:szCs w:val="24"/>
        </w:rPr>
      </w:pPr>
    </w:p>
    <w:p w14:paraId="485054BD" w14:textId="77777777" w:rsidR="004851CC" w:rsidRPr="00F2214C" w:rsidRDefault="000E29D2" w:rsidP="000E29D2">
      <w:pPr>
        <w:pStyle w:val="Heading2"/>
        <w:spacing w:before="0" w:line="240" w:lineRule="auto"/>
        <w:rPr>
          <w:rFonts w:asciiTheme="minorHAnsi" w:hAnsiTheme="minorHAnsi" w:cstheme="minorHAnsi"/>
          <w:b w:val="0"/>
          <w:i/>
          <w:color w:val="948A54" w:themeColor="background2" w:themeShade="80"/>
          <w:sz w:val="24"/>
          <w:szCs w:val="24"/>
        </w:rPr>
      </w:pPr>
      <w:bookmarkStart w:id="4" w:name="_Toc519238199"/>
      <w:r w:rsidRPr="00F2214C">
        <w:rPr>
          <w:rFonts w:asciiTheme="minorHAnsi" w:hAnsiTheme="minorHAnsi" w:cstheme="minorHAnsi"/>
          <w:b w:val="0"/>
          <w:i/>
          <w:color w:val="948A54" w:themeColor="background2" w:themeShade="80"/>
          <w:sz w:val="24"/>
          <w:szCs w:val="24"/>
        </w:rPr>
        <w:t>Conflicts from Related Parties</w:t>
      </w:r>
      <w:bookmarkEnd w:id="4"/>
    </w:p>
    <w:p w14:paraId="4CCF9F44" w14:textId="77777777" w:rsidR="004851CC" w:rsidRPr="00F2214C" w:rsidRDefault="004851CC" w:rsidP="004851CC">
      <w:pPr>
        <w:spacing w:after="0" w:line="240" w:lineRule="auto"/>
        <w:rPr>
          <w:rFonts w:cstheme="minorHAnsi"/>
          <w:bCs/>
          <w:sz w:val="24"/>
          <w:szCs w:val="24"/>
        </w:rPr>
      </w:pPr>
      <w:r w:rsidRPr="00F2214C">
        <w:rPr>
          <w:rFonts w:cstheme="minorHAnsi"/>
          <w:bCs/>
          <w:sz w:val="24"/>
          <w:szCs w:val="24"/>
        </w:rPr>
        <w:t>In order to avoid potential "conflict of interest," the University's policy</w:t>
      </w:r>
      <w:r w:rsidR="00541379" w:rsidRPr="00F2214C">
        <w:rPr>
          <w:rFonts w:cstheme="minorHAnsi"/>
          <w:bCs/>
          <w:sz w:val="24"/>
          <w:szCs w:val="24"/>
        </w:rPr>
        <w:t xml:space="preserve"> is </w:t>
      </w:r>
      <w:r w:rsidRPr="00F2214C">
        <w:rPr>
          <w:rFonts w:cstheme="minorHAnsi"/>
          <w:bCs/>
          <w:sz w:val="24"/>
          <w:szCs w:val="24"/>
        </w:rPr>
        <w:t>that if a University employee has an immediate family member (</w:t>
      </w:r>
      <w:r w:rsidR="00541379" w:rsidRPr="00F2214C">
        <w:rPr>
          <w:rFonts w:cstheme="minorHAnsi"/>
          <w:bCs/>
          <w:sz w:val="24"/>
          <w:szCs w:val="24"/>
        </w:rPr>
        <w:t>spouse/partner</w:t>
      </w:r>
      <w:r w:rsidRPr="00F2214C">
        <w:rPr>
          <w:rFonts w:cstheme="minorHAnsi"/>
          <w:bCs/>
          <w:sz w:val="24"/>
          <w:szCs w:val="24"/>
        </w:rPr>
        <w:t xml:space="preserve">, mother, father, son, daughter, brother, sister, mother-in-law, father-in-law, son-in-law, daughter-in-law, brother-in-law, sister-in-law) who is </w:t>
      </w:r>
      <w:r w:rsidR="000E29D2" w:rsidRPr="00F2214C">
        <w:rPr>
          <w:rFonts w:cstheme="minorHAnsi"/>
          <w:bCs/>
          <w:sz w:val="24"/>
          <w:szCs w:val="24"/>
        </w:rPr>
        <w:t xml:space="preserve">a </w:t>
      </w:r>
      <w:r w:rsidRPr="00F2214C">
        <w:rPr>
          <w:rFonts w:cstheme="minorHAnsi"/>
          <w:bCs/>
          <w:sz w:val="24"/>
          <w:szCs w:val="24"/>
        </w:rPr>
        <w:t>principal owner of a business, the department in which that family member is employed will not be allowed to do business with that firm.</w:t>
      </w:r>
    </w:p>
    <w:p w14:paraId="541DCDEA" w14:textId="77777777" w:rsidR="004851CC" w:rsidRPr="00F2214C" w:rsidRDefault="004851CC" w:rsidP="004851CC">
      <w:pPr>
        <w:spacing w:after="0" w:line="240" w:lineRule="auto"/>
        <w:rPr>
          <w:rFonts w:cstheme="minorHAnsi"/>
          <w:bCs/>
          <w:sz w:val="24"/>
          <w:szCs w:val="24"/>
        </w:rPr>
      </w:pPr>
    </w:p>
    <w:p w14:paraId="41656854" w14:textId="77777777" w:rsidR="004851CC" w:rsidRPr="00F2214C" w:rsidRDefault="004851CC" w:rsidP="004851CC">
      <w:pPr>
        <w:spacing w:after="0" w:line="240" w:lineRule="auto"/>
        <w:rPr>
          <w:rFonts w:cstheme="minorHAnsi"/>
          <w:bCs/>
          <w:sz w:val="24"/>
          <w:szCs w:val="24"/>
        </w:rPr>
      </w:pPr>
    </w:p>
    <w:p w14:paraId="6A603F05" w14:textId="77777777" w:rsidR="000E29D2" w:rsidRPr="00F2214C" w:rsidRDefault="000E29D2" w:rsidP="000E29D2">
      <w:pPr>
        <w:pStyle w:val="Heading2"/>
        <w:spacing w:before="0" w:line="240" w:lineRule="auto"/>
        <w:rPr>
          <w:rFonts w:asciiTheme="minorHAnsi" w:hAnsiTheme="minorHAnsi" w:cstheme="minorHAnsi"/>
          <w:b w:val="0"/>
          <w:i/>
          <w:color w:val="948A54" w:themeColor="background2" w:themeShade="80"/>
          <w:sz w:val="24"/>
          <w:szCs w:val="24"/>
        </w:rPr>
      </w:pPr>
      <w:bookmarkStart w:id="5" w:name="_Toc519238200"/>
      <w:r w:rsidRPr="00F2214C">
        <w:rPr>
          <w:rFonts w:asciiTheme="minorHAnsi" w:hAnsiTheme="minorHAnsi" w:cstheme="minorHAnsi"/>
          <w:b w:val="0"/>
          <w:i/>
          <w:color w:val="948A54" w:themeColor="background2" w:themeShade="80"/>
          <w:sz w:val="24"/>
          <w:szCs w:val="24"/>
        </w:rPr>
        <w:t>Conflicts from Employees</w:t>
      </w:r>
      <w:bookmarkEnd w:id="5"/>
    </w:p>
    <w:p w14:paraId="095EA139" w14:textId="77777777" w:rsidR="000E29D2" w:rsidRPr="00F2214C" w:rsidRDefault="000E29D2" w:rsidP="000E29D2">
      <w:pPr>
        <w:spacing w:after="0" w:line="240" w:lineRule="auto"/>
        <w:rPr>
          <w:rFonts w:cstheme="minorHAnsi"/>
          <w:bCs/>
          <w:sz w:val="24"/>
          <w:szCs w:val="24"/>
        </w:rPr>
      </w:pPr>
      <w:r w:rsidRPr="00F2214C">
        <w:rPr>
          <w:rFonts w:cstheme="minorHAnsi"/>
          <w:bCs/>
          <w:sz w:val="24"/>
          <w:szCs w:val="24"/>
        </w:rPr>
        <w:t xml:space="preserve">University policy prohibits purchases from University employees or companies in which any University employee has any ownership stake.  </w:t>
      </w:r>
    </w:p>
    <w:p w14:paraId="0E5BCB98" w14:textId="77777777" w:rsidR="000E29D2" w:rsidRPr="00F2214C" w:rsidRDefault="000E29D2" w:rsidP="004851CC">
      <w:pPr>
        <w:spacing w:after="0" w:line="240" w:lineRule="auto"/>
        <w:rPr>
          <w:rFonts w:cstheme="minorHAnsi"/>
          <w:bCs/>
          <w:sz w:val="24"/>
          <w:szCs w:val="24"/>
        </w:rPr>
      </w:pPr>
    </w:p>
    <w:p w14:paraId="729E4F6C" w14:textId="4D4559F6" w:rsidR="004851CC" w:rsidRPr="00F2214C" w:rsidRDefault="004851CC" w:rsidP="004851CC">
      <w:pPr>
        <w:spacing w:after="0" w:line="240" w:lineRule="auto"/>
        <w:rPr>
          <w:rFonts w:cstheme="minorHAnsi"/>
          <w:bCs/>
          <w:sz w:val="24"/>
          <w:szCs w:val="24"/>
        </w:rPr>
      </w:pPr>
    </w:p>
    <w:p w14:paraId="7898FE57" w14:textId="30EE6052" w:rsidR="00041360" w:rsidRPr="00F2214C" w:rsidRDefault="00041360" w:rsidP="004851CC">
      <w:pPr>
        <w:spacing w:after="0" w:line="240" w:lineRule="auto"/>
        <w:rPr>
          <w:rFonts w:cstheme="minorHAnsi"/>
          <w:bCs/>
          <w:sz w:val="24"/>
          <w:szCs w:val="24"/>
        </w:rPr>
      </w:pPr>
    </w:p>
    <w:p w14:paraId="43F1FBD6" w14:textId="73202CE7" w:rsidR="00041360" w:rsidRPr="00F2214C" w:rsidRDefault="00041360" w:rsidP="004851CC">
      <w:pPr>
        <w:spacing w:after="0" w:line="240" w:lineRule="auto"/>
        <w:rPr>
          <w:rFonts w:cstheme="minorHAnsi"/>
          <w:bCs/>
          <w:sz w:val="24"/>
          <w:szCs w:val="24"/>
        </w:rPr>
      </w:pPr>
    </w:p>
    <w:p w14:paraId="346792A1" w14:textId="4768FB39" w:rsidR="00B72E11" w:rsidRPr="00F2214C" w:rsidRDefault="00B72E11" w:rsidP="004851CC">
      <w:pPr>
        <w:spacing w:after="0" w:line="240" w:lineRule="auto"/>
        <w:rPr>
          <w:rFonts w:cstheme="minorHAnsi"/>
          <w:bCs/>
          <w:sz w:val="24"/>
          <w:szCs w:val="24"/>
        </w:rPr>
      </w:pPr>
    </w:p>
    <w:p w14:paraId="217AA17C" w14:textId="3FC48530" w:rsidR="00B72E11" w:rsidRPr="00F2214C" w:rsidRDefault="00B72E11" w:rsidP="004851CC">
      <w:pPr>
        <w:spacing w:after="0" w:line="240" w:lineRule="auto"/>
        <w:rPr>
          <w:rFonts w:cstheme="minorHAnsi"/>
          <w:bCs/>
          <w:sz w:val="24"/>
          <w:szCs w:val="24"/>
        </w:rPr>
      </w:pPr>
    </w:p>
    <w:p w14:paraId="71365D2C" w14:textId="1432DFDF" w:rsidR="00CE0B4C" w:rsidRPr="00F2214C" w:rsidRDefault="00CE0B4C" w:rsidP="004851CC">
      <w:pPr>
        <w:spacing w:after="0" w:line="240" w:lineRule="auto"/>
        <w:rPr>
          <w:rFonts w:cstheme="minorHAnsi"/>
          <w:bCs/>
          <w:sz w:val="24"/>
          <w:szCs w:val="24"/>
        </w:rPr>
      </w:pPr>
    </w:p>
    <w:p w14:paraId="7EC33AE2" w14:textId="1546F86D" w:rsidR="00CE0B4C" w:rsidRPr="00F2214C" w:rsidRDefault="00CE0B4C" w:rsidP="004851CC">
      <w:pPr>
        <w:spacing w:after="0" w:line="240" w:lineRule="auto"/>
        <w:rPr>
          <w:rFonts w:cstheme="minorHAnsi"/>
          <w:bCs/>
          <w:sz w:val="24"/>
          <w:szCs w:val="24"/>
        </w:rPr>
      </w:pPr>
    </w:p>
    <w:p w14:paraId="5EB53AD9" w14:textId="739FFC99" w:rsidR="00CE0B4C" w:rsidRPr="00F2214C" w:rsidRDefault="00CE0B4C" w:rsidP="004851CC">
      <w:pPr>
        <w:spacing w:after="0" w:line="240" w:lineRule="auto"/>
        <w:rPr>
          <w:rFonts w:cstheme="minorHAnsi"/>
          <w:bCs/>
          <w:sz w:val="24"/>
          <w:szCs w:val="24"/>
        </w:rPr>
      </w:pPr>
    </w:p>
    <w:p w14:paraId="5BAA6EFE" w14:textId="50F24B91" w:rsidR="00CE0B4C" w:rsidRPr="00F2214C" w:rsidRDefault="00CE0B4C" w:rsidP="004851CC">
      <w:pPr>
        <w:spacing w:after="0" w:line="240" w:lineRule="auto"/>
        <w:rPr>
          <w:rFonts w:cstheme="minorHAnsi"/>
          <w:bCs/>
          <w:sz w:val="24"/>
          <w:szCs w:val="24"/>
        </w:rPr>
      </w:pPr>
    </w:p>
    <w:p w14:paraId="7A49E379" w14:textId="122A2994" w:rsidR="001F2845" w:rsidRPr="00F2214C" w:rsidRDefault="001F2845" w:rsidP="004851CC">
      <w:pPr>
        <w:spacing w:after="0" w:line="240" w:lineRule="auto"/>
        <w:rPr>
          <w:rFonts w:cstheme="minorHAnsi"/>
          <w:bCs/>
          <w:sz w:val="24"/>
          <w:szCs w:val="24"/>
        </w:rPr>
      </w:pPr>
    </w:p>
    <w:p w14:paraId="7689DD04" w14:textId="51EA161D" w:rsidR="001F2845" w:rsidRPr="00F2214C" w:rsidRDefault="001F2845" w:rsidP="004851CC">
      <w:pPr>
        <w:spacing w:after="0" w:line="240" w:lineRule="auto"/>
        <w:rPr>
          <w:rFonts w:cstheme="minorHAnsi"/>
          <w:bCs/>
          <w:sz w:val="24"/>
          <w:szCs w:val="24"/>
        </w:rPr>
      </w:pPr>
    </w:p>
    <w:p w14:paraId="1C5F4788" w14:textId="1B640861" w:rsidR="001F2845" w:rsidRPr="00F2214C" w:rsidRDefault="001F2845" w:rsidP="004851CC">
      <w:pPr>
        <w:spacing w:after="0" w:line="240" w:lineRule="auto"/>
        <w:rPr>
          <w:rFonts w:cstheme="minorHAnsi"/>
          <w:bCs/>
          <w:sz w:val="24"/>
          <w:szCs w:val="24"/>
        </w:rPr>
      </w:pPr>
    </w:p>
    <w:p w14:paraId="67A22397" w14:textId="41A01E46" w:rsidR="001F2845" w:rsidRPr="00F2214C" w:rsidRDefault="001F2845" w:rsidP="004851CC">
      <w:pPr>
        <w:spacing w:after="0" w:line="240" w:lineRule="auto"/>
        <w:rPr>
          <w:rFonts w:cstheme="minorHAnsi"/>
          <w:bCs/>
          <w:sz w:val="24"/>
          <w:szCs w:val="24"/>
        </w:rPr>
      </w:pPr>
    </w:p>
    <w:p w14:paraId="36B641D7" w14:textId="38047986" w:rsidR="001F2845" w:rsidRPr="00F2214C" w:rsidRDefault="001F2845" w:rsidP="004851CC">
      <w:pPr>
        <w:spacing w:after="0" w:line="240" w:lineRule="auto"/>
        <w:rPr>
          <w:rFonts w:cstheme="minorHAnsi"/>
          <w:bCs/>
          <w:sz w:val="24"/>
          <w:szCs w:val="24"/>
        </w:rPr>
      </w:pPr>
    </w:p>
    <w:p w14:paraId="1EB6DBE1" w14:textId="77777777" w:rsidR="001F2845" w:rsidRPr="00F2214C" w:rsidRDefault="001F2845" w:rsidP="004851CC">
      <w:pPr>
        <w:spacing w:after="0" w:line="240" w:lineRule="auto"/>
        <w:rPr>
          <w:rFonts w:cstheme="minorHAnsi"/>
          <w:bCs/>
          <w:sz w:val="24"/>
          <w:szCs w:val="24"/>
        </w:rPr>
      </w:pPr>
    </w:p>
    <w:p w14:paraId="0F019D13" w14:textId="2A90EA9B" w:rsidR="00CE0B4C" w:rsidRPr="00F2214C" w:rsidRDefault="00CE0B4C" w:rsidP="004851CC">
      <w:pPr>
        <w:spacing w:after="0" w:line="240" w:lineRule="auto"/>
        <w:rPr>
          <w:rFonts w:cstheme="minorHAnsi"/>
          <w:bCs/>
          <w:sz w:val="24"/>
          <w:szCs w:val="24"/>
        </w:rPr>
      </w:pPr>
    </w:p>
    <w:p w14:paraId="1484FE2C" w14:textId="77777777" w:rsidR="00CE0B4C" w:rsidRPr="00F2214C" w:rsidRDefault="00CE0B4C" w:rsidP="004851CC">
      <w:pPr>
        <w:spacing w:after="0" w:line="240" w:lineRule="auto"/>
        <w:rPr>
          <w:rFonts w:cstheme="minorHAnsi"/>
          <w:bCs/>
          <w:sz w:val="24"/>
          <w:szCs w:val="24"/>
        </w:rPr>
      </w:pPr>
    </w:p>
    <w:p w14:paraId="3EB3BACB" w14:textId="1F7AEA62" w:rsidR="00432BDE" w:rsidRDefault="00432BDE" w:rsidP="004851CC">
      <w:pPr>
        <w:spacing w:after="0" w:line="240" w:lineRule="auto"/>
        <w:rPr>
          <w:rFonts w:cstheme="minorHAnsi"/>
          <w:bCs/>
          <w:sz w:val="24"/>
          <w:szCs w:val="24"/>
        </w:rPr>
      </w:pPr>
    </w:p>
    <w:p w14:paraId="497E77F5" w14:textId="77777777" w:rsidR="00432BDE" w:rsidRDefault="00432BDE" w:rsidP="004851CC">
      <w:pPr>
        <w:spacing w:after="0" w:line="240" w:lineRule="auto"/>
        <w:rPr>
          <w:rFonts w:cstheme="minorHAnsi"/>
          <w:bCs/>
          <w:sz w:val="24"/>
          <w:szCs w:val="24"/>
        </w:rPr>
      </w:pPr>
    </w:p>
    <w:p w14:paraId="50A4262D" w14:textId="77777777" w:rsidR="00432BDE" w:rsidRPr="00F2214C" w:rsidRDefault="00432BDE" w:rsidP="004851CC">
      <w:pPr>
        <w:spacing w:after="0" w:line="240" w:lineRule="auto"/>
        <w:rPr>
          <w:rFonts w:cstheme="minorHAnsi"/>
          <w:bCs/>
          <w:sz w:val="24"/>
          <w:szCs w:val="24"/>
        </w:rPr>
      </w:pPr>
    </w:p>
    <w:p w14:paraId="3E59CDD5" w14:textId="77777777" w:rsidR="004851CC" w:rsidRPr="00F2214C" w:rsidRDefault="004851CC" w:rsidP="00C90DFD">
      <w:pPr>
        <w:pStyle w:val="Heading2"/>
        <w:spacing w:before="0" w:line="240" w:lineRule="auto"/>
        <w:jc w:val="center"/>
        <w:rPr>
          <w:rFonts w:asciiTheme="minorHAnsi" w:hAnsiTheme="minorHAnsi" w:cstheme="minorHAnsi"/>
          <w:color w:val="auto"/>
          <w:sz w:val="24"/>
          <w:szCs w:val="24"/>
          <w:u w:val="single"/>
        </w:rPr>
      </w:pPr>
      <w:bookmarkStart w:id="6" w:name="_Toc519238201"/>
      <w:r w:rsidRPr="00F2214C">
        <w:rPr>
          <w:rFonts w:asciiTheme="minorHAnsi" w:hAnsiTheme="minorHAnsi" w:cstheme="minorHAnsi"/>
          <w:color w:val="auto"/>
          <w:sz w:val="24"/>
          <w:szCs w:val="24"/>
          <w:u w:val="single"/>
        </w:rPr>
        <w:t>Receiving of Goods</w:t>
      </w:r>
      <w:bookmarkEnd w:id="6"/>
    </w:p>
    <w:p w14:paraId="13B5F121" w14:textId="77777777" w:rsidR="003A6674" w:rsidRPr="00F2214C" w:rsidRDefault="00041360" w:rsidP="004851CC">
      <w:pPr>
        <w:spacing w:after="0" w:line="240" w:lineRule="auto"/>
        <w:rPr>
          <w:rFonts w:cstheme="minorHAnsi"/>
          <w:bCs/>
          <w:sz w:val="24"/>
          <w:szCs w:val="24"/>
        </w:rPr>
      </w:pPr>
      <w:r w:rsidRPr="00F2214C">
        <w:rPr>
          <w:rFonts w:cstheme="minorHAnsi"/>
          <w:bCs/>
          <w:sz w:val="24"/>
          <w:szCs w:val="24"/>
        </w:rPr>
        <w:t xml:space="preserve">UNCP </w:t>
      </w:r>
      <w:r w:rsidR="00C90DFD" w:rsidRPr="00F2214C">
        <w:rPr>
          <w:rFonts w:cstheme="minorHAnsi"/>
          <w:bCs/>
          <w:sz w:val="24"/>
          <w:szCs w:val="24"/>
        </w:rPr>
        <w:t>Central Receiving is responsible</w:t>
      </w:r>
      <w:r w:rsidR="004851CC" w:rsidRPr="00F2214C">
        <w:rPr>
          <w:rFonts w:cstheme="minorHAnsi"/>
          <w:bCs/>
          <w:sz w:val="24"/>
          <w:szCs w:val="24"/>
        </w:rPr>
        <w:t xml:space="preserve"> to inspect </w:t>
      </w:r>
      <w:r w:rsidR="00C90DFD" w:rsidRPr="00F2214C">
        <w:rPr>
          <w:rFonts w:cstheme="minorHAnsi"/>
          <w:bCs/>
          <w:sz w:val="24"/>
          <w:szCs w:val="24"/>
        </w:rPr>
        <w:t xml:space="preserve">and identify </w:t>
      </w:r>
      <w:r w:rsidR="004851CC" w:rsidRPr="00F2214C">
        <w:rPr>
          <w:rFonts w:cstheme="minorHAnsi"/>
          <w:bCs/>
          <w:sz w:val="24"/>
          <w:szCs w:val="24"/>
        </w:rPr>
        <w:t xml:space="preserve">all materials, supplies, and equipment immediately upon receipt.  If any items are missing, damaged, or do not perform to the standards agreed upon, please contact </w:t>
      </w:r>
      <w:r w:rsidR="00A165D6" w:rsidRPr="00F2214C">
        <w:rPr>
          <w:rFonts w:cstheme="minorHAnsi"/>
          <w:bCs/>
          <w:sz w:val="24"/>
          <w:szCs w:val="24"/>
        </w:rPr>
        <w:t>Purchasing Office</w:t>
      </w:r>
      <w:r w:rsidR="004851CC" w:rsidRPr="00F2214C">
        <w:rPr>
          <w:rFonts w:cstheme="minorHAnsi"/>
          <w:bCs/>
          <w:sz w:val="24"/>
          <w:szCs w:val="24"/>
        </w:rPr>
        <w:t xml:space="preserve"> immediately</w:t>
      </w:r>
      <w:r w:rsidR="00F365CA" w:rsidRPr="00F2214C">
        <w:rPr>
          <w:rFonts w:cstheme="minorHAnsi"/>
          <w:bCs/>
          <w:sz w:val="24"/>
          <w:szCs w:val="24"/>
        </w:rPr>
        <w:t xml:space="preserve"> and enter a comment on the Purchase Order in </w:t>
      </w:r>
      <w:r w:rsidR="00B72E11" w:rsidRPr="00F2214C">
        <w:rPr>
          <w:rFonts w:cstheme="minorHAnsi"/>
          <w:bCs/>
          <w:sz w:val="24"/>
          <w:szCs w:val="24"/>
        </w:rPr>
        <w:t>BraveCart</w:t>
      </w:r>
      <w:r w:rsidR="00C90DFD" w:rsidRPr="00F2214C">
        <w:rPr>
          <w:rFonts w:cstheme="minorHAnsi"/>
          <w:bCs/>
          <w:sz w:val="24"/>
          <w:szCs w:val="24"/>
        </w:rPr>
        <w:t xml:space="preserve"> </w:t>
      </w:r>
      <w:r w:rsidR="00F365CA" w:rsidRPr="00F2214C">
        <w:rPr>
          <w:rFonts w:cstheme="minorHAnsi"/>
          <w:bCs/>
          <w:sz w:val="24"/>
          <w:szCs w:val="24"/>
        </w:rPr>
        <w:t>to note the issue</w:t>
      </w:r>
      <w:r w:rsidR="004851CC" w:rsidRPr="00F2214C">
        <w:rPr>
          <w:rFonts w:cstheme="minorHAnsi"/>
          <w:bCs/>
          <w:sz w:val="24"/>
          <w:szCs w:val="24"/>
        </w:rPr>
        <w:t xml:space="preserve">.  Only when all materials, supplies, and equipment are received in satisfactory condition should </w:t>
      </w:r>
      <w:r w:rsidR="00C90DFD" w:rsidRPr="00F2214C">
        <w:rPr>
          <w:rFonts w:cstheme="minorHAnsi"/>
          <w:bCs/>
          <w:sz w:val="24"/>
          <w:szCs w:val="24"/>
        </w:rPr>
        <w:t>receiving</w:t>
      </w:r>
      <w:r w:rsidR="004851CC" w:rsidRPr="00F2214C">
        <w:rPr>
          <w:rFonts w:cstheme="minorHAnsi"/>
          <w:bCs/>
          <w:sz w:val="24"/>
          <w:szCs w:val="24"/>
        </w:rPr>
        <w:t xml:space="preserve"> complete the receiving documentation in </w:t>
      </w:r>
      <w:r w:rsidR="00C90DFD" w:rsidRPr="00F2214C">
        <w:rPr>
          <w:rFonts w:cstheme="minorHAnsi"/>
          <w:bCs/>
          <w:sz w:val="24"/>
          <w:szCs w:val="24"/>
        </w:rPr>
        <w:t>BraveCart</w:t>
      </w:r>
      <w:r w:rsidR="004851CC" w:rsidRPr="00F2214C">
        <w:rPr>
          <w:rFonts w:cstheme="minorHAnsi"/>
          <w:bCs/>
          <w:sz w:val="24"/>
          <w:szCs w:val="24"/>
        </w:rPr>
        <w:t>.  Completing the receiving documentation in</w:t>
      </w:r>
      <w:r w:rsidR="005C2928" w:rsidRPr="00F2214C">
        <w:rPr>
          <w:rFonts w:cstheme="minorHAnsi"/>
          <w:bCs/>
          <w:sz w:val="24"/>
          <w:szCs w:val="24"/>
        </w:rPr>
        <w:t xml:space="preserve"> </w:t>
      </w:r>
      <w:r w:rsidR="00C90DFD" w:rsidRPr="00F2214C">
        <w:rPr>
          <w:rFonts w:cstheme="minorHAnsi"/>
          <w:bCs/>
          <w:sz w:val="24"/>
          <w:szCs w:val="24"/>
        </w:rPr>
        <w:t>BraveCart</w:t>
      </w:r>
      <w:r w:rsidR="00FB1FD0" w:rsidRPr="00F2214C">
        <w:rPr>
          <w:rFonts w:cstheme="minorHAnsi"/>
          <w:bCs/>
          <w:sz w:val="24"/>
          <w:szCs w:val="24"/>
        </w:rPr>
        <w:t xml:space="preserve"> without </w:t>
      </w:r>
      <w:r w:rsidR="00C90DFD" w:rsidRPr="00F2214C">
        <w:rPr>
          <w:rFonts w:cstheme="minorHAnsi"/>
          <w:bCs/>
          <w:sz w:val="24"/>
          <w:szCs w:val="24"/>
        </w:rPr>
        <w:t>physically receiving,</w:t>
      </w:r>
      <w:r w:rsidR="000C1613" w:rsidRPr="00F2214C">
        <w:rPr>
          <w:rFonts w:cstheme="minorHAnsi"/>
          <w:bCs/>
          <w:sz w:val="24"/>
          <w:szCs w:val="24"/>
        </w:rPr>
        <w:t xml:space="preserve"> inspecting</w:t>
      </w:r>
      <w:r w:rsidRPr="00F2214C">
        <w:rPr>
          <w:rFonts w:cstheme="minorHAnsi"/>
          <w:bCs/>
          <w:sz w:val="24"/>
          <w:szCs w:val="24"/>
        </w:rPr>
        <w:t>, and identifying</w:t>
      </w:r>
      <w:r w:rsidR="000C1613" w:rsidRPr="00F2214C">
        <w:rPr>
          <w:rFonts w:cstheme="minorHAnsi"/>
          <w:bCs/>
          <w:sz w:val="24"/>
          <w:szCs w:val="24"/>
        </w:rPr>
        <w:t xml:space="preserve"> all items for satisfaction is a violation of NC purchasing </w:t>
      </w:r>
      <w:hyperlink r:id="rId12" w:history="1">
        <w:r w:rsidR="003963C3" w:rsidRPr="00F2214C">
          <w:rPr>
            <w:rStyle w:val="Hyperlink"/>
            <w:rFonts w:cstheme="minorHAnsi"/>
            <w:bCs/>
            <w:sz w:val="24"/>
            <w:szCs w:val="24"/>
          </w:rPr>
          <w:t>regulations</w:t>
        </w:r>
      </w:hyperlink>
      <w:r w:rsidR="003A6674" w:rsidRPr="00F2214C">
        <w:rPr>
          <w:rFonts w:cstheme="minorHAnsi"/>
          <w:bCs/>
          <w:sz w:val="24"/>
          <w:szCs w:val="24"/>
        </w:rPr>
        <w:t xml:space="preserve"> </w:t>
      </w:r>
      <w:r w:rsidR="003963C3" w:rsidRPr="00F2214C">
        <w:rPr>
          <w:rFonts w:cstheme="minorHAnsi"/>
          <w:bCs/>
          <w:sz w:val="24"/>
          <w:szCs w:val="24"/>
        </w:rPr>
        <w:t xml:space="preserve">and </w:t>
      </w:r>
      <w:r w:rsidR="00A165D6" w:rsidRPr="00F2214C">
        <w:rPr>
          <w:rFonts w:cstheme="minorHAnsi"/>
          <w:bCs/>
          <w:sz w:val="24"/>
          <w:szCs w:val="24"/>
        </w:rPr>
        <w:t>UNCP</w:t>
      </w:r>
      <w:r w:rsidR="003963C3" w:rsidRPr="00F2214C">
        <w:rPr>
          <w:rFonts w:cstheme="minorHAnsi"/>
          <w:bCs/>
          <w:sz w:val="24"/>
          <w:szCs w:val="24"/>
        </w:rPr>
        <w:t xml:space="preserve"> policy.</w:t>
      </w:r>
      <w:r w:rsidR="005C2928" w:rsidRPr="00F2214C">
        <w:rPr>
          <w:rFonts w:cstheme="minorHAnsi"/>
          <w:bCs/>
          <w:sz w:val="24"/>
          <w:szCs w:val="24"/>
        </w:rPr>
        <w:t xml:space="preserve">  It is extremely i</w:t>
      </w:r>
      <w:r w:rsidR="00B72E11" w:rsidRPr="00F2214C">
        <w:rPr>
          <w:rFonts w:cstheme="minorHAnsi"/>
          <w:bCs/>
          <w:sz w:val="24"/>
          <w:szCs w:val="24"/>
        </w:rPr>
        <w:t>mportant</w:t>
      </w:r>
      <w:r w:rsidR="005C2928" w:rsidRPr="00F2214C">
        <w:rPr>
          <w:rFonts w:cstheme="minorHAnsi"/>
          <w:bCs/>
          <w:sz w:val="24"/>
          <w:szCs w:val="24"/>
        </w:rPr>
        <w:t xml:space="preserve"> for </w:t>
      </w:r>
      <w:r w:rsidRPr="00F2214C">
        <w:rPr>
          <w:rFonts w:cstheme="minorHAnsi"/>
          <w:bCs/>
          <w:sz w:val="24"/>
          <w:szCs w:val="24"/>
        </w:rPr>
        <w:t>UNCP’s Central Receiving to</w:t>
      </w:r>
      <w:r w:rsidR="005C2928" w:rsidRPr="00F2214C">
        <w:rPr>
          <w:rFonts w:cstheme="minorHAnsi"/>
          <w:bCs/>
          <w:sz w:val="24"/>
          <w:szCs w:val="24"/>
        </w:rPr>
        <w:t xml:space="preserve"> receive the goods in </w:t>
      </w:r>
      <w:r w:rsidRPr="00F2214C">
        <w:rPr>
          <w:rFonts w:cstheme="minorHAnsi"/>
          <w:bCs/>
          <w:sz w:val="24"/>
          <w:szCs w:val="24"/>
        </w:rPr>
        <w:t>BraveCart</w:t>
      </w:r>
      <w:r w:rsidR="003A6674" w:rsidRPr="00F2214C">
        <w:rPr>
          <w:rFonts w:cstheme="minorHAnsi"/>
          <w:bCs/>
          <w:sz w:val="24"/>
          <w:szCs w:val="24"/>
        </w:rPr>
        <w:t xml:space="preserve"> promptly upon delivery.  </w:t>
      </w:r>
    </w:p>
    <w:p w14:paraId="163A37ED" w14:textId="7CF30FE6" w:rsidR="008B718C" w:rsidRPr="00F2214C" w:rsidRDefault="00B72E11" w:rsidP="004851CC">
      <w:pPr>
        <w:spacing w:after="0" w:line="240" w:lineRule="auto"/>
        <w:rPr>
          <w:rFonts w:cstheme="minorHAnsi"/>
          <w:bCs/>
          <w:sz w:val="24"/>
          <w:szCs w:val="24"/>
        </w:rPr>
      </w:pPr>
      <w:r w:rsidRPr="00F2214C">
        <w:rPr>
          <w:rFonts w:cstheme="minorHAnsi"/>
          <w:bCs/>
          <w:sz w:val="24"/>
          <w:szCs w:val="24"/>
        </w:rPr>
        <w:t>Also, it is very important</w:t>
      </w:r>
      <w:r w:rsidR="005C2928" w:rsidRPr="00F2214C">
        <w:rPr>
          <w:rFonts w:cstheme="minorHAnsi"/>
          <w:bCs/>
          <w:sz w:val="24"/>
          <w:szCs w:val="24"/>
        </w:rPr>
        <w:t xml:space="preserve"> that vendors send the invoice directly to Accounts Payable and not to the departments.  This will allow Accounts Payable to pay our bills promptly.  If a department receives an invoice, send it </w:t>
      </w:r>
      <w:r w:rsidR="00041360" w:rsidRPr="00F2214C">
        <w:rPr>
          <w:rFonts w:cstheme="minorHAnsi"/>
          <w:bCs/>
          <w:sz w:val="24"/>
          <w:szCs w:val="24"/>
        </w:rPr>
        <w:t>immediately to</w:t>
      </w:r>
      <w:r w:rsidR="005C2928" w:rsidRPr="00F2214C">
        <w:rPr>
          <w:rFonts w:cstheme="minorHAnsi"/>
          <w:bCs/>
          <w:sz w:val="24"/>
          <w:szCs w:val="24"/>
        </w:rPr>
        <w:t xml:space="preserve"> Accounts Payable and please instruct the vendor to send any future invoices to Accounts Payable</w:t>
      </w:r>
      <w:r w:rsidRPr="00F2214C">
        <w:rPr>
          <w:rFonts w:cstheme="minorHAnsi"/>
          <w:bCs/>
          <w:sz w:val="24"/>
          <w:szCs w:val="24"/>
        </w:rPr>
        <w:t xml:space="preserve"> or to accounts.payable@uncp.edu</w:t>
      </w:r>
      <w:r w:rsidR="005C2928" w:rsidRPr="00F2214C">
        <w:rPr>
          <w:rFonts w:cstheme="minorHAnsi"/>
          <w:bCs/>
          <w:sz w:val="24"/>
          <w:szCs w:val="24"/>
        </w:rPr>
        <w:t>.</w:t>
      </w:r>
      <w:r w:rsidR="002657BF" w:rsidRPr="00F2214C">
        <w:rPr>
          <w:rFonts w:cstheme="minorHAnsi"/>
          <w:bCs/>
          <w:sz w:val="24"/>
          <w:szCs w:val="24"/>
        </w:rPr>
        <w:t xml:space="preserve">  For more information on receiving goods in </w:t>
      </w:r>
      <w:r w:rsidR="00041360" w:rsidRPr="00F2214C">
        <w:rPr>
          <w:rFonts w:cstheme="minorHAnsi"/>
          <w:bCs/>
          <w:sz w:val="24"/>
          <w:szCs w:val="24"/>
        </w:rPr>
        <w:t>BraveCart</w:t>
      </w:r>
      <w:r w:rsidR="002657BF" w:rsidRPr="00F2214C">
        <w:rPr>
          <w:rFonts w:cstheme="minorHAnsi"/>
          <w:bCs/>
          <w:sz w:val="24"/>
          <w:szCs w:val="24"/>
        </w:rPr>
        <w:t xml:space="preserve">, please visit </w:t>
      </w:r>
      <w:hyperlink r:id="rId13" w:history="1">
        <w:r w:rsidR="00F50F4F" w:rsidRPr="00F2214C">
          <w:rPr>
            <w:rStyle w:val="Hyperlink"/>
            <w:rFonts w:cstheme="minorHAnsi"/>
            <w:bCs/>
            <w:sz w:val="24"/>
            <w:szCs w:val="24"/>
          </w:rPr>
          <w:t>http://www.</w:t>
        </w:r>
        <w:r w:rsidR="00A165D6" w:rsidRPr="00F2214C">
          <w:rPr>
            <w:rStyle w:val="Hyperlink"/>
            <w:rFonts w:cstheme="minorHAnsi"/>
            <w:bCs/>
            <w:sz w:val="24"/>
            <w:szCs w:val="24"/>
          </w:rPr>
          <w:t>UNCP</w:t>
        </w:r>
        <w:r w:rsidR="00F50F4F" w:rsidRPr="00F2214C">
          <w:rPr>
            <w:rStyle w:val="Hyperlink"/>
            <w:rFonts w:cstheme="minorHAnsi"/>
            <w:bCs/>
            <w:sz w:val="24"/>
            <w:szCs w:val="24"/>
          </w:rPr>
          <w:t>.edu/cs-admin/purchasing/</w:t>
        </w:r>
        <w:r w:rsidR="00B76F8D" w:rsidRPr="00F2214C">
          <w:rPr>
            <w:rStyle w:val="Hyperlink"/>
            <w:rFonts w:cstheme="minorHAnsi"/>
            <w:bCs/>
            <w:sz w:val="24"/>
            <w:szCs w:val="24"/>
          </w:rPr>
          <w:t>BraveCart</w:t>
        </w:r>
        <w:r w:rsidR="00F50F4F" w:rsidRPr="00F2214C">
          <w:rPr>
            <w:rStyle w:val="Hyperlink"/>
            <w:rFonts w:cstheme="minorHAnsi"/>
            <w:bCs/>
            <w:sz w:val="24"/>
            <w:szCs w:val="24"/>
          </w:rPr>
          <w:t>/</w:t>
        </w:r>
        <w:r w:rsidR="00B76F8D" w:rsidRPr="00F2214C">
          <w:rPr>
            <w:rStyle w:val="Hyperlink"/>
            <w:rFonts w:cstheme="minorHAnsi"/>
            <w:bCs/>
            <w:sz w:val="24"/>
            <w:szCs w:val="24"/>
          </w:rPr>
          <w:t>BRAVECART</w:t>
        </w:r>
        <w:r w:rsidR="00F50F4F" w:rsidRPr="00F2214C">
          <w:rPr>
            <w:rStyle w:val="Hyperlink"/>
            <w:rFonts w:cstheme="minorHAnsi"/>
            <w:bCs/>
            <w:sz w:val="24"/>
            <w:szCs w:val="24"/>
          </w:rPr>
          <w:t>TrainingProcedures.cfm</w:t>
        </w:r>
      </w:hyperlink>
      <w:r w:rsidR="00F50F4F" w:rsidRPr="00F2214C">
        <w:rPr>
          <w:rFonts w:cstheme="minorHAnsi"/>
          <w:bCs/>
          <w:sz w:val="24"/>
          <w:szCs w:val="24"/>
        </w:rPr>
        <w:t xml:space="preserve"> </w:t>
      </w:r>
    </w:p>
    <w:p w14:paraId="528046E1" w14:textId="77777777" w:rsidR="00D72E74" w:rsidRPr="00F2214C" w:rsidRDefault="00D72E74" w:rsidP="004851CC">
      <w:pPr>
        <w:spacing w:after="0" w:line="240" w:lineRule="auto"/>
        <w:rPr>
          <w:rFonts w:cstheme="minorHAnsi"/>
          <w:bCs/>
          <w:sz w:val="24"/>
          <w:szCs w:val="24"/>
        </w:rPr>
      </w:pPr>
    </w:p>
    <w:p w14:paraId="1E2C0007" w14:textId="77777777" w:rsidR="00D72E74" w:rsidRPr="00F2214C" w:rsidRDefault="00D72E74" w:rsidP="00D72E74">
      <w:pPr>
        <w:pStyle w:val="Heading2"/>
        <w:spacing w:before="0" w:line="240" w:lineRule="auto"/>
        <w:rPr>
          <w:rFonts w:asciiTheme="minorHAnsi" w:hAnsiTheme="minorHAnsi" w:cstheme="minorHAnsi"/>
          <w:color w:val="948A54" w:themeColor="background2" w:themeShade="80"/>
          <w:sz w:val="24"/>
          <w:szCs w:val="24"/>
        </w:rPr>
      </w:pPr>
      <w:bookmarkStart w:id="7" w:name="_Toc519238202"/>
      <w:r w:rsidRPr="00F2214C">
        <w:rPr>
          <w:rFonts w:asciiTheme="minorHAnsi" w:hAnsiTheme="minorHAnsi" w:cstheme="minorHAnsi"/>
          <w:color w:val="948A54" w:themeColor="background2" w:themeShade="80"/>
          <w:sz w:val="24"/>
          <w:szCs w:val="24"/>
        </w:rPr>
        <w:t>Scams</w:t>
      </w:r>
      <w:bookmarkEnd w:id="7"/>
    </w:p>
    <w:p w14:paraId="1909E1AA" w14:textId="77777777" w:rsidR="00D72E74" w:rsidRPr="00F2214C" w:rsidRDefault="00A165D6" w:rsidP="00914DDD">
      <w:pPr>
        <w:spacing w:line="240" w:lineRule="auto"/>
        <w:rPr>
          <w:rFonts w:cstheme="minorHAnsi"/>
          <w:bCs/>
          <w:sz w:val="24"/>
          <w:szCs w:val="24"/>
        </w:rPr>
      </w:pPr>
      <w:r w:rsidRPr="00F2214C">
        <w:rPr>
          <w:rFonts w:cstheme="minorHAnsi"/>
          <w:bCs/>
          <w:sz w:val="24"/>
          <w:szCs w:val="24"/>
        </w:rPr>
        <w:t>UNCP</w:t>
      </w:r>
      <w:r w:rsidR="00D72E74" w:rsidRPr="00F2214C">
        <w:rPr>
          <w:rFonts w:cstheme="minorHAnsi"/>
          <w:bCs/>
          <w:sz w:val="24"/>
          <w:szCs w:val="24"/>
        </w:rPr>
        <w:t xml:space="preserve"> faculty and staff should be aware of an on-going problem with unauthorized supplier representatives using questionable business tactics to market "special promotions", "limited time offers", etc. for copier toner, office supplies, maintenance items, etc. These telemarketers attempt to scam the University by convincing faculty and staff to order or approve shipments of goods based on the misperception that they are a University approved supplier. These supplies are usually of inferior quality and priced significantly higher than fair market value from University approved suppliers. Some of their questionable business tactics include:</w:t>
      </w:r>
    </w:p>
    <w:p w14:paraId="2B22F76C" w14:textId="77777777" w:rsidR="00D72E74" w:rsidRPr="00F2214C" w:rsidRDefault="00D72E74" w:rsidP="00BB17A4">
      <w:pPr>
        <w:pStyle w:val="ListParagraph"/>
        <w:numPr>
          <w:ilvl w:val="0"/>
          <w:numId w:val="12"/>
        </w:numPr>
        <w:rPr>
          <w:rFonts w:cstheme="minorHAnsi"/>
          <w:bCs/>
          <w:sz w:val="24"/>
          <w:szCs w:val="24"/>
        </w:rPr>
      </w:pPr>
      <w:r w:rsidRPr="00F2214C">
        <w:rPr>
          <w:rFonts w:cstheme="minorHAnsi"/>
          <w:bCs/>
          <w:sz w:val="24"/>
          <w:szCs w:val="24"/>
        </w:rPr>
        <w:lastRenderedPageBreak/>
        <w:t xml:space="preserve">Phone calls about renewal orders never placed </w:t>
      </w:r>
    </w:p>
    <w:p w14:paraId="777ABAB4" w14:textId="77777777" w:rsidR="00D72E74" w:rsidRPr="00F2214C" w:rsidRDefault="00D72E74" w:rsidP="00BB17A4">
      <w:pPr>
        <w:pStyle w:val="ListParagraph"/>
        <w:numPr>
          <w:ilvl w:val="0"/>
          <w:numId w:val="12"/>
        </w:numPr>
        <w:rPr>
          <w:rFonts w:cstheme="minorHAnsi"/>
          <w:bCs/>
          <w:sz w:val="24"/>
          <w:szCs w:val="24"/>
        </w:rPr>
      </w:pPr>
      <w:r w:rsidRPr="00F2214C">
        <w:rPr>
          <w:rFonts w:cstheme="minorHAnsi"/>
          <w:bCs/>
          <w:sz w:val="24"/>
          <w:szCs w:val="24"/>
        </w:rPr>
        <w:t xml:space="preserve">Invoices for goods never shipped </w:t>
      </w:r>
    </w:p>
    <w:p w14:paraId="3A598EBE" w14:textId="77777777" w:rsidR="00D72E74" w:rsidRPr="00F2214C" w:rsidRDefault="00D72E74" w:rsidP="00BB17A4">
      <w:pPr>
        <w:pStyle w:val="ListParagraph"/>
        <w:numPr>
          <w:ilvl w:val="0"/>
          <w:numId w:val="12"/>
        </w:numPr>
        <w:rPr>
          <w:rFonts w:cstheme="minorHAnsi"/>
          <w:bCs/>
          <w:sz w:val="24"/>
          <w:szCs w:val="24"/>
        </w:rPr>
      </w:pPr>
      <w:r w:rsidRPr="00F2214C">
        <w:rPr>
          <w:rFonts w:cstheme="minorHAnsi"/>
          <w:bCs/>
          <w:sz w:val="24"/>
          <w:szCs w:val="24"/>
        </w:rPr>
        <w:t xml:space="preserve">A deadline for special promotion or sales </w:t>
      </w:r>
    </w:p>
    <w:p w14:paraId="18C5D289" w14:textId="77777777" w:rsidR="00D72E74" w:rsidRPr="00F2214C" w:rsidRDefault="00D72E74" w:rsidP="00BB17A4">
      <w:pPr>
        <w:pStyle w:val="ListParagraph"/>
        <w:numPr>
          <w:ilvl w:val="0"/>
          <w:numId w:val="12"/>
        </w:numPr>
        <w:rPr>
          <w:rFonts w:cstheme="minorHAnsi"/>
          <w:bCs/>
          <w:sz w:val="24"/>
          <w:szCs w:val="24"/>
        </w:rPr>
      </w:pPr>
      <w:r w:rsidRPr="00F2214C">
        <w:rPr>
          <w:rFonts w:cstheme="minorHAnsi"/>
          <w:bCs/>
          <w:sz w:val="24"/>
          <w:szCs w:val="24"/>
        </w:rPr>
        <w:t xml:space="preserve">Pre-authorization for a future shipment </w:t>
      </w:r>
    </w:p>
    <w:p w14:paraId="782A9E7E" w14:textId="77777777" w:rsidR="00D72E74" w:rsidRPr="00F2214C" w:rsidRDefault="00D72E74" w:rsidP="00BB17A4">
      <w:pPr>
        <w:pStyle w:val="ListParagraph"/>
        <w:numPr>
          <w:ilvl w:val="0"/>
          <w:numId w:val="12"/>
        </w:numPr>
        <w:rPr>
          <w:rFonts w:cstheme="minorHAnsi"/>
          <w:bCs/>
          <w:sz w:val="24"/>
          <w:szCs w:val="24"/>
        </w:rPr>
      </w:pPr>
      <w:r w:rsidRPr="00F2214C">
        <w:rPr>
          <w:rFonts w:cstheme="minorHAnsi"/>
          <w:bCs/>
          <w:sz w:val="24"/>
          <w:szCs w:val="24"/>
        </w:rPr>
        <w:t xml:space="preserve">Phone calls to send FREE samples of toner </w:t>
      </w:r>
    </w:p>
    <w:p w14:paraId="160F47FB" w14:textId="77777777" w:rsidR="00D72E74" w:rsidRPr="00F2214C" w:rsidRDefault="00D72E74" w:rsidP="00BB17A4">
      <w:pPr>
        <w:pStyle w:val="ListParagraph"/>
        <w:numPr>
          <w:ilvl w:val="0"/>
          <w:numId w:val="12"/>
        </w:numPr>
        <w:rPr>
          <w:rFonts w:cstheme="minorHAnsi"/>
          <w:bCs/>
          <w:sz w:val="24"/>
          <w:szCs w:val="24"/>
        </w:rPr>
      </w:pPr>
      <w:r w:rsidRPr="00F2214C">
        <w:rPr>
          <w:rFonts w:cstheme="minorHAnsi"/>
          <w:bCs/>
          <w:sz w:val="24"/>
          <w:szCs w:val="24"/>
        </w:rPr>
        <w:t xml:space="preserve">Bogus email order confirmations </w:t>
      </w:r>
    </w:p>
    <w:p w14:paraId="63491391" w14:textId="77777777" w:rsidR="00D72E74" w:rsidRPr="00F2214C" w:rsidRDefault="00D72E74" w:rsidP="00BB17A4">
      <w:pPr>
        <w:pStyle w:val="ListParagraph"/>
        <w:numPr>
          <w:ilvl w:val="0"/>
          <w:numId w:val="12"/>
        </w:numPr>
        <w:rPr>
          <w:rFonts w:cstheme="minorHAnsi"/>
          <w:bCs/>
          <w:sz w:val="24"/>
          <w:szCs w:val="24"/>
        </w:rPr>
      </w:pPr>
      <w:r w:rsidRPr="00F2214C">
        <w:rPr>
          <w:rFonts w:cstheme="minorHAnsi"/>
          <w:bCs/>
          <w:sz w:val="24"/>
          <w:szCs w:val="24"/>
        </w:rPr>
        <w:t>Fictitious invoices for services or items never requested or received</w:t>
      </w:r>
    </w:p>
    <w:p w14:paraId="0580820A" w14:textId="77777777" w:rsidR="00D72E74" w:rsidRPr="00F2214C" w:rsidRDefault="00D72E74" w:rsidP="00D72E74">
      <w:pPr>
        <w:pStyle w:val="NormalWeb"/>
        <w:rPr>
          <w:rFonts w:asciiTheme="minorHAnsi" w:eastAsiaTheme="minorHAnsi" w:hAnsiTheme="minorHAnsi" w:cstheme="minorHAnsi"/>
          <w:bCs/>
        </w:rPr>
      </w:pPr>
      <w:r w:rsidRPr="00F2214C">
        <w:rPr>
          <w:rFonts w:asciiTheme="minorHAnsi" w:eastAsiaTheme="minorHAnsi" w:hAnsiTheme="minorHAnsi" w:cstheme="minorHAnsi"/>
          <w:bCs/>
        </w:rPr>
        <w:t xml:space="preserve">To help the University community stay on guard against these telemarketing suppliers, </w:t>
      </w:r>
      <w:r w:rsidR="00A165D6" w:rsidRPr="00F2214C">
        <w:rPr>
          <w:rFonts w:asciiTheme="minorHAnsi" w:eastAsiaTheme="minorHAnsi" w:hAnsiTheme="minorHAnsi" w:cstheme="minorHAnsi"/>
          <w:bCs/>
        </w:rPr>
        <w:t>Purchasing Office</w:t>
      </w:r>
      <w:r w:rsidRPr="00F2214C">
        <w:rPr>
          <w:rFonts w:asciiTheme="minorHAnsi" w:eastAsiaTheme="minorHAnsi" w:hAnsiTheme="minorHAnsi" w:cstheme="minorHAnsi"/>
          <w:bCs/>
        </w:rPr>
        <w:t xml:space="preserve"> has found some useful tips to help faculty and staff avoid being swindled.</w:t>
      </w:r>
    </w:p>
    <w:p w14:paraId="2E095D60" w14:textId="77777777" w:rsidR="00DC4464" w:rsidRPr="00F2214C" w:rsidRDefault="00D72E74" w:rsidP="00DC4464">
      <w:pPr>
        <w:pStyle w:val="Heading2"/>
        <w:spacing w:before="0" w:line="240" w:lineRule="auto"/>
        <w:rPr>
          <w:rFonts w:asciiTheme="minorHAnsi" w:hAnsiTheme="minorHAnsi" w:cstheme="minorHAnsi"/>
          <w:color w:val="948A54" w:themeColor="background2" w:themeShade="80"/>
          <w:sz w:val="24"/>
          <w:szCs w:val="24"/>
        </w:rPr>
      </w:pPr>
      <w:bookmarkStart w:id="8" w:name="_Toc519238203"/>
      <w:r w:rsidRPr="00F2214C">
        <w:rPr>
          <w:rFonts w:asciiTheme="minorHAnsi" w:hAnsiTheme="minorHAnsi" w:cstheme="minorHAnsi"/>
          <w:color w:val="948A54" w:themeColor="background2" w:themeShade="80"/>
          <w:sz w:val="24"/>
          <w:szCs w:val="24"/>
        </w:rPr>
        <w:t>How to Avoid Scams</w:t>
      </w:r>
      <w:bookmarkEnd w:id="8"/>
    </w:p>
    <w:p w14:paraId="384FF801" w14:textId="77777777" w:rsidR="00D72E74" w:rsidRPr="00F2214C" w:rsidRDefault="00D72E74" w:rsidP="00DC4464">
      <w:pPr>
        <w:rPr>
          <w:rFonts w:cstheme="minorHAnsi"/>
          <w:bCs/>
          <w:sz w:val="24"/>
          <w:szCs w:val="24"/>
        </w:rPr>
      </w:pPr>
      <w:r w:rsidRPr="00F2214C">
        <w:rPr>
          <w:rFonts w:cstheme="minorHAnsi"/>
          <w:bCs/>
          <w:sz w:val="24"/>
          <w:szCs w:val="24"/>
        </w:rPr>
        <w:t>Faculty and staff should take the following steps to avoid falling victim to the supplier's scams:</w:t>
      </w:r>
    </w:p>
    <w:p w14:paraId="6EEA06D1" w14:textId="3D185B05" w:rsidR="00D72E74" w:rsidRPr="00F2214C" w:rsidRDefault="00D72E74" w:rsidP="00BB17A4">
      <w:pPr>
        <w:numPr>
          <w:ilvl w:val="0"/>
          <w:numId w:val="10"/>
        </w:numPr>
        <w:spacing w:before="100" w:beforeAutospacing="1" w:after="100" w:afterAutospacing="1" w:line="240" w:lineRule="auto"/>
        <w:rPr>
          <w:rFonts w:cstheme="minorHAnsi"/>
          <w:bCs/>
          <w:sz w:val="24"/>
          <w:szCs w:val="24"/>
        </w:rPr>
      </w:pPr>
      <w:r w:rsidRPr="00F2214C">
        <w:rPr>
          <w:rFonts w:cstheme="minorHAnsi"/>
          <w:bCs/>
          <w:sz w:val="24"/>
          <w:szCs w:val="24"/>
        </w:rPr>
        <w:t xml:space="preserve">Watch out for fake "invoices" that do not reference an </w:t>
      </w:r>
      <w:r w:rsidR="00A165D6" w:rsidRPr="00F2214C">
        <w:rPr>
          <w:rFonts w:cstheme="minorHAnsi"/>
          <w:bCs/>
          <w:sz w:val="24"/>
          <w:szCs w:val="24"/>
        </w:rPr>
        <w:t>UNCP</w:t>
      </w:r>
      <w:r w:rsidRPr="00F2214C">
        <w:rPr>
          <w:rFonts w:cstheme="minorHAnsi"/>
          <w:bCs/>
          <w:sz w:val="24"/>
          <w:szCs w:val="24"/>
        </w:rPr>
        <w:t xml:space="preserve"> purchase order number or that were </w:t>
      </w:r>
      <w:r w:rsidR="002226DC" w:rsidRPr="00F2214C">
        <w:rPr>
          <w:rFonts w:cstheme="minorHAnsi"/>
          <w:bCs/>
          <w:sz w:val="24"/>
          <w:szCs w:val="24"/>
        </w:rPr>
        <w:t>not generated by an official P</w:t>
      </w:r>
      <w:r w:rsidRPr="00F2214C">
        <w:rPr>
          <w:rFonts w:cstheme="minorHAnsi"/>
          <w:bCs/>
          <w:sz w:val="24"/>
          <w:szCs w:val="24"/>
        </w:rPr>
        <w:t xml:space="preserve">Card purchase. </w:t>
      </w:r>
    </w:p>
    <w:p w14:paraId="23147291" w14:textId="77777777" w:rsidR="00D72E74" w:rsidRPr="00F2214C" w:rsidRDefault="00D72E74" w:rsidP="00BB17A4">
      <w:pPr>
        <w:numPr>
          <w:ilvl w:val="0"/>
          <w:numId w:val="10"/>
        </w:numPr>
        <w:spacing w:before="100" w:beforeAutospacing="1" w:after="100" w:afterAutospacing="1" w:line="240" w:lineRule="auto"/>
        <w:rPr>
          <w:rFonts w:cstheme="minorHAnsi"/>
          <w:bCs/>
          <w:sz w:val="24"/>
          <w:szCs w:val="24"/>
        </w:rPr>
      </w:pPr>
      <w:r w:rsidRPr="00F2214C">
        <w:rPr>
          <w:rFonts w:cstheme="minorHAnsi"/>
          <w:bCs/>
          <w:sz w:val="24"/>
          <w:szCs w:val="24"/>
        </w:rPr>
        <w:t>Watch out for telemarketers that call you directly with "limited time offers</w:t>
      </w:r>
      <w:r w:rsidR="004918BD" w:rsidRPr="00F2214C">
        <w:rPr>
          <w:rFonts w:cstheme="minorHAnsi"/>
          <w:bCs/>
          <w:sz w:val="24"/>
          <w:szCs w:val="24"/>
        </w:rPr>
        <w:t>”</w:t>
      </w:r>
      <w:r w:rsidRPr="00F2214C">
        <w:rPr>
          <w:rFonts w:cstheme="minorHAnsi"/>
          <w:bCs/>
          <w:sz w:val="24"/>
          <w:szCs w:val="24"/>
        </w:rPr>
        <w:t xml:space="preserve">.  Don't order from a supplier calling you! </w:t>
      </w:r>
    </w:p>
    <w:p w14:paraId="627BFB37" w14:textId="77777777" w:rsidR="00D72E74" w:rsidRPr="00F2214C" w:rsidRDefault="00D72E74" w:rsidP="00BB17A4">
      <w:pPr>
        <w:numPr>
          <w:ilvl w:val="0"/>
          <w:numId w:val="10"/>
        </w:numPr>
        <w:spacing w:before="100" w:beforeAutospacing="1" w:after="100" w:afterAutospacing="1" w:line="240" w:lineRule="auto"/>
        <w:rPr>
          <w:rFonts w:cstheme="minorHAnsi"/>
          <w:bCs/>
          <w:sz w:val="24"/>
          <w:szCs w:val="24"/>
        </w:rPr>
      </w:pPr>
      <w:r w:rsidRPr="00F2214C">
        <w:rPr>
          <w:rFonts w:cstheme="minorHAnsi"/>
          <w:bCs/>
          <w:sz w:val="24"/>
          <w:szCs w:val="24"/>
        </w:rPr>
        <w:t xml:space="preserve">Order your supplies from state contract suppliers. </w:t>
      </w:r>
    </w:p>
    <w:p w14:paraId="49616551" w14:textId="210581C4" w:rsidR="00D72E74" w:rsidRPr="00F2214C" w:rsidRDefault="002226DC" w:rsidP="00BB17A4">
      <w:pPr>
        <w:numPr>
          <w:ilvl w:val="0"/>
          <w:numId w:val="10"/>
        </w:numPr>
        <w:spacing w:before="100" w:beforeAutospacing="1" w:after="100" w:afterAutospacing="1" w:line="240" w:lineRule="auto"/>
        <w:rPr>
          <w:rFonts w:cstheme="minorHAnsi"/>
          <w:bCs/>
          <w:sz w:val="24"/>
          <w:szCs w:val="24"/>
        </w:rPr>
      </w:pPr>
      <w:r w:rsidRPr="00F2214C">
        <w:rPr>
          <w:rFonts w:cstheme="minorHAnsi"/>
          <w:bCs/>
          <w:sz w:val="24"/>
          <w:szCs w:val="24"/>
        </w:rPr>
        <w:t>Never give out your P</w:t>
      </w:r>
      <w:r w:rsidR="00D72E74" w:rsidRPr="00F2214C">
        <w:rPr>
          <w:rFonts w:cstheme="minorHAnsi"/>
          <w:bCs/>
          <w:sz w:val="24"/>
          <w:szCs w:val="24"/>
        </w:rPr>
        <w:t xml:space="preserve">Card information to unknown suppliers. </w:t>
      </w:r>
    </w:p>
    <w:p w14:paraId="3878A353" w14:textId="5C008693" w:rsidR="00D72E74" w:rsidRPr="00F2214C" w:rsidRDefault="00B72E11" w:rsidP="00BB17A4">
      <w:pPr>
        <w:numPr>
          <w:ilvl w:val="0"/>
          <w:numId w:val="10"/>
        </w:numPr>
        <w:spacing w:before="100" w:beforeAutospacing="1" w:after="100" w:afterAutospacing="1" w:line="240" w:lineRule="auto"/>
        <w:rPr>
          <w:rFonts w:cstheme="minorHAnsi"/>
          <w:bCs/>
          <w:sz w:val="24"/>
          <w:szCs w:val="24"/>
        </w:rPr>
      </w:pPr>
      <w:r w:rsidRPr="00F2214C">
        <w:rPr>
          <w:rFonts w:cstheme="minorHAnsi"/>
          <w:bCs/>
          <w:sz w:val="24"/>
          <w:szCs w:val="24"/>
        </w:rPr>
        <w:t>Report</w:t>
      </w:r>
      <w:r w:rsidR="00D72E74" w:rsidRPr="00F2214C">
        <w:rPr>
          <w:rFonts w:cstheme="minorHAnsi"/>
          <w:bCs/>
          <w:sz w:val="24"/>
          <w:szCs w:val="24"/>
        </w:rPr>
        <w:t xml:space="preserve"> any problems directly to </w:t>
      </w:r>
      <w:r w:rsidR="002226DC" w:rsidRPr="00F2214C">
        <w:rPr>
          <w:rFonts w:cstheme="minorHAnsi"/>
          <w:bCs/>
          <w:sz w:val="24"/>
          <w:szCs w:val="24"/>
        </w:rPr>
        <w:t>your Purchasing Specialist</w:t>
      </w:r>
      <w:r w:rsidR="00D72E74" w:rsidRPr="00F2214C">
        <w:rPr>
          <w:rFonts w:cstheme="minorHAnsi"/>
          <w:bCs/>
          <w:sz w:val="24"/>
          <w:szCs w:val="24"/>
        </w:rPr>
        <w:t xml:space="preserve">. </w:t>
      </w:r>
    </w:p>
    <w:p w14:paraId="071E8B43" w14:textId="77777777" w:rsidR="00D72E74" w:rsidRPr="00F2214C" w:rsidRDefault="00D72E74" w:rsidP="00D72E74">
      <w:pPr>
        <w:pStyle w:val="Heading2"/>
        <w:spacing w:before="0" w:line="240" w:lineRule="auto"/>
        <w:rPr>
          <w:rFonts w:asciiTheme="minorHAnsi" w:hAnsiTheme="minorHAnsi" w:cstheme="minorHAnsi"/>
          <w:b w:val="0"/>
          <w:i/>
          <w:color w:val="auto"/>
          <w:sz w:val="24"/>
          <w:szCs w:val="24"/>
        </w:rPr>
      </w:pPr>
      <w:bookmarkStart w:id="9" w:name="_Toc519238204"/>
      <w:r w:rsidRPr="00F2214C">
        <w:rPr>
          <w:rFonts w:asciiTheme="minorHAnsi" w:hAnsiTheme="minorHAnsi" w:cstheme="minorHAnsi"/>
          <w:b w:val="0"/>
          <w:i/>
          <w:color w:val="auto"/>
          <w:sz w:val="24"/>
          <w:szCs w:val="24"/>
        </w:rPr>
        <w:t>What to Do if You Become a Victim of a Scam</w:t>
      </w:r>
      <w:bookmarkEnd w:id="9"/>
    </w:p>
    <w:p w14:paraId="39D1303A" w14:textId="77777777" w:rsidR="00D72E74" w:rsidRPr="00F2214C" w:rsidRDefault="00D72E74" w:rsidP="00D72E74">
      <w:pPr>
        <w:pStyle w:val="NormalWeb"/>
        <w:rPr>
          <w:rFonts w:asciiTheme="minorHAnsi" w:eastAsiaTheme="minorHAnsi" w:hAnsiTheme="minorHAnsi" w:cstheme="minorHAnsi"/>
          <w:bCs/>
        </w:rPr>
      </w:pPr>
      <w:r w:rsidRPr="00F2214C">
        <w:rPr>
          <w:rFonts w:asciiTheme="minorHAnsi" w:eastAsiaTheme="minorHAnsi" w:hAnsiTheme="minorHAnsi" w:cstheme="minorHAnsi"/>
          <w:b/>
        </w:rPr>
        <w:t>1.  Receiving calls from individuals claiming to be representatives from toner companies</w:t>
      </w:r>
      <w:r w:rsidRPr="00F2214C">
        <w:rPr>
          <w:rFonts w:asciiTheme="minorHAnsi" w:eastAsiaTheme="minorHAnsi" w:hAnsiTheme="minorHAnsi" w:cstheme="minorHAnsi"/>
          <w:bCs/>
        </w:rPr>
        <w:t xml:space="preserve">: </w:t>
      </w:r>
    </w:p>
    <w:p w14:paraId="29340553" w14:textId="0C368056" w:rsidR="00D72E74" w:rsidRPr="00F2214C" w:rsidRDefault="00D72E74" w:rsidP="00BB17A4">
      <w:pPr>
        <w:pStyle w:val="NormalWeb"/>
        <w:numPr>
          <w:ilvl w:val="0"/>
          <w:numId w:val="11"/>
        </w:numPr>
        <w:rPr>
          <w:rFonts w:asciiTheme="minorHAnsi" w:eastAsiaTheme="minorHAnsi" w:hAnsiTheme="minorHAnsi" w:cstheme="minorHAnsi"/>
          <w:bCs/>
        </w:rPr>
      </w:pPr>
      <w:r w:rsidRPr="00F2214C">
        <w:rPr>
          <w:rFonts w:asciiTheme="minorHAnsi" w:eastAsiaTheme="minorHAnsi" w:hAnsiTheme="minorHAnsi" w:cstheme="minorHAnsi"/>
          <w:bCs/>
        </w:rPr>
        <w:t xml:space="preserve">They will usually ask for your copier model and serial # or they may know it and ask you to verify it. Say, “I’m not authorized to accept your products” and hang </w:t>
      </w:r>
      <w:r w:rsidRPr="00F2214C">
        <w:rPr>
          <w:rFonts w:asciiTheme="minorHAnsi" w:eastAsiaTheme="minorHAnsi" w:hAnsiTheme="minorHAnsi" w:cstheme="minorHAnsi"/>
          <w:bCs/>
        </w:rPr>
        <w:lastRenderedPageBreak/>
        <w:t>up or transfer them to</w:t>
      </w:r>
      <w:r w:rsidR="002226DC" w:rsidRPr="00F2214C">
        <w:rPr>
          <w:rFonts w:asciiTheme="minorHAnsi" w:eastAsiaTheme="minorHAnsi" w:hAnsiTheme="minorHAnsi" w:cstheme="minorHAnsi"/>
          <w:bCs/>
        </w:rPr>
        <w:t xml:space="preserve"> your Purchasing</w:t>
      </w:r>
      <w:r w:rsidR="00A165D6" w:rsidRPr="00F2214C">
        <w:rPr>
          <w:rFonts w:asciiTheme="minorHAnsi" w:eastAsiaTheme="minorHAnsi" w:hAnsiTheme="minorHAnsi" w:cstheme="minorHAnsi"/>
          <w:bCs/>
        </w:rPr>
        <w:t xml:space="preserve"> </w:t>
      </w:r>
      <w:r w:rsidR="002226DC" w:rsidRPr="00F2214C">
        <w:rPr>
          <w:rFonts w:asciiTheme="minorHAnsi" w:eastAsiaTheme="minorHAnsi" w:hAnsiTheme="minorHAnsi" w:cstheme="minorHAnsi"/>
          <w:bCs/>
        </w:rPr>
        <w:t>Specialist.</w:t>
      </w:r>
      <w:r w:rsidRPr="00F2214C">
        <w:rPr>
          <w:rFonts w:asciiTheme="minorHAnsi" w:eastAsiaTheme="minorHAnsi" w:hAnsiTheme="minorHAnsi" w:cstheme="minorHAnsi"/>
          <w:bCs/>
        </w:rPr>
        <w:t> </w:t>
      </w:r>
      <w:r w:rsidRPr="00F2214C">
        <w:rPr>
          <w:rFonts w:asciiTheme="minorHAnsi" w:eastAsiaTheme="minorHAnsi" w:hAnsiTheme="minorHAnsi" w:cstheme="minorHAnsi"/>
          <w:b/>
          <w:bCs/>
          <w:i/>
          <w:u w:val="single"/>
        </w:rPr>
        <w:t xml:space="preserve"> Never</w:t>
      </w:r>
      <w:r w:rsidRPr="00F2214C">
        <w:rPr>
          <w:rFonts w:asciiTheme="minorHAnsi" w:eastAsiaTheme="minorHAnsi" w:hAnsiTheme="minorHAnsi" w:cstheme="minorHAnsi"/>
          <w:bCs/>
        </w:rPr>
        <w:t xml:space="preserve"> give them any information or verify any information. </w:t>
      </w:r>
    </w:p>
    <w:p w14:paraId="4BBD1C57" w14:textId="77777777" w:rsidR="00D72E74" w:rsidRPr="00F2214C" w:rsidRDefault="00D72E74" w:rsidP="00D72E74">
      <w:pPr>
        <w:pStyle w:val="NormalWeb"/>
        <w:rPr>
          <w:rFonts w:asciiTheme="minorHAnsi" w:eastAsiaTheme="minorHAnsi" w:hAnsiTheme="minorHAnsi" w:cstheme="minorHAnsi"/>
          <w:bCs/>
        </w:rPr>
      </w:pPr>
      <w:r w:rsidRPr="00F2214C">
        <w:rPr>
          <w:rFonts w:asciiTheme="minorHAnsi" w:eastAsiaTheme="minorHAnsi" w:hAnsiTheme="minorHAnsi" w:cstheme="minorHAnsi"/>
          <w:b/>
        </w:rPr>
        <w:t>2.  Receiving unsolicited toner, other items, or invoices for services or items never requested:</w:t>
      </w:r>
      <w:r w:rsidRPr="00F2214C">
        <w:rPr>
          <w:rFonts w:asciiTheme="minorHAnsi" w:eastAsiaTheme="minorHAnsi" w:hAnsiTheme="minorHAnsi" w:cstheme="minorHAnsi"/>
          <w:bCs/>
        </w:rPr>
        <w:t xml:space="preserve"> </w:t>
      </w:r>
    </w:p>
    <w:p w14:paraId="30F5119E" w14:textId="0E791362" w:rsidR="00D72E74" w:rsidRPr="00F2214C" w:rsidRDefault="00D72E74" w:rsidP="00BB17A4">
      <w:pPr>
        <w:pStyle w:val="NormalWeb"/>
        <w:numPr>
          <w:ilvl w:val="0"/>
          <w:numId w:val="11"/>
        </w:numPr>
        <w:rPr>
          <w:rFonts w:asciiTheme="minorHAnsi" w:eastAsiaTheme="minorHAnsi" w:hAnsiTheme="minorHAnsi" w:cstheme="minorHAnsi"/>
          <w:bCs/>
        </w:rPr>
      </w:pPr>
      <w:r w:rsidRPr="00F2214C">
        <w:rPr>
          <w:rFonts w:asciiTheme="minorHAnsi" w:eastAsiaTheme="minorHAnsi" w:hAnsiTheme="minorHAnsi" w:cstheme="minorHAnsi"/>
          <w:bCs/>
        </w:rPr>
        <w:t xml:space="preserve">If possible, get as much information off the label and refuse the box from the delivery service.  Then call </w:t>
      </w:r>
      <w:r w:rsidR="002226DC" w:rsidRPr="00F2214C">
        <w:rPr>
          <w:rFonts w:asciiTheme="minorHAnsi" w:eastAsiaTheme="minorHAnsi" w:hAnsiTheme="minorHAnsi" w:cstheme="minorHAnsi"/>
          <w:bCs/>
        </w:rPr>
        <w:t xml:space="preserve">your </w:t>
      </w:r>
      <w:r w:rsidR="00A165D6" w:rsidRPr="00F2214C">
        <w:rPr>
          <w:rFonts w:asciiTheme="minorHAnsi" w:eastAsiaTheme="minorHAnsi" w:hAnsiTheme="minorHAnsi" w:cstheme="minorHAnsi"/>
          <w:bCs/>
        </w:rPr>
        <w:t xml:space="preserve">Purchasing </w:t>
      </w:r>
      <w:r w:rsidR="002226DC" w:rsidRPr="00F2214C">
        <w:rPr>
          <w:rFonts w:asciiTheme="minorHAnsi" w:eastAsiaTheme="minorHAnsi" w:hAnsiTheme="minorHAnsi" w:cstheme="minorHAnsi"/>
          <w:bCs/>
        </w:rPr>
        <w:t>Specialist</w:t>
      </w:r>
      <w:r w:rsidRPr="00F2214C">
        <w:rPr>
          <w:rFonts w:asciiTheme="minorHAnsi" w:eastAsiaTheme="minorHAnsi" w:hAnsiTheme="minorHAnsi" w:cstheme="minorHAnsi"/>
          <w:bCs/>
        </w:rPr>
        <w:t>.</w:t>
      </w:r>
    </w:p>
    <w:p w14:paraId="44B1B656" w14:textId="67030EB7" w:rsidR="00D72E74" w:rsidRPr="00F2214C" w:rsidRDefault="00D72E74" w:rsidP="00BB17A4">
      <w:pPr>
        <w:pStyle w:val="NormalWeb"/>
        <w:numPr>
          <w:ilvl w:val="0"/>
          <w:numId w:val="11"/>
        </w:numPr>
        <w:rPr>
          <w:rFonts w:asciiTheme="minorHAnsi" w:eastAsiaTheme="minorHAnsi" w:hAnsiTheme="minorHAnsi" w:cstheme="minorHAnsi"/>
          <w:bCs/>
        </w:rPr>
      </w:pPr>
      <w:r w:rsidRPr="00F2214C">
        <w:rPr>
          <w:rFonts w:asciiTheme="minorHAnsi" w:eastAsiaTheme="minorHAnsi" w:hAnsiTheme="minorHAnsi" w:cstheme="minorHAnsi"/>
          <w:bCs/>
        </w:rPr>
        <w:t xml:space="preserve">If you end up signing for the items, DO NOT OPEN.  Contact </w:t>
      </w:r>
      <w:r w:rsidR="002226DC" w:rsidRPr="00F2214C">
        <w:rPr>
          <w:rFonts w:asciiTheme="minorHAnsi" w:eastAsiaTheme="minorHAnsi" w:hAnsiTheme="minorHAnsi" w:cstheme="minorHAnsi"/>
          <w:bCs/>
        </w:rPr>
        <w:t>your P</w:t>
      </w:r>
      <w:r w:rsidR="00A165D6" w:rsidRPr="00F2214C">
        <w:rPr>
          <w:rFonts w:asciiTheme="minorHAnsi" w:eastAsiaTheme="minorHAnsi" w:hAnsiTheme="minorHAnsi" w:cstheme="minorHAnsi"/>
          <w:bCs/>
        </w:rPr>
        <w:t xml:space="preserve">urchasing </w:t>
      </w:r>
      <w:r w:rsidR="002226DC" w:rsidRPr="00F2214C">
        <w:rPr>
          <w:rFonts w:asciiTheme="minorHAnsi" w:eastAsiaTheme="minorHAnsi" w:hAnsiTheme="minorHAnsi" w:cstheme="minorHAnsi"/>
          <w:bCs/>
        </w:rPr>
        <w:t>Specialist</w:t>
      </w:r>
      <w:r w:rsidRPr="00F2214C">
        <w:rPr>
          <w:rFonts w:asciiTheme="minorHAnsi" w:eastAsiaTheme="minorHAnsi" w:hAnsiTheme="minorHAnsi" w:cstheme="minorHAnsi"/>
          <w:bCs/>
        </w:rPr>
        <w:t xml:space="preserve"> with as much information as possible (company, address, etc.) and to receive further instruction. </w:t>
      </w:r>
    </w:p>
    <w:p w14:paraId="70ACD635" w14:textId="2B41C122" w:rsidR="00D72E74" w:rsidRPr="00F2214C" w:rsidRDefault="00D72E74" w:rsidP="00BB17A4">
      <w:pPr>
        <w:pStyle w:val="NormalWeb"/>
        <w:numPr>
          <w:ilvl w:val="0"/>
          <w:numId w:val="11"/>
        </w:numPr>
        <w:rPr>
          <w:rFonts w:asciiTheme="minorHAnsi" w:eastAsiaTheme="minorHAnsi" w:hAnsiTheme="minorHAnsi" w:cstheme="minorHAnsi"/>
          <w:bCs/>
        </w:rPr>
      </w:pPr>
      <w:r w:rsidRPr="00F2214C">
        <w:rPr>
          <w:rFonts w:asciiTheme="minorHAnsi" w:eastAsiaTheme="minorHAnsi" w:hAnsiTheme="minorHAnsi" w:cstheme="minorHAnsi"/>
          <w:bCs/>
        </w:rPr>
        <w:t xml:space="preserve">Forward all documentation to </w:t>
      </w:r>
      <w:r w:rsidR="002226DC" w:rsidRPr="00F2214C">
        <w:rPr>
          <w:rFonts w:asciiTheme="minorHAnsi" w:eastAsiaTheme="minorHAnsi" w:hAnsiTheme="minorHAnsi" w:cstheme="minorHAnsi"/>
          <w:bCs/>
        </w:rPr>
        <w:t xml:space="preserve">your </w:t>
      </w:r>
      <w:r w:rsidR="00A165D6" w:rsidRPr="00F2214C">
        <w:rPr>
          <w:rFonts w:asciiTheme="minorHAnsi" w:eastAsiaTheme="minorHAnsi" w:hAnsiTheme="minorHAnsi" w:cstheme="minorHAnsi"/>
          <w:bCs/>
        </w:rPr>
        <w:t xml:space="preserve">Purchasing </w:t>
      </w:r>
      <w:r w:rsidR="002226DC" w:rsidRPr="00F2214C">
        <w:rPr>
          <w:rFonts w:asciiTheme="minorHAnsi" w:eastAsiaTheme="minorHAnsi" w:hAnsiTheme="minorHAnsi" w:cstheme="minorHAnsi"/>
          <w:bCs/>
        </w:rPr>
        <w:t>Specialist</w:t>
      </w:r>
    </w:p>
    <w:p w14:paraId="31A2AEB5" w14:textId="0511CF66" w:rsidR="00D72E74" w:rsidRPr="00F2214C" w:rsidRDefault="00D72E74" w:rsidP="00D72E74">
      <w:pPr>
        <w:pStyle w:val="NormalWeb"/>
        <w:rPr>
          <w:rFonts w:asciiTheme="minorHAnsi" w:hAnsiTheme="minorHAnsi" w:cstheme="minorHAnsi"/>
        </w:rPr>
      </w:pPr>
      <w:r w:rsidRPr="00F2214C">
        <w:rPr>
          <w:rFonts w:asciiTheme="minorHAnsi" w:eastAsiaTheme="minorHAnsi" w:hAnsiTheme="minorHAnsi" w:cstheme="minorHAnsi"/>
          <w:bCs/>
        </w:rPr>
        <w:t xml:space="preserve">Please communicate these guidelines to your faculty, staff, and student employees.  If you have any questions or concerns, please contact </w:t>
      </w:r>
      <w:r w:rsidR="002226DC" w:rsidRPr="00F2214C">
        <w:rPr>
          <w:rFonts w:asciiTheme="minorHAnsi" w:eastAsiaTheme="minorHAnsi" w:hAnsiTheme="minorHAnsi" w:cstheme="minorHAnsi"/>
          <w:bCs/>
        </w:rPr>
        <w:t xml:space="preserve">your </w:t>
      </w:r>
      <w:r w:rsidR="00A165D6" w:rsidRPr="00F2214C">
        <w:rPr>
          <w:rFonts w:asciiTheme="minorHAnsi" w:eastAsiaTheme="minorHAnsi" w:hAnsiTheme="minorHAnsi" w:cstheme="minorHAnsi"/>
          <w:bCs/>
        </w:rPr>
        <w:t xml:space="preserve">Purchasing </w:t>
      </w:r>
      <w:r w:rsidR="002226DC" w:rsidRPr="00F2214C">
        <w:rPr>
          <w:rFonts w:asciiTheme="minorHAnsi" w:eastAsiaTheme="minorHAnsi" w:hAnsiTheme="minorHAnsi" w:cstheme="minorHAnsi"/>
          <w:bCs/>
        </w:rPr>
        <w:t>Specialist</w:t>
      </w:r>
      <w:r w:rsidRPr="00F2214C">
        <w:rPr>
          <w:rFonts w:asciiTheme="minorHAnsi" w:eastAsiaTheme="minorHAnsi" w:hAnsiTheme="minorHAnsi" w:cstheme="minorHAnsi"/>
          <w:bCs/>
        </w:rPr>
        <w:t>.</w:t>
      </w:r>
      <w:r w:rsidRPr="00F2214C">
        <w:rPr>
          <w:rFonts w:asciiTheme="minorHAnsi" w:eastAsiaTheme="minorHAnsi" w:hAnsiTheme="minorHAnsi" w:cstheme="minorHAnsi"/>
          <w:bCs/>
        </w:rPr>
        <w:br/>
      </w:r>
    </w:p>
    <w:p w14:paraId="49152E8B" w14:textId="77777777" w:rsidR="00D72E74" w:rsidRPr="00F2214C" w:rsidRDefault="00D72E74" w:rsidP="004851CC">
      <w:pPr>
        <w:spacing w:after="0" w:line="240" w:lineRule="auto"/>
        <w:rPr>
          <w:rFonts w:cstheme="minorHAnsi"/>
          <w:bCs/>
          <w:sz w:val="24"/>
          <w:szCs w:val="24"/>
        </w:rPr>
      </w:pPr>
    </w:p>
    <w:p w14:paraId="4CA76DB3" w14:textId="77777777" w:rsidR="003963C3" w:rsidRPr="00F2214C" w:rsidRDefault="003963C3" w:rsidP="00156A64">
      <w:pPr>
        <w:rPr>
          <w:rFonts w:cstheme="minorHAnsi"/>
          <w:sz w:val="24"/>
          <w:szCs w:val="24"/>
        </w:rPr>
      </w:pPr>
    </w:p>
    <w:p w14:paraId="4E2858BF" w14:textId="77777777" w:rsidR="00D72E74" w:rsidRPr="00F2214C" w:rsidRDefault="00D72E74" w:rsidP="00156A64">
      <w:pPr>
        <w:rPr>
          <w:rFonts w:cstheme="minorHAnsi"/>
          <w:sz w:val="24"/>
          <w:szCs w:val="24"/>
        </w:rPr>
      </w:pPr>
    </w:p>
    <w:p w14:paraId="7CE186BA" w14:textId="77777777" w:rsidR="00D72E74" w:rsidRPr="00F2214C" w:rsidRDefault="00D72E74" w:rsidP="00156A64">
      <w:pPr>
        <w:rPr>
          <w:rFonts w:cstheme="minorHAnsi"/>
          <w:sz w:val="24"/>
          <w:szCs w:val="24"/>
        </w:rPr>
      </w:pPr>
    </w:p>
    <w:p w14:paraId="72FA8A9F" w14:textId="77777777" w:rsidR="00D72E74" w:rsidRPr="00F2214C" w:rsidRDefault="00D72E74" w:rsidP="00156A64">
      <w:pPr>
        <w:rPr>
          <w:rFonts w:cstheme="minorHAnsi"/>
          <w:sz w:val="24"/>
          <w:szCs w:val="24"/>
        </w:rPr>
      </w:pPr>
    </w:p>
    <w:p w14:paraId="10A4FC1D" w14:textId="77777777" w:rsidR="00D72E74" w:rsidRPr="00F2214C" w:rsidRDefault="00D72E74" w:rsidP="00156A64">
      <w:pPr>
        <w:rPr>
          <w:rFonts w:cstheme="minorHAnsi"/>
          <w:sz w:val="24"/>
          <w:szCs w:val="24"/>
        </w:rPr>
      </w:pPr>
    </w:p>
    <w:p w14:paraId="24688BE0" w14:textId="77777777" w:rsidR="00D72E74" w:rsidRPr="00F2214C" w:rsidRDefault="00D72E74" w:rsidP="00156A64">
      <w:pPr>
        <w:rPr>
          <w:rFonts w:cstheme="minorHAnsi"/>
          <w:sz w:val="24"/>
          <w:szCs w:val="24"/>
        </w:rPr>
      </w:pPr>
    </w:p>
    <w:p w14:paraId="59CAD1B6" w14:textId="77777777" w:rsidR="00D72E74" w:rsidRPr="00F2214C" w:rsidRDefault="00D72E74" w:rsidP="00156A64">
      <w:pPr>
        <w:rPr>
          <w:rFonts w:cstheme="minorHAnsi"/>
          <w:sz w:val="24"/>
          <w:szCs w:val="24"/>
        </w:rPr>
      </w:pPr>
    </w:p>
    <w:p w14:paraId="54DC1BF1" w14:textId="77777777" w:rsidR="00D72E74" w:rsidRPr="00F2214C" w:rsidRDefault="00D72E74" w:rsidP="00156A64">
      <w:pPr>
        <w:rPr>
          <w:rFonts w:cstheme="minorHAnsi"/>
          <w:sz w:val="24"/>
          <w:szCs w:val="24"/>
        </w:rPr>
      </w:pPr>
    </w:p>
    <w:p w14:paraId="1B28CAD0" w14:textId="77777777" w:rsidR="00D72E74" w:rsidRPr="00F2214C" w:rsidRDefault="00D72E74" w:rsidP="00156A64">
      <w:pPr>
        <w:rPr>
          <w:rFonts w:cstheme="minorHAnsi"/>
          <w:sz w:val="24"/>
          <w:szCs w:val="24"/>
        </w:rPr>
      </w:pPr>
    </w:p>
    <w:p w14:paraId="06F95460" w14:textId="77777777" w:rsidR="00D72E74" w:rsidRPr="00F2214C" w:rsidRDefault="00D72E74" w:rsidP="00156A64">
      <w:pPr>
        <w:rPr>
          <w:rFonts w:cstheme="minorHAnsi"/>
          <w:sz w:val="24"/>
          <w:szCs w:val="24"/>
        </w:rPr>
      </w:pPr>
    </w:p>
    <w:p w14:paraId="26268CF1" w14:textId="77777777" w:rsidR="00D72E74" w:rsidRPr="00F2214C" w:rsidRDefault="00D72E74" w:rsidP="00156A64">
      <w:pPr>
        <w:rPr>
          <w:rFonts w:cstheme="minorHAnsi"/>
          <w:sz w:val="24"/>
          <w:szCs w:val="24"/>
        </w:rPr>
      </w:pPr>
    </w:p>
    <w:p w14:paraId="2FF9B785" w14:textId="77777777" w:rsidR="00D72E74" w:rsidRPr="00F2214C" w:rsidRDefault="00D72E74" w:rsidP="00156A64">
      <w:pPr>
        <w:rPr>
          <w:rFonts w:cstheme="minorHAnsi"/>
          <w:sz w:val="24"/>
          <w:szCs w:val="24"/>
        </w:rPr>
      </w:pPr>
    </w:p>
    <w:p w14:paraId="1A02251D" w14:textId="77777777" w:rsidR="00D72E74" w:rsidRPr="00F2214C" w:rsidRDefault="00D72E74" w:rsidP="00156A64">
      <w:pPr>
        <w:rPr>
          <w:rFonts w:cstheme="minorHAnsi"/>
          <w:sz w:val="24"/>
          <w:szCs w:val="24"/>
        </w:rPr>
      </w:pPr>
    </w:p>
    <w:p w14:paraId="5F567B10" w14:textId="77777777" w:rsidR="00D72E74" w:rsidRPr="00F2214C" w:rsidRDefault="00D72E74" w:rsidP="00156A64">
      <w:pPr>
        <w:rPr>
          <w:rFonts w:cstheme="minorHAnsi"/>
          <w:sz w:val="24"/>
          <w:szCs w:val="24"/>
        </w:rPr>
      </w:pPr>
    </w:p>
    <w:p w14:paraId="3984CBA7" w14:textId="7AE74A8D" w:rsidR="00407A3A" w:rsidRPr="00F2214C" w:rsidRDefault="00407A3A" w:rsidP="00407A3A">
      <w:pPr>
        <w:rPr>
          <w:rFonts w:cstheme="minorHAnsi"/>
          <w:sz w:val="24"/>
          <w:szCs w:val="24"/>
        </w:rPr>
      </w:pPr>
    </w:p>
    <w:p w14:paraId="36859492" w14:textId="77777777" w:rsidR="00F74413" w:rsidRPr="00F2214C" w:rsidRDefault="00F74413" w:rsidP="00F74413">
      <w:pPr>
        <w:pStyle w:val="Heading1"/>
        <w:spacing w:before="0" w:line="240" w:lineRule="auto"/>
        <w:jc w:val="center"/>
        <w:rPr>
          <w:rFonts w:asciiTheme="minorHAnsi" w:hAnsiTheme="minorHAnsi" w:cstheme="minorHAnsi"/>
          <w:color w:val="auto"/>
          <w:sz w:val="24"/>
          <w:u w:val="single"/>
        </w:rPr>
      </w:pPr>
      <w:bookmarkStart w:id="10" w:name="_Toc519238205"/>
      <w:r w:rsidRPr="00F2214C">
        <w:rPr>
          <w:rFonts w:asciiTheme="minorHAnsi" w:hAnsiTheme="minorHAnsi" w:cstheme="minorHAnsi"/>
          <w:color w:val="auto"/>
          <w:sz w:val="24"/>
          <w:u w:val="single"/>
        </w:rPr>
        <w:t>Purchasing Methods</w:t>
      </w:r>
      <w:bookmarkEnd w:id="10"/>
    </w:p>
    <w:p w14:paraId="31D415FC" w14:textId="77777777" w:rsidR="00CE0B4C" w:rsidRPr="00F2214C" w:rsidRDefault="00CE0B4C" w:rsidP="00CE0B4C">
      <w:pPr>
        <w:spacing w:after="0" w:line="240" w:lineRule="auto"/>
        <w:rPr>
          <w:rFonts w:cstheme="minorHAnsi"/>
          <w:b/>
          <w:bCs/>
          <w:sz w:val="24"/>
          <w:szCs w:val="24"/>
        </w:rPr>
      </w:pPr>
      <w:r w:rsidRPr="00F2214C">
        <w:rPr>
          <w:rFonts w:cstheme="minorHAnsi"/>
          <w:b/>
          <w:bCs/>
          <w:sz w:val="24"/>
          <w:szCs w:val="24"/>
        </w:rPr>
        <w:t>Note:  A purchase order should be obtained prior to placing the order or prior to any request for services.</w:t>
      </w:r>
    </w:p>
    <w:p w14:paraId="3DA162C8" w14:textId="77777777" w:rsidR="00F74413" w:rsidRPr="00F2214C" w:rsidRDefault="00F74413" w:rsidP="00F74413">
      <w:pPr>
        <w:spacing w:after="0" w:line="240" w:lineRule="auto"/>
        <w:rPr>
          <w:rFonts w:cstheme="minorHAnsi"/>
          <w:bCs/>
          <w:color w:val="404040" w:themeColor="text1" w:themeTint="BF"/>
          <w:sz w:val="24"/>
          <w:szCs w:val="24"/>
        </w:rPr>
      </w:pPr>
    </w:p>
    <w:p w14:paraId="73575FE8" w14:textId="77777777" w:rsidR="00F74413" w:rsidRPr="00F2214C" w:rsidRDefault="00F74413" w:rsidP="00F74413">
      <w:pPr>
        <w:spacing w:after="0" w:line="240" w:lineRule="auto"/>
        <w:rPr>
          <w:rFonts w:cstheme="minorHAnsi"/>
          <w:bCs/>
          <w:sz w:val="24"/>
          <w:szCs w:val="24"/>
        </w:rPr>
      </w:pPr>
      <w:r w:rsidRPr="00F2214C">
        <w:rPr>
          <w:rFonts w:cstheme="minorHAnsi"/>
          <w:bCs/>
          <w:sz w:val="24"/>
          <w:szCs w:val="24"/>
        </w:rPr>
        <w:t>There are a number of different purchasing methods which can be used for acquiring goods and services. Remember that we can only track shipments which have assigned purchase order numbers.</w:t>
      </w:r>
    </w:p>
    <w:p w14:paraId="7A072B88" w14:textId="77777777" w:rsidR="00F74413" w:rsidRPr="00F2214C" w:rsidRDefault="00F74413" w:rsidP="00F74413">
      <w:pPr>
        <w:spacing w:after="0" w:line="240" w:lineRule="auto"/>
        <w:rPr>
          <w:rFonts w:cstheme="minorHAnsi"/>
          <w:bCs/>
          <w:color w:val="404040" w:themeColor="text1" w:themeTint="BF"/>
          <w:sz w:val="24"/>
          <w:szCs w:val="24"/>
        </w:rPr>
      </w:pPr>
    </w:p>
    <w:p w14:paraId="001E021D" w14:textId="28CF18C2" w:rsidR="00F74413" w:rsidRPr="00F2214C" w:rsidRDefault="00F74413" w:rsidP="00F74413">
      <w:pPr>
        <w:pStyle w:val="Heading2"/>
        <w:spacing w:before="0" w:line="240" w:lineRule="auto"/>
        <w:rPr>
          <w:rFonts w:asciiTheme="minorHAnsi" w:hAnsiTheme="minorHAnsi" w:cstheme="minorHAnsi"/>
          <w:color w:val="948A54" w:themeColor="background2" w:themeShade="80"/>
          <w:sz w:val="24"/>
          <w:szCs w:val="24"/>
        </w:rPr>
      </w:pPr>
      <w:bookmarkStart w:id="11" w:name="_Toc519238206"/>
      <w:r w:rsidRPr="00F2214C">
        <w:rPr>
          <w:rFonts w:asciiTheme="minorHAnsi" w:hAnsiTheme="minorHAnsi" w:cstheme="minorHAnsi"/>
          <w:color w:val="948A54" w:themeColor="background2" w:themeShade="80"/>
          <w:sz w:val="24"/>
          <w:szCs w:val="24"/>
        </w:rPr>
        <w:t xml:space="preserve">Purchasing Card / </w:t>
      </w:r>
      <w:r w:rsidR="00A165D6" w:rsidRPr="00F2214C">
        <w:rPr>
          <w:rFonts w:asciiTheme="minorHAnsi" w:hAnsiTheme="minorHAnsi" w:cstheme="minorHAnsi"/>
          <w:color w:val="948A54" w:themeColor="background2" w:themeShade="80"/>
          <w:sz w:val="24"/>
          <w:szCs w:val="24"/>
        </w:rPr>
        <w:t>UNCP</w:t>
      </w:r>
      <w:r w:rsidR="00C26F84" w:rsidRPr="00F2214C">
        <w:rPr>
          <w:rFonts w:asciiTheme="minorHAnsi" w:hAnsiTheme="minorHAnsi" w:cstheme="minorHAnsi"/>
          <w:color w:val="948A54" w:themeColor="background2" w:themeShade="80"/>
          <w:sz w:val="24"/>
          <w:szCs w:val="24"/>
        </w:rPr>
        <w:t xml:space="preserve"> P</w:t>
      </w:r>
      <w:r w:rsidRPr="00F2214C">
        <w:rPr>
          <w:rFonts w:asciiTheme="minorHAnsi" w:hAnsiTheme="minorHAnsi" w:cstheme="minorHAnsi"/>
          <w:color w:val="948A54" w:themeColor="background2" w:themeShade="80"/>
          <w:sz w:val="24"/>
          <w:szCs w:val="24"/>
        </w:rPr>
        <w:t>Card</w:t>
      </w:r>
      <w:bookmarkEnd w:id="11"/>
    </w:p>
    <w:p w14:paraId="1A43AFD6" w14:textId="1C23745B" w:rsidR="00F74413" w:rsidRPr="00F2214C" w:rsidRDefault="00F74413" w:rsidP="00F74413">
      <w:pPr>
        <w:spacing w:after="0" w:line="240" w:lineRule="auto"/>
        <w:rPr>
          <w:rFonts w:cstheme="minorHAnsi"/>
          <w:bCs/>
          <w:sz w:val="24"/>
          <w:szCs w:val="24"/>
        </w:rPr>
      </w:pPr>
      <w:r w:rsidRPr="00F2214C">
        <w:rPr>
          <w:rFonts w:cstheme="minorHAnsi"/>
          <w:bCs/>
          <w:sz w:val="24"/>
          <w:szCs w:val="24"/>
        </w:rPr>
        <w:t xml:space="preserve">Procurement Cards are issued to permanent </w:t>
      </w:r>
      <w:r w:rsidR="00A165D6" w:rsidRPr="00F2214C">
        <w:rPr>
          <w:rFonts w:cstheme="minorHAnsi"/>
          <w:bCs/>
          <w:sz w:val="24"/>
          <w:szCs w:val="24"/>
        </w:rPr>
        <w:t>UNCP</w:t>
      </w:r>
      <w:r w:rsidRPr="00F2214C">
        <w:rPr>
          <w:rFonts w:cstheme="minorHAnsi"/>
          <w:bCs/>
          <w:sz w:val="24"/>
          <w:szCs w:val="24"/>
        </w:rPr>
        <w:t xml:space="preserve"> faculty or staff and are to be used only by the named cardholder. </w:t>
      </w:r>
      <w:r w:rsidR="004F19A4" w:rsidRPr="00F2214C">
        <w:rPr>
          <w:rFonts w:cstheme="minorHAnsi"/>
          <w:bCs/>
          <w:sz w:val="24"/>
          <w:szCs w:val="24"/>
        </w:rPr>
        <w:t xml:space="preserve"> </w:t>
      </w:r>
      <w:r w:rsidRPr="00F2214C">
        <w:rPr>
          <w:rFonts w:cstheme="minorHAnsi"/>
          <w:bCs/>
          <w:sz w:val="24"/>
          <w:szCs w:val="24"/>
        </w:rPr>
        <w:t xml:space="preserve">The purchasing card is essentially a corporate VISA card for business use only that allows rapid purchase of low dollar goods. </w:t>
      </w:r>
      <w:r w:rsidR="004F19A4" w:rsidRPr="00F2214C">
        <w:rPr>
          <w:rFonts w:cstheme="minorHAnsi"/>
          <w:bCs/>
          <w:sz w:val="24"/>
          <w:szCs w:val="24"/>
        </w:rPr>
        <w:t xml:space="preserve"> </w:t>
      </w:r>
      <w:r w:rsidRPr="00F2214C">
        <w:rPr>
          <w:rFonts w:cstheme="minorHAnsi"/>
          <w:bCs/>
          <w:sz w:val="24"/>
          <w:szCs w:val="24"/>
        </w:rPr>
        <w:t>Liability rests with the University instead of the individua</w:t>
      </w:r>
      <w:r w:rsidR="001B72DA" w:rsidRPr="00F2214C">
        <w:rPr>
          <w:rFonts w:cstheme="minorHAnsi"/>
          <w:bCs/>
          <w:sz w:val="24"/>
          <w:szCs w:val="24"/>
        </w:rPr>
        <w:t xml:space="preserve">l cardholder. Individuals with must complete the </w:t>
      </w:r>
      <w:hyperlink r:id="rId14" w:history="1">
        <w:r w:rsidR="001B72DA" w:rsidRPr="00F2214C">
          <w:rPr>
            <w:rStyle w:val="Hyperlink"/>
            <w:rFonts w:cstheme="minorHAnsi"/>
            <w:sz w:val="24"/>
            <w:szCs w:val="24"/>
          </w:rPr>
          <w:t>Works User Request Form</w:t>
        </w:r>
      </w:hyperlink>
      <w:r w:rsidRPr="00F2214C">
        <w:rPr>
          <w:rFonts w:cstheme="minorHAnsi"/>
          <w:bCs/>
          <w:sz w:val="24"/>
          <w:szCs w:val="24"/>
        </w:rPr>
        <w:t xml:space="preserve"> </w:t>
      </w:r>
      <w:r w:rsidR="001B72DA" w:rsidRPr="00F2214C">
        <w:rPr>
          <w:rFonts w:cstheme="minorHAnsi"/>
          <w:bCs/>
          <w:sz w:val="24"/>
          <w:szCs w:val="24"/>
        </w:rPr>
        <w:t>and required to attend a P</w:t>
      </w:r>
      <w:r w:rsidRPr="00F2214C">
        <w:rPr>
          <w:rFonts w:cstheme="minorHAnsi"/>
          <w:bCs/>
          <w:sz w:val="24"/>
          <w:szCs w:val="24"/>
        </w:rPr>
        <w:t xml:space="preserve">Card training session and sign a card use agreement. </w:t>
      </w:r>
      <w:r w:rsidR="004F19A4" w:rsidRPr="00F2214C">
        <w:rPr>
          <w:rFonts w:cstheme="minorHAnsi"/>
          <w:bCs/>
          <w:sz w:val="24"/>
          <w:szCs w:val="24"/>
        </w:rPr>
        <w:t xml:space="preserve"> </w:t>
      </w:r>
      <w:r w:rsidRPr="00F2214C">
        <w:rPr>
          <w:rFonts w:cstheme="minorHAnsi"/>
          <w:bCs/>
          <w:sz w:val="24"/>
          <w:szCs w:val="24"/>
        </w:rPr>
        <w:t>All state purchasing rules and regulations and University policies apply</w:t>
      </w:r>
      <w:r w:rsidR="001B72DA" w:rsidRPr="00F2214C">
        <w:rPr>
          <w:rFonts w:cstheme="minorHAnsi"/>
          <w:bCs/>
          <w:sz w:val="24"/>
          <w:szCs w:val="24"/>
        </w:rPr>
        <w:t xml:space="preserve"> to P</w:t>
      </w:r>
      <w:r w:rsidRPr="00F2214C">
        <w:rPr>
          <w:rFonts w:cstheme="minorHAnsi"/>
          <w:bCs/>
          <w:sz w:val="24"/>
          <w:szCs w:val="24"/>
        </w:rPr>
        <w:t xml:space="preserve">Card transactions.  Please see </w:t>
      </w:r>
      <w:hyperlink r:id="rId15" w:history="1">
        <w:r w:rsidR="004F19A4" w:rsidRPr="00F2214C">
          <w:rPr>
            <w:rStyle w:val="Hyperlink"/>
            <w:rFonts w:cstheme="minorHAnsi"/>
            <w:bCs/>
            <w:sz w:val="24"/>
            <w:szCs w:val="24"/>
          </w:rPr>
          <w:t>http://www.</w:t>
        </w:r>
        <w:r w:rsidR="00A165D6" w:rsidRPr="00F2214C">
          <w:rPr>
            <w:rStyle w:val="Hyperlink"/>
            <w:rFonts w:cstheme="minorHAnsi"/>
            <w:bCs/>
            <w:sz w:val="24"/>
            <w:szCs w:val="24"/>
          </w:rPr>
          <w:t>UNCP</w:t>
        </w:r>
        <w:r w:rsidR="004F19A4" w:rsidRPr="00F2214C">
          <w:rPr>
            <w:rStyle w:val="Hyperlink"/>
            <w:rFonts w:cstheme="minorHAnsi"/>
            <w:bCs/>
            <w:sz w:val="24"/>
            <w:szCs w:val="24"/>
          </w:rPr>
          <w:t>.edu/cs-admin/purchasing/pcard/ProCardHome.cfm</w:t>
        </w:r>
      </w:hyperlink>
      <w:r w:rsidRPr="00F2214C">
        <w:rPr>
          <w:rFonts w:cstheme="minorHAnsi"/>
          <w:bCs/>
          <w:color w:val="404040" w:themeColor="text1" w:themeTint="BF"/>
          <w:sz w:val="24"/>
          <w:szCs w:val="24"/>
        </w:rPr>
        <w:t xml:space="preserve"> </w:t>
      </w:r>
      <w:r w:rsidR="004F19A4" w:rsidRPr="00F2214C">
        <w:rPr>
          <w:rFonts w:cstheme="minorHAnsi"/>
          <w:bCs/>
          <w:sz w:val="24"/>
          <w:szCs w:val="24"/>
        </w:rPr>
        <w:t>for more information.</w:t>
      </w:r>
    </w:p>
    <w:p w14:paraId="31BD590B" w14:textId="77777777" w:rsidR="004F19A4" w:rsidRPr="00F2214C" w:rsidRDefault="004F19A4" w:rsidP="00F74413">
      <w:pPr>
        <w:spacing w:after="0" w:line="240" w:lineRule="auto"/>
        <w:rPr>
          <w:rFonts w:cstheme="minorHAnsi"/>
          <w:bCs/>
          <w:color w:val="404040" w:themeColor="text1" w:themeTint="BF"/>
          <w:sz w:val="24"/>
          <w:szCs w:val="24"/>
        </w:rPr>
      </w:pPr>
    </w:p>
    <w:p w14:paraId="480DDAF6" w14:textId="6EAE3C68" w:rsidR="00F74413" w:rsidRPr="00F2214C" w:rsidRDefault="00F74413" w:rsidP="00F74413">
      <w:pPr>
        <w:pStyle w:val="Heading2"/>
        <w:spacing w:before="0" w:line="240" w:lineRule="auto"/>
        <w:rPr>
          <w:rFonts w:asciiTheme="minorHAnsi" w:hAnsiTheme="minorHAnsi" w:cstheme="minorHAnsi"/>
          <w:color w:val="948A54" w:themeColor="background2" w:themeShade="80"/>
          <w:sz w:val="24"/>
          <w:szCs w:val="24"/>
        </w:rPr>
      </w:pPr>
      <w:bookmarkStart w:id="12" w:name="_Toc519238207"/>
      <w:r w:rsidRPr="00F2214C">
        <w:rPr>
          <w:rFonts w:asciiTheme="minorHAnsi" w:hAnsiTheme="minorHAnsi" w:cstheme="minorHAnsi"/>
          <w:color w:val="948A54" w:themeColor="background2" w:themeShade="80"/>
          <w:sz w:val="24"/>
          <w:szCs w:val="24"/>
        </w:rPr>
        <w:t>Purchase Requisition</w:t>
      </w:r>
      <w:bookmarkEnd w:id="12"/>
      <w:r w:rsidRPr="00F2214C">
        <w:rPr>
          <w:rFonts w:asciiTheme="minorHAnsi" w:hAnsiTheme="minorHAnsi" w:cstheme="minorHAnsi"/>
          <w:color w:val="948A54" w:themeColor="background2" w:themeShade="80"/>
          <w:sz w:val="24"/>
          <w:szCs w:val="24"/>
        </w:rPr>
        <w:t xml:space="preserve"> </w:t>
      </w:r>
    </w:p>
    <w:p w14:paraId="5695E4DC" w14:textId="63673829" w:rsidR="004F19A4" w:rsidRPr="00F2214C" w:rsidRDefault="00C26F84" w:rsidP="00F74413">
      <w:pPr>
        <w:spacing w:after="0" w:line="240" w:lineRule="auto"/>
        <w:rPr>
          <w:rFonts w:cstheme="minorHAnsi"/>
          <w:bCs/>
          <w:sz w:val="24"/>
          <w:szCs w:val="24"/>
        </w:rPr>
      </w:pPr>
      <w:r w:rsidRPr="00F2214C">
        <w:rPr>
          <w:rFonts w:cstheme="minorHAnsi"/>
          <w:bCs/>
          <w:sz w:val="24"/>
          <w:szCs w:val="24"/>
        </w:rPr>
        <w:t>BraveCart is</w:t>
      </w:r>
      <w:r w:rsidR="004F19A4" w:rsidRPr="00F2214C">
        <w:rPr>
          <w:rFonts w:cstheme="minorHAnsi"/>
          <w:bCs/>
          <w:sz w:val="24"/>
          <w:szCs w:val="24"/>
        </w:rPr>
        <w:t xml:space="preserve"> the purchasing system for </w:t>
      </w:r>
      <w:r w:rsidR="00A165D6" w:rsidRPr="00F2214C">
        <w:rPr>
          <w:rFonts w:cstheme="minorHAnsi"/>
          <w:bCs/>
          <w:sz w:val="24"/>
          <w:szCs w:val="24"/>
        </w:rPr>
        <w:t>University of North Carolina at Pembroke</w:t>
      </w:r>
      <w:r w:rsidR="004F19A4" w:rsidRPr="00F2214C">
        <w:rPr>
          <w:rFonts w:cstheme="minorHAnsi"/>
          <w:bCs/>
          <w:sz w:val="24"/>
          <w:szCs w:val="24"/>
        </w:rPr>
        <w:t>.  Users access</w:t>
      </w:r>
      <w:r w:rsidRPr="00F2214C">
        <w:rPr>
          <w:rFonts w:cstheme="minorHAnsi"/>
          <w:bCs/>
          <w:sz w:val="24"/>
          <w:szCs w:val="24"/>
        </w:rPr>
        <w:t xml:space="preserve"> BraveCart</w:t>
      </w:r>
      <w:r w:rsidR="004F19A4" w:rsidRPr="00F2214C">
        <w:rPr>
          <w:rFonts w:cstheme="minorHAnsi"/>
          <w:bCs/>
          <w:sz w:val="24"/>
          <w:szCs w:val="24"/>
        </w:rPr>
        <w:t xml:space="preserve"> for creating, tracking, and/or approving requisitions. The </w:t>
      </w:r>
      <w:r w:rsidR="00A165D6" w:rsidRPr="00F2214C">
        <w:rPr>
          <w:rFonts w:cstheme="minorHAnsi"/>
          <w:bCs/>
          <w:sz w:val="24"/>
          <w:szCs w:val="24"/>
        </w:rPr>
        <w:t>UNCP</w:t>
      </w:r>
      <w:r w:rsidR="004F19A4" w:rsidRPr="00F2214C">
        <w:rPr>
          <w:rFonts w:cstheme="minorHAnsi"/>
          <w:bCs/>
          <w:sz w:val="24"/>
          <w:szCs w:val="24"/>
        </w:rPr>
        <w:t xml:space="preserve"> </w:t>
      </w:r>
      <w:r w:rsidRPr="00F2214C">
        <w:rPr>
          <w:rFonts w:cstheme="minorHAnsi"/>
          <w:bCs/>
          <w:sz w:val="24"/>
          <w:szCs w:val="24"/>
        </w:rPr>
        <w:lastRenderedPageBreak/>
        <w:t>BraveCart</w:t>
      </w:r>
      <w:r w:rsidR="004F19A4" w:rsidRPr="00F2214C">
        <w:rPr>
          <w:rFonts w:cstheme="minorHAnsi"/>
          <w:bCs/>
          <w:sz w:val="24"/>
          <w:szCs w:val="24"/>
        </w:rPr>
        <w:t xml:space="preserve"> system makes the process of purchasing quick and convenient through its browser-based screens. Online catalog shopping, placing requisition requests, purchase order tracking, order history, and other feature</w:t>
      </w:r>
      <w:r w:rsidRPr="00F2214C">
        <w:rPr>
          <w:rFonts w:cstheme="minorHAnsi"/>
          <w:bCs/>
          <w:sz w:val="24"/>
          <w:szCs w:val="24"/>
        </w:rPr>
        <w:t>s help departments keep track of the process</w:t>
      </w:r>
      <w:r w:rsidR="004F19A4" w:rsidRPr="00F2214C">
        <w:rPr>
          <w:rFonts w:cstheme="minorHAnsi"/>
          <w:bCs/>
          <w:sz w:val="24"/>
          <w:szCs w:val="24"/>
        </w:rPr>
        <w:t xml:space="preserve">.  Online approvals and electronic distribution of purchase orders to vendors reduces processing time, and paperwork, and provides a cost savings to the University. </w:t>
      </w:r>
    </w:p>
    <w:p w14:paraId="4F79AF6D" w14:textId="77777777" w:rsidR="004F19A4" w:rsidRPr="00F2214C" w:rsidRDefault="004F19A4" w:rsidP="00F74413">
      <w:pPr>
        <w:spacing w:after="0" w:line="240" w:lineRule="auto"/>
        <w:rPr>
          <w:rFonts w:cstheme="minorHAnsi"/>
          <w:bCs/>
          <w:sz w:val="24"/>
          <w:szCs w:val="24"/>
        </w:rPr>
      </w:pPr>
    </w:p>
    <w:p w14:paraId="0A4BCAD5" w14:textId="1CCB5F68" w:rsidR="00F74413" w:rsidRPr="00F2214C" w:rsidRDefault="00F74413" w:rsidP="00F74413">
      <w:pPr>
        <w:spacing w:after="0" w:line="240" w:lineRule="auto"/>
        <w:rPr>
          <w:rFonts w:cstheme="minorHAnsi"/>
          <w:bCs/>
          <w:sz w:val="24"/>
          <w:szCs w:val="24"/>
        </w:rPr>
      </w:pPr>
      <w:r w:rsidRPr="00F2214C">
        <w:rPr>
          <w:rFonts w:cstheme="minorHAnsi"/>
          <w:bCs/>
          <w:sz w:val="24"/>
          <w:szCs w:val="24"/>
        </w:rPr>
        <w:t xml:space="preserve">Requisitions are transmitted via the </w:t>
      </w:r>
      <w:r w:rsidR="00B76F8D" w:rsidRPr="00F2214C">
        <w:rPr>
          <w:rFonts w:cstheme="minorHAnsi"/>
          <w:bCs/>
          <w:sz w:val="24"/>
          <w:szCs w:val="24"/>
        </w:rPr>
        <w:t>BRAVECART</w:t>
      </w:r>
      <w:r w:rsidRPr="00F2214C">
        <w:rPr>
          <w:rFonts w:cstheme="minorHAnsi"/>
          <w:bCs/>
          <w:sz w:val="24"/>
          <w:szCs w:val="24"/>
        </w:rPr>
        <w:t xml:space="preserve"> (Purchase Order &amp; Requisition Tracking) system to</w:t>
      </w:r>
      <w:r w:rsidR="001E2FA9" w:rsidRPr="00F2214C">
        <w:rPr>
          <w:rFonts w:cstheme="minorHAnsi"/>
          <w:bCs/>
          <w:sz w:val="24"/>
          <w:szCs w:val="24"/>
        </w:rPr>
        <w:t xml:space="preserve"> </w:t>
      </w:r>
      <w:r w:rsidR="003A6674" w:rsidRPr="00F2214C">
        <w:rPr>
          <w:rFonts w:cstheme="minorHAnsi"/>
          <w:bCs/>
          <w:sz w:val="24"/>
          <w:szCs w:val="24"/>
        </w:rPr>
        <w:t>the Purchasing</w:t>
      </w:r>
      <w:r w:rsidR="00A165D6" w:rsidRPr="00F2214C">
        <w:rPr>
          <w:rFonts w:cstheme="minorHAnsi"/>
          <w:bCs/>
          <w:sz w:val="24"/>
          <w:szCs w:val="24"/>
        </w:rPr>
        <w:t xml:space="preserve"> Office</w:t>
      </w:r>
      <w:r w:rsidRPr="00F2214C">
        <w:rPr>
          <w:rFonts w:cstheme="minorHAnsi"/>
          <w:bCs/>
          <w:sz w:val="24"/>
          <w:szCs w:val="24"/>
        </w:rPr>
        <w:t xml:space="preserve"> to request goods and services. Requisitions require departmental and divisional approval in accord with established workflow.  Sometimes Grants and IT approval may also be necessary. Once a p</w:t>
      </w:r>
      <w:r w:rsidR="001E2FA9" w:rsidRPr="00F2214C">
        <w:rPr>
          <w:rFonts w:cstheme="minorHAnsi"/>
          <w:bCs/>
          <w:sz w:val="24"/>
          <w:szCs w:val="24"/>
        </w:rPr>
        <w:t>re-audit review is complete, by the</w:t>
      </w:r>
      <w:r w:rsidRPr="00F2214C">
        <w:rPr>
          <w:rFonts w:cstheme="minorHAnsi"/>
          <w:bCs/>
          <w:sz w:val="24"/>
          <w:szCs w:val="24"/>
        </w:rPr>
        <w:t xml:space="preserve"> assigned Purchasing Specialist</w:t>
      </w:r>
      <w:r w:rsidR="001E2FA9" w:rsidRPr="00F2214C">
        <w:rPr>
          <w:rFonts w:cstheme="minorHAnsi"/>
          <w:bCs/>
          <w:sz w:val="24"/>
          <w:szCs w:val="24"/>
        </w:rPr>
        <w:t xml:space="preserve">, the Director of Purchasing will review and approve- </w:t>
      </w:r>
      <w:r w:rsidR="003A6674" w:rsidRPr="00F2214C">
        <w:rPr>
          <w:rFonts w:cstheme="minorHAnsi"/>
          <w:bCs/>
          <w:sz w:val="24"/>
          <w:szCs w:val="24"/>
        </w:rPr>
        <w:t>a</w:t>
      </w:r>
      <w:r w:rsidRPr="00F2214C">
        <w:rPr>
          <w:rFonts w:cstheme="minorHAnsi"/>
          <w:bCs/>
          <w:sz w:val="24"/>
          <w:szCs w:val="24"/>
        </w:rPr>
        <w:t xml:space="preserve"> purchase</w:t>
      </w:r>
      <w:r w:rsidR="001E2FA9" w:rsidRPr="00F2214C">
        <w:rPr>
          <w:rFonts w:cstheme="minorHAnsi"/>
          <w:bCs/>
          <w:sz w:val="24"/>
          <w:szCs w:val="24"/>
        </w:rPr>
        <w:t xml:space="preserve"> order for requisitions that are less than</w:t>
      </w:r>
      <w:r w:rsidRPr="00F2214C">
        <w:rPr>
          <w:rFonts w:cstheme="minorHAnsi"/>
          <w:bCs/>
          <w:sz w:val="24"/>
          <w:szCs w:val="24"/>
        </w:rPr>
        <w:t xml:space="preserve"> $5,000.00 and or on State Term Contract. If the total order is over $5,000.00</w:t>
      </w:r>
      <w:r w:rsidR="00D0629D" w:rsidRPr="00F2214C">
        <w:rPr>
          <w:rFonts w:cstheme="minorHAnsi"/>
          <w:bCs/>
          <w:sz w:val="24"/>
          <w:szCs w:val="24"/>
        </w:rPr>
        <w:t xml:space="preserve"> </w:t>
      </w:r>
      <w:r w:rsidRPr="00F2214C">
        <w:rPr>
          <w:rFonts w:cstheme="minorHAnsi"/>
          <w:bCs/>
          <w:sz w:val="24"/>
          <w:szCs w:val="24"/>
        </w:rPr>
        <w:t xml:space="preserve">and not on State Term Contract, informal bids are solicited and awarded to the low qualifying bidder. Please refer to the </w:t>
      </w:r>
      <w:r w:rsidR="008B508D" w:rsidRPr="00F2214C">
        <w:rPr>
          <w:rFonts w:cstheme="minorHAnsi"/>
          <w:b/>
          <w:bCs/>
          <w:i/>
          <w:sz w:val="24"/>
          <w:szCs w:val="24"/>
        </w:rPr>
        <w:t>How-To</w:t>
      </w:r>
      <w:r w:rsidR="008B508D" w:rsidRPr="00F2214C">
        <w:rPr>
          <w:rFonts w:cstheme="minorHAnsi"/>
          <w:bCs/>
          <w:sz w:val="24"/>
          <w:szCs w:val="24"/>
        </w:rPr>
        <w:t xml:space="preserve"> sections of this guide </w:t>
      </w:r>
      <w:r w:rsidR="00E25472" w:rsidRPr="00F2214C">
        <w:rPr>
          <w:rFonts w:cstheme="minorHAnsi"/>
          <w:bCs/>
          <w:sz w:val="24"/>
          <w:szCs w:val="24"/>
        </w:rPr>
        <w:t xml:space="preserve">or </w:t>
      </w:r>
      <w:hyperlink r:id="rId16" w:history="1">
        <w:r w:rsidR="008B508D" w:rsidRPr="00F2214C">
          <w:rPr>
            <w:rStyle w:val="Hyperlink"/>
            <w:rFonts w:cstheme="minorHAnsi"/>
            <w:bCs/>
            <w:sz w:val="24"/>
            <w:szCs w:val="24"/>
          </w:rPr>
          <w:t>http://www.</w:t>
        </w:r>
        <w:r w:rsidR="00A165D6" w:rsidRPr="00F2214C">
          <w:rPr>
            <w:rStyle w:val="Hyperlink"/>
            <w:rFonts w:cstheme="minorHAnsi"/>
            <w:bCs/>
            <w:sz w:val="24"/>
            <w:szCs w:val="24"/>
          </w:rPr>
          <w:t>UNCP</w:t>
        </w:r>
        <w:r w:rsidR="008B508D" w:rsidRPr="00F2214C">
          <w:rPr>
            <w:rStyle w:val="Hyperlink"/>
            <w:rFonts w:cstheme="minorHAnsi"/>
            <w:bCs/>
            <w:sz w:val="24"/>
            <w:szCs w:val="24"/>
          </w:rPr>
          <w:t>.edu/cs-admin/purchasing/</w:t>
        </w:r>
        <w:r w:rsidR="00B76F8D" w:rsidRPr="00F2214C">
          <w:rPr>
            <w:rStyle w:val="Hyperlink"/>
            <w:rFonts w:cstheme="minorHAnsi"/>
            <w:bCs/>
            <w:sz w:val="24"/>
            <w:szCs w:val="24"/>
          </w:rPr>
          <w:t>BraveCart</w:t>
        </w:r>
        <w:r w:rsidR="008B508D" w:rsidRPr="00F2214C">
          <w:rPr>
            <w:rStyle w:val="Hyperlink"/>
            <w:rFonts w:cstheme="minorHAnsi"/>
            <w:bCs/>
            <w:sz w:val="24"/>
            <w:szCs w:val="24"/>
          </w:rPr>
          <w:t>/</w:t>
        </w:r>
        <w:r w:rsidR="00B76F8D" w:rsidRPr="00F2214C">
          <w:rPr>
            <w:rStyle w:val="Hyperlink"/>
            <w:rFonts w:cstheme="minorHAnsi"/>
            <w:bCs/>
            <w:sz w:val="24"/>
            <w:szCs w:val="24"/>
          </w:rPr>
          <w:t>BRAVECART</w:t>
        </w:r>
        <w:r w:rsidR="008B508D" w:rsidRPr="00F2214C">
          <w:rPr>
            <w:rStyle w:val="Hyperlink"/>
            <w:rFonts w:cstheme="minorHAnsi"/>
            <w:bCs/>
            <w:sz w:val="24"/>
            <w:szCs w:val="24"/>
          </w:rPr>
          <w:t>.cfm</w:t>
        </w:r>
      </w:hyperlink>
      <w:r w:rsidR="008B508D" w:rsidRPr="00F2214C">
        <w:rPr>
          <w:rFonts w:cstheme="minorHAnsi"/>
          <w:bCs/>
          <w:sz w:val="24"/>
          <w:szCs w:val="24"/>
        </w:rPr>
        <w:t xml:space="preserve"> for </w:t>
      </w:r>
      <w:r w:rsidRPr="00F2214C">
        <w:rPr>
          <w:rFonts w:cstheme="minorHAnsi"/>
          <w:bCs/>
          <w:sz w:val="24"/>
          <w:szCs w:val="24"/>
        </w:rPr>
        <w:t>guidelines.</w:t>
      </w:r>
    </w:p>
    <w:p w14:paraId="18B105E1" w14:textId="77777777" w:rsidR="00F74413" w:rsidRPr="00F2214C" w:rsidRDefault="00F74413" w:rsidP="00F74413">
      <w:pPr>
        <w:spacing w:after="0" w:line="240" w:lineRule="auto"/>
        <w:rPr>
          <w:rFonts w:cstheme="minorHAnsi"/>
          <w:bCs/>
          <w:sz w:val="24"/>
          <w:szCs w:val="24"/>
        </w:rPr>
      </w:pPr>
    </w:p>
    <w:p w14:paraId="2D429E80" w14:textId="77777777" w:rsidR="00F74413" w:rsidRPr="00F2214C" w:rsidRDefault="00F74413" w:rsidP="00F74413">
      <w:pPr>
        <w:spacing w:after="0" w:line="240" w:lineRule="auto"/>
        <w:rPr>
          <w:rFonts w:cstheme="minorHAnsi"/>
          <w:bCs/>
          <w:sz w:val="24"/>
          <w:szCs w:val="24"/>
        </w:rPr>
      </w:pPr>
    </w:p>
    <w:p w14:paraId="357EFA34" w14:textId="2135DC3F" w:rsidR="004D166C" w:rsidRPr="00F2214C" w:rsidRDefault="004D166C" w:rsidP="00CB6CEB">
      <w:pPr>
        <w:pStyle w:val="Heading2"/>
        <w:spacing w:before="0" w:line="240" w:lineRule="auto"/>
        <w:rPr>
          <w:rFonts w:asciiTheme="minorHAnsi" w:hAnsiTheme="minorHAnsi" w:cstheme="minorHAnsi"/>
          <w:bCs w:val="0"/>
          <w:color w:val="404040" w:themeColor="text1" w:themeTint="BF"/>
          <w:sz w:val="24"/>
          <w:szCs w:val="24"/>
        </w:rPr>
      </w:pPr>
    </w:p>
    <w:p w14:paraId="134A0A64" w14:textId="1CC8C16B" w:rsidR="00BC314D" w:rsidRPr="00F2214C" w:rsidRDefault="00BC314D" w:rsidP="00E82B87">
      <w:pPr>
        <w:rPr>
          <w:rFonts w:cstheme="minorHAnsi"/>
          <w:sz w:val="24"/>
          <w:szCs w:val="24"/>
        </w:rPr>
      </w:pPr>
    </w:p>
    <w:p w14:paraId="5CB0D9F2" w14:textId="01B45B76" w:rsidR="003A6674" w:rsidRPr="00F2214C" w:rsidRDefault="003A6674" w:rsidP="00E82B87">
      <w:pPr>
        <w:rPr>
          <w:rFonts w:cstheme="minorHAnsi"/>
          <w:sz w:val="24"/>
          <w:szCs w:val="24"/>
        </w:rPr>
      </w:pPr>
    </w:p>
    <w:p w14:paraId="7F2562F4" w14:textId="700161CB" w:rsidR="003A6674" w:rsidRPr="00F2214C" w:rsidRDefault="003A6674" w:rsidP="00E82B87">
      <w:pPr>
        <w:rPr>
          <w:rFonts w:cstheme="minorHAnsi"/>
          <w:sz w:val="24"/>
          <w:szCs w:val="24"/>
        </w:rPr>
      </w:pPr>
    </w:p>
    <w:p w14:paraId="00119CBD" w14:textId="32A9A3E9" w:rsidR="00455CB5" w:rsidRPr="00F2214C" w:rsidRDefault="00455CB5" w:rsidP="00E82B87">
      <w:pPr>
        <w:rPr>
          <w:rFonts w:cstheme="minorHAnsi"/>
          <w:sz w:val="24"/>
          <w:szCs w:val="24"/>
        </w:rPr>
      </w:pPr>
    </w:p>
    <w:p w14:paraId="3101FC4F" w14:textId="77777777" w:rsidR="006A5EF9" w:rsidRPr="00F2214C" w:rsidRDefault="006A5EF9" w:rsidP="00E82B87">
      <w:pPr>
        <w:rPr>
          <w:rFonts w:cstheme="minorHAnsi"/>
          <w:sz w:val="24"/>
          <w:szCs w:val="24"/>
        </w:rPr>
      </w:pPr>
    </w:p>
    <w:p w14:paraId="09F58C9D" w14:textId="77777777" w:rsidR="00455CB5" w:rsidRPr="00F2214C" w:rsidRDefault="00455CB5" w:rsidP="00E82B87">
      <w:pPr>
        <w:rPr>
          <w:rFonts w:cstheme="minorHAnsi"/>
          <w:sz w:val="24"/>
          <w:szCs w:val="24"/>
        </w:rPr>
      </w:pPr>
    </w:p>
    <w:p w14:paraId="019A3983" w14:textId="77777777" w:rsidR="00125DCB" w:rsidRPr="00F2214C" w:rsidRDefault="00125DCB" w:rsidP="00E82B87">
      <w:pPr>
        <w:rPr>
          <w:rFonts w:cstheme="minorHAnsi"/>
          <w:sz w:val="24"/>
          <w:szCs w:val="24"/>
        </w:rPr>
      </w:pPr>
    </w:p>
    <w:p w14:paraId="53D507B9" w14:textId="75CA39D5" w:rsidR="00916A83" w:rsidRPr="00432BDE" w:rsidRDefault="006C5FE8" w:rsidP="00432BDE">
      <w:pPr>
        <w:pStyle w:val="Heading1"/>
        <w:spacing w:before="0" w:line="240" w:lineRule="auto"/>
        <w:jc w:val="center"/>
        <w:rPr>
          <w:rFonts w:asciiTheme="minorHAnsi" w:hAnsiTheme="minorHAnsi" w:cstheme="minorHAnsi"/>
          <w:color w:val="auto"/>
          <w:sz w:val="24"/>
        </w:rPr>
      </w:pPr>
      <w:bookmarkStart w:id="13" w:name="_Toc519238208"/>
      <w:r w:rsidRPr="00F2214C">
        <w:rPr>
          <w:rFonts w:asciiTheme="minorHAnsi" w:hAnsiTheme="minorHAnsi" w:cstheme="minorHAnsi"/>
          <w:color w:val="auto"/>
          <w:sz w:val="24"/>
        </w:rPr>
        <w:lastRenderedPageBreak/>
        <w:t>Expediting the Purchasing Process</w:t>
      </w:r>
      <w:bookmarkEnd w:id="13"/>
      <w:r w:rsidRPr="00F2214C">
        <w:rPr>
          <w:rFonts w:asciiTheme="minorHAnsi" w:hAnsiTheme="minorHAnsi" w:cstheme="minorHAnsi"/>
          <w:color w:val="auto"/>
          <w:sz w:val="24"/>
        </w:rPr>
        <w:t xml:space="preserve"> </w:t>
      </w:r>
    </w:p>
    <w:p w14:paraId="52C6049B" w14:textId="77777777" w:rsidR="002D0F59" w:rsidRPr="00F2214C" w:rsidRDefault="002D0F59" w:rsidP="006C5FE8">
      <w:pPr>
        <w:pStyle w:val="Heading2"/>
        <w:spacing w:before="0" w:line="240" w:lineRule="auto"/>
        <w:rPr>
          <w:rFonts w:asciiTheme="minorHAnsi" w:hAnsiTheme="minorHAnsi" w:cstheme="minorHAnsi"/>
          <w:color w:val="7030A0"/>
          <w:sz w:val="24"/>
          <w:szCs w:val="24"/>
        </w:rPr>
      </w:pPr>
    </w:p>
    <w:p w14:paraId="11AB83BB" w14:textId="77777777" w:rsidR="006C5FE8" w:rsidRPr="00F2214C" w:rsidRDefault="006C5FE8" w:rsidP="006C5FE8">
      <w:pPr>
        <w:pStyle w:val="Heading2"/>
        <w:spacing w:before="0" w:line="240" w:lineRule="auto"/>
        <w:rPr>
          <w:rFonts w:asciiTheme="minorHAnsi" w:hAnsiTheme="minorHAnsi" w:cstheme="minorHAnsi"/>
          <w:color w:val="948A54" w:themeColor="background2" w:themeShade="80"/>
          <w:sz w:val="24"/>
          <w:szCs w:val="24"/>
        </w:rPr>
      </w:pPr>
      <w:bookmarkStart w:id="14" w:name="_Toc519238209"/>
      <w:r w:rsidRPr="00F2214C">
        <w:rPr>
          <w:rFonts w:asciiTheme="minorHAnsi" w:hAnsiTheme="minorHAnsi" w:cstheme="minorHAnsi"/>
          <w:color w:val="948A54" w:themeColor="background2" w:themeShade="80"/>
          <w:sz w:val="24"/>
          <w:szCs w:val="24"/>
        </w:rPr>
        <w:t>Plan Ahead</w:t>
      </w:r>
      <w:bookmarkEnd w:id="14"/>
    </w:p>
    <w:p w14:paraId="7BE9531A" w14:textId="68E7E1AC" w:rsidR="006C5FE8" w:rsidRPr="00F2214C" w:rsidRDefault="006C5FE8" w:rsidP="002D0F59">
      <w:pPr>
        <w:spacing w:after="0" w:line="240" w:lineRule="auto"/>
        <w:rPr>
          <w:rFonts w:cstheme="minorHAnsi"/>
          <w:bCs/>
          <w:sz w:val="24"/>
          <w:szCs w:val="24"/>
        </w:rPr>
      </w:pPr>
      <w:r w:rsidRPr="00F2214C">
        <w:rPr>
          <w:rFonts w:cstheme="minorHAnsi"/>
          <w:bCs/>
          <w:sz w:val="24"/>
          <w:szCs w:val="24"/>
        </w:rPr>
        <w:t>We encourage you to plan ahead for your needs.  However, if you need to have your requisition handled as a priority, you should flag your requisition as URGENT.  This should only be used when appropriate an</w:t>
      </w:r>
      <w:r w:rsidR="003A6674" w:rsidRPr="00F2214C">
        <w:rPr>
          <w:rFonts w:cstheme="minorHAnsi"/>
          <w:bCs/>
          <w:sz w:val="24"/>
          <w:szCs w:val="24"/>
        </w:rPr>
        <w:t>d should be communicated with the Purchas</w:t>
      </w:r>
      <w:r w:rsidR="00A165D6" w:rsidRPr="00F2214C">
        <w:rPr>
          <w:rFonts w:cstheme="minorHAnsi"/>
          <w:bCs/>
          <w:sz w:val="24"/>
          <w:szCs w:val="24"/>
        </w:rPr>
        <w:t>ing Office</w:t>
      </w:r>
      <w:r w:rsidRPr="00F2214C">
        <w:rPr>
          <w:rFonts w:cstheme="minorHAnsi"/>
          <w:bCs/>
          <w:sz w:val="24"/>
          <w:szCs w:val="24"/>
        </w:rPr>
        <w:t xml:space="preserve"> ahead of time.  Purchase orders $5,000.00 or less can normally be issued within 24 hours after receipt of approved requisition by </w:t>
      </w:r>
      <w:r w:rsidR="00A165D6" w:rsidRPr="00F2214C">
        <w:rPr>
          <w:rFonts w:cstheme="minorHAnsi"/>
          <w:bCs/>
          <w:sz w:val="24"/>
          <w:szCs w:val="24"/>
        </w:rPr>
        <w:t>Purchasing Office</w:t>
      </w:r>
      <w:r w:rsidR="00C63CE3" w:rsidRPr="00F2214C">
        <w:rPr>
          <w:rFonts w:cstheme="minorHAnsi"/>
          <w:bCs/>
          <w:sz w:val="24"/>
          <w:szCs w:val="24"/>
        </w:rPr>
        <w:t>. Orders $5,000.01 to $25</w:t>
      </w:r>
      <w:r w:rsidRPr="00F2214C">
        <w:rPr>
          <w:rFonts w:cstheme="minorHAnsi"/>
          <w:bCs/>
          <w:sz w:val="24"/>
          <w:szCs w:val="24"/>
        </w:rPr>
        <w:t xml:space="preserve">0,000.00 are subject to </w:t>
      </w:r>
      <w:r w:rsidR="00C63CE3" w:rsidRPr="00F2214C">
        <w:rPr>
          <w:rFonts w:cstheme="minorHAnsi"/>
          <w:bCs/>
          <w:sz w:val="24"/>
          <w:szCs w:val="24"/>
        </w:rPr>
        <w:t xml:space="preserve">the </w:t>
      </w:r>
      <w:r w:rsidRPr="00F2214C">
        <w:rPr>
          <w:rFonts w:cstheme="minorHAnsi"/>
          <w:bCs/>
          <w:sz w:val="24"/>
          <w:szCs w:val="24"/>
        </w:rPr>
        <w:t xml:space="preserve">bid </w:t>
      </w:r>
      <w:r w:rsidR="00C63CE3" w:rsidRPr="00F2214C">
        <w:rPr>
          <w:rFonts w:cstheme="minorHAnsi"/>
          <w:bCs/>
          <w:sz w:val="24"/>
          <w:szCs w:val="24"/>
        </w:rPr>
        <w:t>process; Orders $25</w:t>
      </w:r>
      <w:r w:rsidRPr="00F2214C">
        <w:rPr>
          <w:rFonts w:cstheme="minorHAnsi"/>
          <w:bCs/>
          <w:sz w:val="24"/>
          <w:szCs w:val="24"/>
        </w:rPr>
        <w:t xml:space="preserve">0,000.00 and above are </w:t>
      </w:r>
      <w:r w:rsidR="00C63CE3" w:rsidRPr="00F2214C">
        <w:rPr>
          <w:rFonts w:cstheme="minorHAnsi"/>
          <w:bCs/>
          <w:sz w:val="24"/>
          <w:szCs w:val="24"/>
        </w:rPr>
        <w:t>handled</w:t>
      </w:r>
      <w:r w:rsidRPr="00F2214C">
        <w:rPr>
          <w:rFonts w:cstheme="minorHAnsi"/>
          <w:bCs/>
          <w:sz w:val="24"/>
          <w:szCs w:val="24"/>
        </w:rPr>
        <w:t xml:space="preserve"> and awarded by the Division of Purchase and Cont</w:t>
      </w:r>
      <w:r w:rsidR="00C63CE3" w:rsidRPr="00F2214C">
        <w:rPr>
          <w:rFonts w:cstheme="minorHAnsi"/>
          <w:bCs/>
          <w:sz w:val="24"/>
          <w:szCs w:val="24"/>
        </w:rPr>
        <w:t>ract</w:t>
      </w:r>
      <w:r w:rsidRPr="00F2214C">
        <w:rPr>
          <w:rFonts w:cstheme="minorHAnsi"/>
          <w:bCs/>
          <w:sz w:val="24"/>
          <w:szCs w:val="24"/>
        </w:rPr>
        <w:t xml:space="preserve">. </w:t>
      </w:r>
    </w:p>
    <w:p w14:paraId="41261929" w14:textId="77777777" w:rsidR="006C5FE8" w:rsidRPr="00F2214C" w:rsidRDefault="006C5FE8" w:rsidP="006C5FE8">
      <w:pPr>
        <w:spacing w:before="100" w:beforeAutospacing="1" w:after="100" w:afterAutospacing="1" w:line="240" w:lineRule="auto"/>
        <w:rPr>
          <w:rFonts w:cstheme="minorHAnsi"/>
          <w:b/>
          <w:bCs/>
          <w:i/>
          <w:sz w:val="24"/>
          <w:szCs w:val="24"/>
        </w:rPr>
      </w:pPr>
      <w:r w:rsidRPr="00F2214C">
        <w:rPr>
          <w:rFonts w:cstheme="minorHAnsi"/>
          <w:b/>
          <w:bCs/>
          <w:i/>
          <w:sz w:val="24"/>
          <w:szCs w:val="24"/>
        </w:rPr>
        <w:t xml:space="preserve">Note:  </w:t>
      </w:r>
      <w:r w:rsidR="00A165D6" w:rsidRPr="00F2214C">
        <w:rPr>
          <w:rFonts w:cstheme="minorHAnsi"/>
          <w:b/>
          <w:bCs/>
          <w:i/>
          <w:sz w:val="24"/>
          <w:szCs w:val="24"/>
        </w:rPr>
        <w:t>Purchasing Office</w:t>
      </w:r>
      <w:r w:rsidRPr="00F2214C">
        <w:rPr>
          <w:rFonts w:cstheme="minorHAnsi"/>
          <w:b/>
          <w:bCs/>
          <w:i/>
          <w:sz w:val="24"/>
          <w:szCs w:val="24"/>
        </w:rPr>
        <w:t xml:space="preserve"> reserves the right to obtain quotes or process a bid document for any order as deemed appropriate.</w:t>
      </w:r>
    </w:p>
    <w:p w14:paraId="6DA01887" w14:textId="77777777" w:rsidR="00314AA2" w:rsidRPr="00F2214C" w:rsidRDefault="00314AA2" w:rsidP="00314AA2">
      <w:pPr>
        <w:pStyle w:val="Heading2"/>
        <w:spacing w:before="0" w:line="240" w:lineRule="auto"/>
        <w:rPr>
          <w:rFonts w:asciiTheme="minorHAnsi" w:hAnsiTheme="minorHAnsi" w:cstheme="minorHAnsi"/>
          <w:color w:val="948A54" w:themeColor="background2" w:themeShade="80"/>
          <w:sz w:val="24"/>
          <w:szCs w:val="24"/>
        </w:rPr>
      </w:pPr>
      <w:bookmarkStart w:id="15" w:name="_Toc519238210"/>
      <w:r w:rsidRPr="00F2214C">
        <w:rPr>
          <w:rFonts w:asciiTheme="minorHAnsi" w:hAnsiTheme="minorHAnsi" w:cstheme="minorHAnsi"/>
          <w:color w:val="948A54" w:themeColor="background2" w:themeShade="80"/>
          <w:sz w:val="24"/>
          <w:szCs w:val="24"/>
        </w:rPr>
        <w:t>Emergency Purchases vs. Pressing Need</w:t>
      </w:r>
      <w:bookmarkEnd w:id="15"/>
    </w:p>
    <w:p w14:paraId="31D9DCB1" w14:textId="7E8BD5FB" w:rsidR="00314AA2" w:rsidRPr="00F2214C" w:rsidRDefault="00314AA2" w:rsidP="00314AA2">
      <w:pPr>
        <w:spacing w:after="0" w:line="240" w:lineRule="auto"/>
        <w:rPr>
          <w:rFonts w:cstheme="minorHAnsi"/>
          <w:bCs/>
          <w:sz w:val="24"/>
          <w:szCs w:val="24"/>
        </w:rPr>
      </w:pPr>
      <w:r w:rsidRPr="00F2214C">
        <w:rPr>
          <w:rFonts w:cstheme="minorHAnsi"/>
          <w:bCs/>
          <w:sz w:val="24"/>
          <w:szCs w:val="24"/>
        </w:rPr>
        <w:t xml:space="preserve">The </w:t>
      </w:r>
      <w:hyperlink r:id="rId17" w:history="1">
        <w:r w:rsidR="00125DCB" w:rsidRPr="00F2214C">
          <w:rPr>
            <w:rStyle w:val="Hyperlink"/>
            <w:rFonts w:cstheme="minorHAnsi"/>
            <w:bCs/>
            <w:sz w:val="24"/>
            <w:szCs w:val="24"/>
          </w:rPr>
          <w:t>NC Procurement</w:t>
        </w:r>
        <w:r w:rsidRPr="00F2214C">
          <w:rPr>
            <w:rStyle w:val="Hyperlink"/>
            <w:rFonts w:cstheme="minorHAnsi"/>
            <w:bCs/>
            <w:sz w:val="24"/>
            <w:szCs w:val="24"/>
          </w:rPr>
          <w:t xml:space="preserve"> Manual</w:t>
        </w:r>
      </w:hyperlink>
      <w:r w:rsidRPr="00F2214C">
        <w:rPr>
          <w:rFonts w:cstheme="minorHAnsi"/>
          <w:bCs/>
          <w:sz w:val="24"/>
          <w:szCs w:val="24"/>
        </w:rPr>
        <w:t xml:space="preserve"> defines “pressing need” and “emergency” as follows:</w:t>
      </w:r>
    </w:p>
    <w:p w14:paraId="0DF450A4" w14:textId="04F64590" w:rsidR="00314AA2" w:rsidRPr="00F2214C" w:rsidRDefault="00314AA2" w:rsidP="00BB17A4">
      <w:pPr>
        <w:pStyle w:val="ListParagraph"/>
        <w:numPr>
          <w:ilvl w:val="0"/>
          <w:numId w:val="9"/>
        </w:numPr>
        <w:spacing w:after="0" w:line="240" w:lineRule="auto"/>
        <w:rPr>
          <w:rFonts w:cstheme="minorHAnsi"/>
          <w:bCs/>
          <w:sz w:val="24"/>
          <w:szCs w:val="24"/>
        </w:rPr>
      </w:pPr>
      <w:r w:rsidRPr="00F2214C">
        <w:rPr>
          <w:rFonts w:cstheme="minorHAnsi"/>
          <w:bCs/>
          <w:sz w:val="24"/>
          <w:szCs w:val="24"/>
        </w:rPr>
        <w:t>Pressing need -a need that arises from unforeseen causes, including but not limited to, delay by contractors, delay in tran</w:t>
      </w:r>
      <w:r w:rsidR="00C63CE3" w:rsidRPr="00F2214C">
        <w:rPr>
          <w:rFonts w:cstheme="minorHAnsi"/>
          <w:bCs/>
          <w:sz w:val="24"/>
          <w:szCs w:val="24"/>
        </w:rPr>
        <w:t>sportation</w:t>
      </w:r>
      <w:r w:rsidRPr="00F2214C">
        <w:rPr>
          <w:rFonts w:cstheme="minorHAnsi"/>
          <w:bCs/>
          <w:sz w:val="24"/>
          <w:szCs w:val="24"/>
        </w:rPr>
        <w:t>, breakdown in machinery, or unanticipated volume of work</w:t>
      </w:r>
    </w:p>
    <w:p w14:paraId="70C64AFD" w14:textId="77777777" w:rsidR="00314AA2" w:rsidRPr="00F2214C" w:rsidRDefault="00314AA2" w:rsidP="00BB17A4">
      <w:pPr>
        <w:pStyle w:val="ListParagraph"/>
        <w:numPr>
          <w:ilvl w:val="0"/>
          <w:numId w:val="9"/>
        </w:numPr>
        <w:spacing w:after="0" w:line="240" w:lineRule="auto"/>
        <w:rPr>
          <w:rFonts w:cstheme="minorHAnsi"/>
          <w:bCs/>
          <w:sz w:val="24"/>
          <w:szCs w:val="24"/>
        </w:rPr>
      </w:pPr>
      <w:r w:rsidRPr="00F2214C">
        <w:rPr>
          <w:rFonts w:cstheme="minorHAnsi"/>
          <w:bCs/>
          <w:sz w:val="24"/>
          <w:szCs w:val="24"/>
        </w:rPr>
        <w:t>Emergency -a situation which endangers lives, property or the continuation of a vital program and which can be rectified only by immediate on-the-spot purchases or rental of commodities, printing or services</w:t>
      </w:r>
    </w:p>
    <w:p w14:paraId="0237BA95" w14:textId="77777777" w:rsidR="00314AA2" w:rsidRPr="00F2214C" w:rsidRDefault="00314AA2" w:rsidP="00314AA2">
      <w:pPr>
        <w:spacing w:after="0" w:line="240" w:lineRule="auto"/>
        <w:rPr>
          <w:rFonts w:cstheme="minorHAnsi"/>
          <w:bCs/>
          <w:sz w:val="24"/>
          <w:szCs w:val="24"/>
        </w:rPr>
      </w:pPr>
      <w:r w:rsidRPr="00F2214C">
        <w:rPr>
          <w:rFonts w:cstheme="minorHAnsi"/>
          <w:bCs/>
          <w:sz w:val="24"/>
          <w:szCs w:val="24"/>
        </w:rPr>
        <w:t xml:space="preserve">In either case, the department should contact </w:t>
      </w:r>
      <w:r w:rsidR="00A165D6" w:rsidRPr="00F2214C">
        <w:rPr>
          <w:rFonts w:cstheme="minorHAnsi"/>
          <w:bCs/>
          <w:sz w:val="24"/>
          <w:szCs w:val="24"/>
        </w:rPr>
        <w:t>Purchasing Office</w:t>
      </w:r>
      <w:r w:rsidRPr="00F2214C">
        <w:rPr>
          <w:rFonts w:cstheme="minorHAnsi"/>
          <w:bCs/>
          <w:sz w:val="24"/>
          <w:szCs w:val="24"/>
        </w:rPr>
        <w:t xml:space="preserve"> prior to any purchase for guidance and proper handling of the order whenever possible.  If an emergency occurs during non-business hours, contact </w:t>
      </w:r>
      <w:r w:rsidR="00A165D6" w:rsidRPr="00F2214C">
        <w:rPr>
          <w:rFonts w:cstheme="minorHAnsi"/>
          <w:bCs/>
          <w:sz w:val="24"/>
          <w:szCs w:val="24"/>
        </w:rPr>
        <w:t>Purchasing Office</w:t>
      </w:r>
      <w:r w:rsidRPr="00F2214C">
        <w:rPr>
          <w:rFonts w:cstheme="minorHAnsi"/>
          <w:bCs/>
          <w:sz w:val="24"/>
          <w:szCs w:val="24"/>
        </w:rPr>
        <w:t xml:space="preserve"> on the next working day so the incident can be noted and the file can be documented.</w:t>
      </w:r>
    </w:p>
    <w:p w14:paraId="2EFDA48C" w14:textId="77777777" w:rsidR="00314AA2" w:rsidRPr="00F2214C" w:rsidRDefault="00314AA2" w:rsidP="00314AA2">
      <w:pPr>
        <w:spacing w:after="0" w:line="240" w:lineRule="auto"/>
        <w:rPr>
          <w:rFonts w:cstheme="minorHAnsi"/>
          <w:bCs/>
          <w:sz w:val="24"/>
          <w:szCs w:val="24"/>
        </w:rPr>
      </w:pPr>
    </w:p>
    <w:p w14:paraId="539E4E1A" w14:textId="27CE3368" w:rsidR="00314AA2" w:rsidRPr="00F2214C" w:rsidRDefault="00314AA2" w:rsidP="00314AA2">
      <w:pPr>
        <w:spacing w:after="0" w:line="240" w:lineRule="auto"/>
        <w:rPr>
          <w:rFonts w:cstheme="minorHAnsi"/>
          <w:bCs/>
          <w:sz w:val="24"/>
          <w:szCs w:val="24"/>
        </w:rPr>
      </w:pPr>
      <w:r w:rsidRPr="00F2214C">
        <w:rPr>
          <w:rFonts w:cstheme="minorHAnsi"/>
          <w:bCs/>
          <w:sz w:val="24"/>
          <w:szCs w:val="24"/>
        </w:rPr>
        <w:t xml:space="preserve">If you have a true emergency, please contact </w:t>
      </w:r>
      <w:r w:rsidR="00A165D6" w:rsidRPr="00F2214C">
        <w:rPr>
          <w:rFonts w:cstheme="minorHAnsi"/>
          <w:bCs/>
          <w:sz w:val="24"/>
          <w:szCs w:val="24"/>
        </w:rPr>
        <w:t>Purchasing Office</w:t>
      </w:r>
      <w:r w:rsidRPr="00F2214C">
        <w:rPr>
          <w:rFonts w:cstheme="minorHAnsi"/>
          <w:bCs/>
          <w:sz w:val="24"/>
          <w:szCs w:val="24"/>
        </w:rPr>
        <w:t xml:space="preserve"> at</w:t>
      </w:r>
      <w:r w:rsidR="00C63CE3" w:rsidRPr="00F2214C">
        <w:rPr>
          <w:rFonts w:cstheme="minorHAnsi"/>
          <w:bCs/>
          <w:sz w:val="24"/>
          <w:szCs w:val="24"/>
        </w:rPr>
        <w:t xml:space="preserve"> 910-</w:t>
      </w:r>
      <w:r w:rsidRPr="00F2214C">
        <w:rPr>
          <w:rFonts w:cstheme="minorHAnsi"/>
          <w:bCs/>
          <w:sz w:val="24"/>
          <w:szCs w:val="24"/>
        </w:rPr>
        <w:t xml:space="preserve"> </w:t>
      </w:r>
      <w:r w:rsidR="00C63CE3" w:rsidRPr="00F2214C">
        <w:rPr>
          <w:rFonts w:cstheme="minorHAnsi"/>
          <w:bCs/>
          <w:sz w:val="24"/>
          <w:szCs w:val="24"/>
        </w:rPr>
        <w:t>521-6349</w:t>
      </w:r>
      <w:r w:rsidRPr="00F2214C">
        <w:rPr>
          <w:rFonts w:cstheme="minorHAnsi"/>
          <w:bCs/>
          <w:sz w:val="24"/>
          <w:szCs w:val="24"/>
        </w:rPr>
        <w:t xml:space="preserve"> immediately for a needs assessment. If warranted, measures will be taken to honor the request.</w:t>
      </w:r>
    </w:p>
    <w:p w14:paraId="7B27119C" w14:textId="77777777" w:rsidR="00314AA2" w:rsidRPr="00F2214C" w:rsidRDefault="00314AA2" w:rsidP="00314AA2">
      <w:pPr>
        <w:spacing w:after="0" w:line="240" w:lineRule="auto"/>
        <w:rPr>
          <w:rFonts w:cstheme="minorHAnsi"/>
          <w:bCs/>
          <w:sz w:val="24"/>
          <w:szCs w:val="24"/>
        </w:rPr>
      </w:pPr>
    </w:p>
    <w:p w14:paraId="24DB8988" w14:textId="2DFD14F9" w:rsidR="00314AA2" w:rsidRPr="00F2214C" w:rsidRDefault="00F172A9" w:rsidP="00314AA2">
      <w:pPr>
        <w:spacing w:after="0" w:line="240" w:lineRule="auto"/>
        <w:rPr>
          <w:rFonts w:cstheme="minorHAnsi"/>
          <w:bCs/>
          <w:sz w:val="24"/>
          <w:szCs w:val="24"/>
        </w:rPr>
      </w:pPr>
      <w:r w:rsidRPr="00F2214C">
        <w:rPr>
          <w:rFonts w:cstheme="minorHAnsi"/>
          <w:bCs/>
          <w:sz w:val="24"/>
          <w:szCs w:val="24"/>
        </w:rPr>
        <w:lastRenderedPageBreak/>
        <w:t>Approved</w:t>
      </w:r>
      <w:r w:rsidR="00314AA2" w:rsidRPr="00F2214C">
        <w:rPr>
          <w:rFonts w:cstheme="minorHAnsi"/>
          <w:bCs/>
          <w:sz w:val="24"/>
          <w:szCs w:val="24"/>
        </w:rPr>
        <w:t xml:space="preserve"> emergency purchases must have a purchase requisition entered in </w:t>
      </w:r>
      <w:r w:rsidR="00B76F8D" w:rsidRPr="00F2214C">
        <w:rPr>
          <w:rFonts w:cstheme="minorHAnsi"/>
          <w:bCs/>
          <w:sz w:val="24"/>
          <w:szCs w:val="24"/>
        </w:rPr>
        <w:t>BRAVECART</w:t>
      </w:r>
      <w:r w:rsidR="00314AA2" w:rsidRPr="00F2214C">
        <w:rPr>
          <w:rFonts w:cstheme="minorHAnsi"/>
          <w:bCs/>
          <w:sz w:val="24"/>
          <w:szCs w:val="24"/>
        </w:rPr>
        <w:t xml:space="preserve"> by the following business day so a purchase </w:t>
      </w:r>
      <w:r w:rsidR="00C63CE3" w:rsidRPr="00F2214C">
        <w:rPr>
          <w:rFonts w:cstheme="minorHAnsi"/>
          <w:bCs/>
          <w:sz w:val="24"/>
          <w:szCs w:val="24"/>
        </w:rPr>
        <w:t>order can be sent to the vendor and prevent delay of payment.</w:t>
      </w:r>
    </w:p>
    <w:p w14:paraId="1537E3A0" w14:textId="77777777" w:rsidR="00314AA2" w:rsidRPr="00F2214C" w:rsidRDefault="00314AA2" w:rsidP="00314AA2">
      <w:pPr>
        <w:spacing w:after="0" w:line="240" w:lineRule="auto"/>
        <w:rPr>
          <w:rFonts w:cstheme="minorHAnsi"/>
          <w:bCs/>
          <w:sz w:val="24"/>
          <w:szCs w:val="24"/>
        </w:rPr>
      </w:pPr>
    </w:p>
    <w:p w14:paraId="1C2433F7" w14:textId="77777777" w:rsidR="00314AA2" w:rsidRPr="00F2214C" w:rsidRDefault="00314AA2" w:rsidP="00314AA2">
      <w:pPr>
        <w:pStyle w:val="Heading2"/>
        <w:spacing w:before="0" w:line="240" w:lineRule="auto"/>
        <w:rPr>
          <w:rFonts w:asciiTheme="minorHAnsi" w:hAnsiTheme="minorHAnsi" w:cstheme="minorHAnsi"/>
          <w:color w:val="948A54" w:themeColor="background2" w:themeShade="80"/>
          <w:sz w:val="24"/>
          <w:szCs w:val="24"/>
        </w:rPr>
      </w:pPr>
      <w:bookmarkStart w:id="16" w:name="_Toc519238211"/>
      <w:r w:rsidRPr="00F2214C">
        <w:rPr>
          <w:rFonts w:asciiTheme="minorHAnsi" w:hAnsiTheme="minorHAnsi" w:cstheme="minorHAnsi"/>
          <w:color w:val="948A54" w:themeColor="background2" w:themeShade="80"/>
          <w:sz w:val="24"/>
          <w:szCs w:val="24"/>
        </w:rPr>
        <w:t>Supplier/Vendor Setup</w:t>
      </w:r>
      <w:bookmarkEnd w:id="16"/>
    </w:p>
    <w:p w14:paraId="33EA3F1B" w14:textId="18383E66" w:rsidR="00314AA2" w:rsidRPr="00F2214C" w:rsidRDefault="008A231E" w:rsidP="00314AA2">
      <w:pPr>
        <w:spacing w:after="0" w:line="240" w:lineRule="auto"/>
        <w:rPr>
          <w:rFonts w:cstheme="minorHAnsi"/>
          <w:bCs/>
          <w:sz w:val="24"/>
          <w:szCs w:val="24"/>
        </w:rPr>
      </w:pPr>
      <w:r w:rsidRPr="00F2214C">
        <w:rPr>
          <w:rFonts w:cstheme="minorHAnsi"/>
          <w:bCs/>
          <w:sz w:val="24"/>
          <w:szCs w:val="24"/>
        </w:rPr>
        <w:t xml:space="preserve">A </w:t>
      </w:r>
      <w:hyperlink r:id="rId18" w:history="1">
        <w:r w:rsidRPr="00F2214C">
          <w:rPr>
            <w:rStyle w:val="Hyperlink"/>
            <w:rFonts w:cstheme="minorHAnsi"/>
            <w:bCs/>
            <w:sz w:val="24"/>
            <w:szCs w:val="24"/>
          </w:rPr>
          <w:t>vendor registration form</w:t>
        </w:r>
      </w:hyperlink>
      <w:r w:rsidRPr="00F2214C">
        <w:rPr>
          <w:rFonts w:cstheme="minorHAnsi"/>
          <w:bCs/>
          <w:sz w:val="24"/>
          <w:szCs w:val="24"/>
        </w:rPr>
        <w:t xml:space="preserve"> must be completed for all new vendors and for updating existing vendor information.</w:t>
      </w:r>
      <w:r w:rsidR="00D21529" w:rsidRPr="00F2214C">
        <w:rPr>
          <w:rFonts w:cstheme="minorHAnsi"/>
          <w:bCs/>
          <w:sz w:val="24"/>
          <w:szCs w:val="24"/>
        </w:rPr>
        <w:t xml:space="preserve">  It is the responsibility of the requesting department to check the </w:t>
      </w:r>
      <w:hyperlink r:id="rId19" w:history="1">
        <w:r w:rsidR="00D21529" w:rsidRPr="00F2214C">
          <w:rPr>
            <w:rStyle w:val="Hyperlink"/>
            <w:rFonts w:cstheme="minorHAnsi"/>
            <w:bCs/>
            <w:sz w:val="24"/>
            <w:szCs w:val="24"/>
          </w:rPr>
          <w:t>debarred vendor</w:t>
        </w:r>
      </w:hyperlink>
      <w:r w:rsidR="00D21529" w:rsidRPr="00F2214C">
        <w:rPr>
          <w:rFonts w:cstheme="minorHAnsi"/>
          <w:bCs/>
          <w:sz w:val="24"/>
          <w:szCs w:val="24"/>
        </w:rPr>
        <w:t xml:space="preserve"> before doing business.  </w:t>
      </w:r>
      <w:r w:rsidRPr="00F2214C">
        <w:rPr>
          <w:rFonts w:cstheme="minorHAnsi"/>
          <w:bCs/>
          <w:sz w:val="24"/>
          <w:szCs w:val="24"/>
        </w:rPr>
        <w:t xml:space="preserve">  </w:t>
      </w:r>
    </w:p>
    <w:p w14:paraId="18B5AA26" w14:textId="77777777" w:rsidR="00344B40" w:rsidRPr="00F2214C" w:rsidRDefault="00344B40" w:rsidP="00314AA2">
      <w:pPr>
        <w:spacing w:after="0" w:line="240" w:lineRule="auto"/>
        <w:rPr>
          <w:rFonts w:cstheme="minorHAnsi"/>
          <w:bCs/>
          <w:sz w:val="24"/>
          <w:szCs w:val="24"/>
        </w:rPr>
      </w:pPr>
    </w:p>
    <w:p w14:paraId="62C02D46" w14:textId="65ED1887" w:rsidR="00314AA2" w:rsidRPr="00F2214C" w:rsidRDefault="008A231E" w:rsidP="00314AA2">
      <w:pPr>
        <w:spacing w:after="0" w:line="240" w:lineRule="auto"/>
        <w:rPr>
          <w:rFonts w:cstheme="minorHAnsi"/>
          <w:bCs/>
          <w:sz w:val="24"/>
          <w:szCs w:val="24"/>
        </w:rPr>
      </w:pPr>
      <w:r w:rsidRPr="00F2214C">
        <w:rPr>
          <w:rFonts w:cstheme="minorHAnsi"/>
          <w:bCs/>
          <w:sz w:val="24"/>
          <w:szCs w:val="24"/>
        </w:rPr>
        <w:t xml:space="preserve">To request a Banner vendor to be </w:t>
      </w:r>
      <w:r w:rsidR="00A57F6C" w:rsidRPr="00F2214C">
        <w:rPr>
          <w:rFonts w:cstheme="minorHAnsi"/>
          <w:bCs/>
          <w:sz w:val="24"/>
          <w:szCs w:val="24"/>
        </w:rPr>
        <w:t xml:space="preserve">synced to the BraveCart system or all other vendor related information, </w:t>
      </w:r>
      <w:r w:rsidRPr="00F2214C">
        <w:rPr>
          <w:rFonts w:cstheme="minorHAnsi"/>
          <w:bCs/>
          <w:sz w:val="24"/>
          <w:szCs w:val="24"/>
        </w:rPr>
        <w:t>please contact the Purchasing Office at 775-4657</w:t>
      </w:r>
      <w:r w:rsidR="00344B40" w:rsidRPr="00F2214C">
        <w:rPr>
          <w:rFonts w:cstheme="minorHAnsi"/>
          <w:bCs/>
          <w:sz w:val="24"/>
          <w:szCs w:val="24"/>
        </w:rPr>
        <w:t>.</w:t>
      </w:r>
    </w:p>
    <w:p w14:paraId="3318E377" w14:textId="1C95F219" w:rsidR="00455CB5" w:rsidRDefault="00455CB5" w:rsidP="0037221D">
      <w:pPr>
        <w:spacing w:after="0" w:line="240" w:lineRule="auto"/>
        <w:rPr>
          <w:rFonts w:cstheme="minorHAnsi"/>
          <w:bCs/>
          <w:sz w:val="24"/>
          <w:szCs w:val="24"/>
        </w:rPr>
      </w:pPr>
    </w:p>
    <w:p w14:paraId="3F757895" w14:textId="48F59C44" w:rsidR="004A25E0" w:rsidRDefault="004A25E0" w:rsidP="0037221D">
      <w:pPr>
        <w:spacing w:after="0" w:line="240" w:lineRule="auto"/>
        <w:rPr>
          <w:rFonts w:cstheme="minorHAnsi"/>
          <w:bCs/>
          <w:sz w:val="24"/>
          <w:szCs w:val="24"/>
        </w:rPr>
      </w:pPr>
    </w:p>
    <w:p w14:paraId="5C1C945D" w14:textId="28F5F418" w:rsidR="004A25E0" w:rsidRDefault="004A25E0" w:rsidP="0037221D">
      <w:pPr>
        <w:spacing w:after="0" w:line="240" w:lineRule="auto"/>
        <w:rPr>
          <w:rFonts w:cstheme="minorHAnsi"/>
          <w:bCs/>
          <w:sz w:val="24"/>
          <w:szCs w:val="24"/>
        </w:rPr>
      </w:pPr>
    </w:p>
    <w:p w14:paraId="7EA21103" w14:textId="77777777" w:rsidR="004A25E0" w:rsidRPr="00F2214C" w:rsidRDefault="004A25E0" w:rsidP="0037221D">
      <w:pPr>
        <w:spacing w:after="0" w:line="240" w:lineRule="auto"/>
        <w:rPr>
          <w:rFonts w:cstheme="minorHAnsi"/>
          <w:bCs/>
          <w:sz w:val="24"/>
          <w:szCs w:val="24"/>
        </w:rPr>
      </w:pPr>
    </w:p>
    <w:p w14:paraId="6230BC18" w14:textId="221381DE" w:rsidR="00455CB5" w:rsidRPr="00432BDE" w:rsidRDefault="00A165D6" w:rsidP="00455CB5">
      <w:pPr>
        <w:pStyle w:val="Heading2"/>
        <w:spacing w:before="0" w:line="240" w:lineRule="auto"/>
        <w:rPr>
          <w:rFonts w:asciiTheme="minorHAnsi" w:hAnsiTheme="minorHAnsi" w:cstheme="minorHAnsi"/>
          <w:color w:val="948A54" w:themeColor="background2" w:themeShade="80"/>
          <w:sz w:val="24"/>
          <w:szCs w:val="24"/>
        </w:rPr>
      </w:pPr>
      <w:bookmarkStart w:id="17" w:name="_Toc519238212"/>
      <w:r w:rsidRPr="00432BDE">
        <w:rPr>
          <w:rFonts w:asciiTheme="minorHAnsi" w:hAnsiTheme="minorHAnsi" w:cstheme="minorHAnsi"/>
          <w:color w:val="948A54" w:themeColor="background2" w:themeShade="80"/>
          <w:sz w:val="24"/>
          <w:szCs w:val="24"/>
        </w:rPr>
        <w:t>UNCP</w:t>
      </w:r>
      <w:r w:rsidR="002B4A57" w:rsidRPr="00432BDE">
        <w:rPr>
          <w:rFonts w:asciiTheme="minorHAnsi" w:hAnsiTheme="minorHAnsi" w:cstheme="minorHAnsi"/>
          <w:color w:val="948A54" w:themeColor="background2" w:themeShade="80"/>
          <w:sz w:val="24"/>
          <w:szCs w:val="24"/>
        </w:rPr>
        <w:t xml:space="preserve"> </w:t>
      </w:r>
      <w:r w:rsidR="00455CB5" w:rsidRPr="00432BDE">
        <w:rPr>
          <w:rFonts w:asciiTheme="minorHAnsi" w:hAnsiTheme="minorHAnsi" w:cstheme="minorHAnsi"/>
          <w:color w:val="948A54" w:themeColor="background2" w:themeShade="80"/>
          <w:sz w:val="24"/>
          <w:szCs w:val="24"/>
        </w:rPr>
        <w:t>Branding</w:t>
      </w:r>
      <w:bookmarkEnd w:id="17"/>
      <w:r w:rsidR="00455CB5" w:rsidRPr="00432BDE">
        <w:rPr>
          <w:rFonts w:asciiTheme="minorHAnsi" w:hAnsiTheme="minorHAnsi" w:cstheme="minorHAnsi"/>
          <w:color w:val="948A54" w:themeColor="background2" w:themeShade="80"/>
          <w:sz w:val="24"/>
          <w:szCs w:val="24"/>
        </w:rPr>
        <w:t xml:space="preserve"> </w:t>
      </w:r>
    </w:p>
    <w:p w14:paraId="5D56EDE5" w14:textId="5667C2D5" w:rsidR="002B4A57" w:rsidRPr="00F2214C" w:rsidRDefault="002B4A57" w:rsidP="00455CB5">
      <w:pPr>
        <w:pStyle w:val="Heading2"/>
        <w:spacing w:before="0" w:line="240" w:lineRule="auto"/>
        <w:rPr>
          <w:rFonts w:asciiTheme="minorHAnsi" w:hAnsiTheme="minorHAnsi" w:cstheme="minorHAnsi"/>
          <w:b w:val="0"/>
          <w:bCs w:val="0"/>
          <w:color w:val="auto"/>
          <w:sz w:val="24"/>
          <w:szCs w:val="24"/>
        </w:rPr>
      </w:pPr>
      <w:bookmarkStart w:id="18" w:name="_Toc519238213"/>
      <w:r w:rsidRPr="00F2214C">
        <w:rPr>
          <w:rFonts w:asciiTheme="minorHAnsi" w:hAnsiTheme="minorHAnsi" w:cstheme="minorHAnsi"/>
          <w:b w:val="0"/>
          <w:bCs w:val="0"/>
          <w:color w:val="auto"/>
          <w:sz w:val="24"/>
          <w:szCs w:val="24"/>
        </w:rPr>
        <w:t>Only licensed vendors may produce items featuring university trademarks. A complete list of</w:t>
      </w:r>
      <w:r w:rsidR="00EE3184" w:rsidRPr="00F2214C">
        <w:rPr>
          <w:rFonts w:asciiTheme="minorHAnsi" w:hAnsiTheme="minorHAnsi" w:cstheme="minorHAnsi"/>
          <w:b w:val="0"/>
          <w:bCs w:val="0"/>
          <w:color w:val="auto"/>
          <w:sz w:val="24"/>
          <w:szCs w:val="24"/>
        </w:rPr>
        <w:t xml:space="preserve"> approved</w:t>
      </w:r>
      <w:r w:rsidRPr="00F2214C">
        <w:rPr>
          <w:rFonts w:asciiTheme="minorHAnsi" w:hAnsiTheme="minorHAnsi" w:cstheme="minorHAnsi"/>
          <w:b w:val="0"/>
          <w:bCs w:val="0"/>
          <w:color w:val="auto"/>
          <w:sz w:val="24"/>
          <w:szCs w:val="24"/>
        </w:rPr>
        <w:t xml:space="preserve"> licensed </w:t>
      </w:r>
      <w:r w:rsidR="00EE3184" w:rsidRPr="00F2214C">
        <w:rPr>
          <w:rFonts w:asciiTheme="minorHAnsi" w:hAnsiTheme="minorHAnsi" w:cstheme="minorHAnsi"/>
          <w:b w:val="0"/>
          <w:bCs w:val="0"/>
          <w:color w:val="auto"/>
          <w:sz w:val="24"/>
          <w:szCs w:val="24"/>
        </w:rPr>
        <w:t>vendor and information on how become a licensed vendor for UNCP is</w:t>
      </w:r>
      <w:r w:rsidRPr="00F2214C">
        <w:rPr>
          <w:rFonts w:asciiTheme="minorHAnsi" w:hAnsiTheme="minorHAnsi" w:cstheme="minorHAnsi"/>
          <w:b w:val="0"/>
          <w:bCs w:val="0"/>
          <w:color w:val="auto"/>
          <w:sz w:val="24"/>
          <w:szCs w:val="24"/>
        </w:rPr>
        <w:t xml:space="preserve"> available</w:t>
      </w:r>
      <w:r w:rsidR="00CE0B4C" w:rsidRPr="00F2214C">
        <w:rPr>
          <w:rFonts w:asciiTheme="minorHAnsi" w:hAnsiTheme="minorHAnsi" w:cstheme="minorHAnsi"/>
          <w:b w:val="0"/>
          <w:bCs w:val="0"/>
          <w:color w:val="auto"/>
          <w:sz w:val="24"/>
          <w:szCs w:val="24"/>
        </w:rPr>
        <w:t xml:space="preserve"> on the University Communications &amp; Marketing website. </w:t>
      </w:r>
      <w:r w:rsidRPr="00F2214C">
        <w:rPr>
          <w:rFonts w:asciiTheme="minorHAnsi" w:hAnsiTheme="minorHAnsi" w:cstheme="minorHAnsi"/>
          <w:b w:val="0"/>
          <w:bCs w:val="0"/>
          <w:color w:val="auto"/>
          <w:sz w:val="24"/>
          <w:szCs w:val="24"/>
        </w:rPr>
        <w:t xml:space="preserve"> </w:t>
      </w:r>
      <w:r w:rsidR="00EE3184" w:rsidRPr="00F2214C">
        <w:rPr>
          <w:rFonts w:asciiTheme="minorHAnsi" w:hAnsiTheme="minorHAnsi" w:cstheme="minorHAnsi"/>
          <w:b w:val="0"/>
          <w:bCs w:val="0"/>
          <w:color w:val="auto"/>
          <w:sz w:val="24"/>
          <w:szCs w:val="24"/>
        </w:rPr>
        <w:t xml:space="preserve">The </w:t>
      </w:r>
      <w:r w:rsidR="00A165D6" w:rsidRPr="00F2214C">
        <w:rPr>
          <w:rFonts w:asciiTheme="minorHAnsi" w:hAnsiTheme="minorHAnsi" w:cstheme="minorHAnsi"/>
          <w:b w:val="0"/>
          <w:bCs w:val="0"/>
          <w:color w:val="auto"/>
          <w:sz w:val="24"/>
          <w:szCs w:val="24"/>
        </w:rPr>
        <w:t xml:space="preserve">University of North Carolina at </w:t>
      </w:r>
      <w:r w:rsidR="00CE0B4C" w:rsidRPr="00F2214C">
        <w:rPr>
          <w:rFonts w:asciiTheme="minorHAnsi" w:hAnsiTheme="minorHAnsi" w:cstheme="minorHAnsi"/>
          <w:b w:val="0"/>
          <w:bCs w:val="0"/>
          <w:color w:val="auto"/>
          <w:sz w:val="24"/>
          <w:szCs w:val="24"/>
        </w:rPr>
        <w:t>Pembroke is</w:t>
      </w:r>
      <w:r w:rsidRPr="00F2214C">
        <w:rPr>
          <w:rFonts w:asciiTheme="minorHAnsi" w:hAnsiTheme="minorHAnsi" w:cstheme="minorHAnsi"/>
          <w:b w:val="0"/>
          <w:bCs w:val="0"/>
          <w:color w:val="auto"/>
          <w:sz w:val="24"/>
          <w:szCs w:val="24"/>
        </w:rPr>
        <w:t xml:space="preserve"> required by law to control the use of its trademarks and control is maintained through allowing only officially licensed manufacturers to reproduce University trademarks.  Therefore, items such as apparel and promotional/gift items must use licensed vendors and submit designs for approval PRIOR to production.</w:t>
      </w:r>
      <w:bookmarkEnd w:id="18"/>
    </w:p>
    <w:p w14:paraId="65AA4FB3" w14:textId="77777777" w:rsidR="000C31E9" w:rsidRPr="00F2214C" w:rsidRDefault="000C31E9" w:rsidP="000C31E9">
      <w:pPr>
        <w:rPr>
          <w:rFonts w:cstheme="minorHAnsi"/>
        </w:rPr>
      </w:pPr>
    </w:p>
    <w:p w14:paraId="6AF148C0" w14:textId="227C4119" w:rsidR="002B4A57" w:rsidRPr="00432BDE" w:rsidRDefault="000C31E9" w:rsidP="00432BDE">
      <w:pPr>
        <w:rPr>
          <w:rFonts w:cstheme="minorHAnsi"/>
        </w:rPr>
      </w:pPr>
      <w:r w:rsidRPr="00F2214C">
        <w:rPr>
          <w:rFonts w:cstheme="minorHAnsi"/>
          <w:color w:val="0A0A0A"/>
          <w:sz w:val="24"/>
          <w:szCs w:val="24"/>
          <w:shd w:val="clear" w:color="auto" w:fill="FEFEFE"/>
        </w:rPr>
        <w:t>All materials produced for the university must conform to the standards set forth in the University Style Guide.  A direct link to the guide can be found here: </w:t>
      </w:r>
      <w:hyperlink r:id="rId20" w:history="1">
        <w:r w:rsidRPr="00F2214C">
          <w:rPr>
            <w:rStyle w:val="Hyperlink"/>
            <w:rFonts w:cstheme="minorHAnsi"/>
            <w:color w:val="836C3B"/>
            <w:sz w:val="24"/>
            <w:szCs w:val="24"/>
            <w:shd w:val="clear" w:color="auto" w:fill="FEFEFE"/>
          </w:rPr>
          <w:t>https://www.uncp.edu/resources/ucm/resources/style-guide</w:t>
        </w:r>
      </w:hyperlink>
    </w:p>
    <w:p w14:paraId="4580D06E" w14:textId="445A66FA" w:rsidR="002B4A57" w:rsidRPr="00F2214C" w:rsidRDefault="002B4A57" w:rsidP="002B4A57">
      <w:pPr>
        <w:spacing w:after="0" w:line="240" w:lineRule="auto"/>
        <w:rPr>
          <w:rFonts w:cstheme="minorHAnsi"/>
          <w:bCs/>
          <w:sz w:val="24"/>
          <w:szCs w:val="24"/>
        </w:rPr>
      </w:pPr>
      <w:r w:rsidRPr="00F2214C">
        <w:rPr>
          <w:rFonts w:cstheme="minorHAnsi"/>
          <w:bCs/>
          <w:sz w:val="24"/>
          <w:szCs w:val="24"/>
        </w:rPr>
        <w:t xml:space="preserve">Please visit, </w:t>
      </w:r>
      <w:hyperlink r:id="rId21" w:history="1">
        <w:r w:rsidRPr="00F2214C">
          <w:rPr>
            <w:rStyle w:val="Hyperlink"/>
            <w:rFonts w:cstheme="minorHAnsi"/>
            <w:bCs/>
            <w:sz w:val="24"/>
            <w:szCs w:val="24"/>
          </w:rPr>
          <w:t xml:space="preserve">University </w:t>
        </w:r>
        <w:r w:rsidR="00EE3184" w:rsidRPr="00F2214C">
          <w:rPr>
            <w:rStyle w:val="Hyperlink"/>
            <w:rFonts w:cstheme="minorHAnsi"/>
            <w:bCs/>
            <w:sz w:val="24"/>
            <w:szCs w:val="24"/>
          </w:rPr>
          <w:t>Communications &amp; Marketing</w:t>
        </w:r>
      </w:hyperlink>
      <w:r w:rsidR="00EE3184" w:rsidRPr="00F2214C">
        <w:rPr>
          <w:rFonts w:cstheme="minorHAnsi"/>
          <w:bCs/>
          <w:sz w:val="24"/>
          <w:szCs w:val="24"/>
        </w:rPr>
        <w:t xml:space="preserve"> </w:t>
      </w:r>
      <w:r w:rsidRPr="00F2214C">
        <w:rPr>
          <w:rFonts w:cstheme="minorHAnsi"/>
          <w:bCs/>
          <w:sz w:val="24"/>
          <w:szCs w:val="24"/>
        </w:rPr>
        <w:t>for more information.</w:t>
      </w:r>
    </w:p>
    <w:p w14:paraId="79C8EE57" w14:textId="77777777" w:rsidR="00295B46" w:rsidRPr="00F2214C" w:rsidRDefault="00295B46" w:rsidP="002B4A57">
      <w:pPr>
        <w:spacing w:after="0" w:line="240" w:lineRule="auto"/>
        <w:rPr>
          <w:rFonts w:cstheme="minorHAnsi"/>
          <w:bCs/>
          <w:sz w:val="24"/>
          <w:szCs w:val="24"/>
        </w:rPr>
      </w:pPr>
    </w:p>
    <w:p w14:paraId="269497B9" w14:textId="77777777" w:rsidR="0037221D" w:rsidRPr="00F2214C" w:rsidRDefault="0037221D" w:rsidP="002B4A57">
      <w:pPr>
        <w:spacing w:after="0" w:line="240" w:lineRule="auto"/>
        <w:rPr>
          <w:rFonts w:cstheme="minorHAnsi"/>
          <w:bCs/>
          <w:sz w:val="24"/>
          <w:szCs w:val="24"/>
        </w:rPr>
      </w:pPr>
    </w:p>
    <w:p w14:paraId="20FB0B20" w14:textId="77777777" w:rsidR="002B4A57" w:rsidRPr="00F2214C" w:rsidRDefault="002B4A57" w:rsidP="002B4A57">
      <w:pPr>
        <w:spacing w:after="0" w:line="240" w:lineRule="auto"/>
        <w:rPr>
          <w:rFonts w:cstheme="minorHAnsi"/>
          <w:bCs/>
          <w:sz w:val="24"/>
          <w:szCs w:val="24"/>
        </w:rPr>
      </w:pPr>
    </w:p>
    <w:p w14:paraId="59E69ADF" w14:textId="77777777" w:rsidR="002B4A57" w:rsidRPr="00F2214C" w:rsidRDefault="002B4A57" w:rsidP="002B4A57">
      <w:pPr>
        <w:spacing w:after="0" w:line="240" w:lineRule="auto"/>
        <w:rPr>
          <w:rFonts w:cstheme="minorHAnsi"/>
          <w:bCs/>
          <w:sz w:val="24"/>
          <w:szCs w:val="24"/>
        </w:rPr>
      </w:pPr>
    </w:p>
    <w:p w14:paraId="7ED04B74" w14:textId="77777777" w:rsidR="002B4A57" w:rsidRPr="00F2214C" w:rsidRDefault="002B4A57" w:rsidP="002B4A57">
      <w:pPr>
        <w:spacing w:after="0" w:line="240" w:lineRule="auto"/>
        <w:rPr>
          <w:rFonts w:cstheme="minorHAnsi"/>
          <w:bCs/>
          <w:sz w:val="24"/>
          <w:szCs w:val="24"/>
        </w:rPr>
      </w:pPr>
    </w:p>
    <w:p w14:paraId="17EB974E" w14:textId="77777777" w:rsidR="002B4A57" w:rsidRPr="00F2214C" w:rsidRDefault="002B4A57" w:rsidP="002B4A57">
      <w:pPr>
        <w:spacing w:after="0" w:line="240" w:lineRule="auto"/>
        <w:rPr>
          <w:rFonts w:cstheme="minorHAnsi"/>
          <w:bCs/>
          <w:sz w:val="24"/>
          <w:szCs w:val="24"/>
        </w:rPr>
      </w:pPr>
    </w:p>
    <w:p w14:paraId="4418500C" w14:textId="77777777" w:rsidR="002B4A57" w:rsidRPr="00F2214C" w:rsidRDefault="002B4A57" w:rsidP="002B4A57">
      <w:pPr>
        <w:spacing w:after="0" w:line="240" w:lineRule="auto"/>
        <w:rPr>
          <w:rFonts w:cstheme="minorHAnsi"/>
          <w:bCs/>
          <w:sz w:val="24"/>
          <w:szCs w:val="24"/>
        </w:rPr>
      </w:pPr>
    </w:p>
    <w:p w14:paraId="73C3A57D" w14:textId="77777777" w:rsidR="002B4A57" w:rsidRPr="00F2214C" w:rsidRDefault="002B4A57" w:rsidP="002B4A57">
      <w:pPr>
        <w:spacing w:after="0" w:line="240" w:lineRule="auto"/>
        <w:rPr>
          <w:rFonts w:cstheme="minorHAnsi"/>
          <w:bCs/>
          <w:sz w:val="24"/>
          <w:szCs w:val="24"/>
        </w:rPr>
      </w:pPr>
    </w:p>
    <w:p w14:paraId="33B0910A" w14:textId="77777777" w:rsidR="002B4A57" w:rsidRPr="00F2214C" w:rsidRDefault="002B4A57" w:rsidP="002B4A57">
      <w:pPr>
        <w:spacing w:after="0" w:line="240" w:lineRule="auto"/>
        <w:rPr>
          <w:rFonts w:cstheme="minorHAnsi"/>
          <w:bCs/>
          <w:sz w:val="24"/>
          <w:szCs w:val="24"/>
        </w:rPr>
      </w:pPr>
    </w:p>
    <w:p w14:paraId="17B90460" w14:textId="77777777" w:rsidR="002B4A57" w:rsidRPr="00F2214C" w:rsidRDefault="002B4A57" w:rsidP="002B4A57">
      <w:pPr>
        <w:spacing w:after="0" w:line="240" w:lineRule="auto"/>
        <w:rPr>
          <w:rFonts w:cstheme="minorHAnsi"/>
          <w:bCs/>
          <w:sz w:val="24"/>
          <w:szCs w:val="24"/>
        </w:rPr>
      </w:pPr>
    </w:p>
    <w:p w14:paraId="2FE9A540" w14:textId="77777777" w:rsidR="002B4A57" w:rsidRPr="00F2214C" w:rsidRDefault="002B4A57" w:rsidP="002B4A57">
      <w:pPr>
        <w:spacing w:after="0" w:line="240" w:lineRule="auto"/>
        <w:rPr>
          <w:rFonts w:cstheme="minorHAnsi"/>
          <w:bCs/>
          <w:sz w:val="24"/>
          <w:szCs w:val="24"/>
        </w:rPr>
      </w:pPr>
    </w:p>
    <w:p w14:paraId="317561F1" w14:textId="77777777" w:rsidR="002B4A57" w:rsidRPr="00F2214C" w:rsidRDefault="002B4A57" w:rsidP="002B4A57">
      <w:pPr>
        <w:spacing w:after="0" w:line="240" w:lineRule="auto"/>
        <w:rPr>
          <w:rFonts w:cstheme="minorHAnsi"/>
          <w:bCs/>
          <w:sz w:val="24"/>
          <w:szCs w:val="24"/>
        </w:rPr>
      </w:pPr>
    </w:p>
    <w:p w14:paraId="7F3B1E48" w14:textId="77777777" w:rsidR="002B4A57" w:rsidRPr="00F2214C" w:rsidRDefault="002B4A57" w:rsidP="002B4A57">
      <w:pPr>
        <w:spacing w:after="0" w:line="240" w:lineRule="auto"/>
        <w:rPr>
          <w:rFonts w:cstheme="minorHAnsi"/>
          <w:bCs/>
          <w:sz w:val="24"/>
          <w:szCs w:val="24"/>
        </w:rPr>
      </w:pPr>
    </w:p>
    <w:p w14:paraId="1A05B827" w14:textId="77777777" w:rsidR="002B4A57" w:rsidRPr="00F2214C" w:rsidRDefault="002B4A57" w:rsidP="002B4A57">
      <w:pPr>
        <w:spacing w:after="0" w:line="240" w:lineRule="auto"/>
        <w:rPr>
          <w:rFonts w:cstheme="minorHAnsi"/>
          <w:bCs/>
          <w:sz w:val="24"/>
          <w:szCs w:val="24"/>
        </w:rPr>
      </w:pPr>
    </w:p>
    <w:p w14:paraId="68767DB7" w14:textId="77777777" w:rsidR="002B4A57" w:rsidRPr="00F2214C" w:rsidRDefault="002B4A57" w:rsidP="002B4A57">
      <w:pPr>
        <w:spacing w:after="0" w:line="240" w:lineRule="auto"/>
        <w:rPr>
          <w:rFonts w:cstheme="minorHAnsi"/>
          <w:bCs/>
          <w:sz w:val="24"/>
          <w:szCs w:val="24"/>
        </w:rPr>
      </w:pPr>
    </w:p>
    <w:p w14:paraId="24C1D59C" w14:textId="77777777" w:rsidR="009007C0" w:rsidRPr="00F2214C" w:rsidRDefault="009007C0" w:rsidP="002B4A57">
      <w:pPr>
        <w:spacing w:after="0" w:line="240" w:lineRule="auto"/>
        <w:rPr>
          <w:rFonts w:cstheme="minorHAnsi"/>
          <w:bCs/>
          <w:sz w:val="24"/>
          <w:szCs w:val="24"/>
        </w:rPr>
      </w:pPr>
    </w:p>
    <w:p w14:paraId="3B2C8C60" w14:textId="77777777" w:rsidR="009007C0" w:rsidRPr="00F2214C" w:rsidRDefault="009007C0" w:rsidP="002B4A57">
      <w:pPr>
        <w:spacing w:after="0" w:line="240" w:lineRule="auto"/>
        <w:rPr>
          <w:rFonts w:cstheme="minorHAnsi"/>
          <w:bCs/>
          <w:sz w:val="24"/>
          <w:szCs w:val="24"/>
        </w:rPr>
      </w:pPr>
    </w:p>
    <w:p w14:paraId="37121C63" w14:textId="77777777" w:rsidR="009007C0" w:rsidRPr="00F2214C" w:rsidRDefault="009007C0" w:rsidP="002B4A57">
      <w:pPr>
        <w:spacing w:after="0" w:line="240" w:lineRule="auto"/>
        <w:rPr>
          <w:rFonts w:cstheme="minorHAnsi"/>
          <w:bCs/>
          <w:sz w:val="24"/>
          <w:szCs w:val="24"/>
        </w:rPr>
      </w:pPr>
    </w:p>
    <w:p w14:paraId="1AE6E25F" w14:textId="3C978545" w:rsidR="00AE5AAA" w:rsidRPr="00F2214C" w:rsidRDefault="001D6457" w:rsidP="00EE3184">
      <w:pPr>
        <w:pStyle w:val="Heading1"/>
        <w:spacing w:before="0" w:line="240" w:lineRule="auto"/>
        <w:rPr>
          <w:rFonts w:asciiTheme="minorHAnsi" w:hAnsiTheme="minorHAnsi" w:cstheme="minorHAnsi"/>
          <w:color w:val="FFFFFF" w:themeColor="background1"/>
          <w:sz w:val="24"/>
        </w:rPr>
      </w:pPr>
      <w:bookmarkStart w:id="19" w:name="_Toc519238214"/>
      <w:r w:rsidRPr="00F2214C">
        <w:rPr>
          <w:rFonts w:asciiTheme="minorHAnsi" w:hAnsiTheme="minorHAnsi" w:cstheme="minorHAnsi"/>
          <w:color w:val="FFFFFF" w:themeColor="background1"/>
          <w:sz w:val="24"/>
        </w:rPr>
        <w:t>Purchases greater than $5,000</w:t>
      </w:r>
      <w:bookmarkEnd w:id="19"/>
    </w:p>
    <w:p w14:paraId="1BE0886D" w14:textId="6DDC4F0E" w:rsidR="00EE3184" w:rsidRPr="00F2214C" w:rsidRDefault="00EE3184" w:rsidP="00EE3184">
      <w:pPr>
        <w:rPr>
          <w:rFonts w:cstheme="minorHAnsi"/>
          <w:sz w:val="24"/>
          <w:szCs w:val="24"/>
        </w:rPr>
      </w:pPr>
    </w:p>
    <w:p w14:paraId="37D1C1F3" w14:textId="374EF75B" w:rsidR="00EE3184" w:rsidRPr="00F2214C" w:rsidRDefault="00EE3184" w:rsidP="00EE3184">
      <w:pPr>
        <w:rPr>
          <w:rFonts w:cstheme="minorHAnsi"/>
          <w:sz w:val="24"/>
          <w:szCs w:val="24"/>
        </w:rPr>
      </w:pPr>
    </w:p>
    <w:p w14:paraId="6B743233" w14:textId="2FCA2597" w:rsidR="00455CB5" w:rsidRPr="00F2214C" w:rsidRDefault="00455CB5" w:rsidP="00EE3184">
      <w:pPr>
        <w:rPr>
          <w:rFonts w:cstheme="minorHAnsi"/>
          <w:sz w:val="24"/>
          <w:szCs w:val="24"/>
        </w:rPr>
      </w:pPr>
    </w:p>
    <w:p w14:paraId="7910D3F0" w14:textId="0821C072" w:rsidR="00455CB5" w:rsidRPr="00F2214C" w:rsidRDefault="00455CB5" w:rsidP="00EE3184">
      <w:pPr>
        <w:rPr>
          <w:rFonts w:cstheme="minorHAnsi"/>
          <w:sz w:val="24"/>
          <w:szCs w:val="24"/>
        </w:rPr>
      </w:pPr>
    </w:p>
    <w:p w14:paraId="11E07EA1" w14:textId="20D85E3C" w:rsidR="00455CB5" w:rsidRPr="00F2214C" w:rsidRDefault="00455CB5" w:rsidP="00EE3184">
      <w:pPr>
        <w:rPr>
          <w:rFonts w:cstheme="minorHAnsi"/>
          <w:sz w:val="24"/>
          <w:szCs w:val="24"/>
        </w:rPr>
      </w:pPr>
    </w:p>
    <w:p w14:paraId="27A3DF11" w14:textId="7C145123" w:rsidR="00455CB5" w:rsidRPr="00F2214C" w:rsidRDefault="00455CB5" w:rsidP="00EE3184">
      <w:pPr>
        <w:rPr>
          <w:rFonts w:cstheme="minorHAnsi"/>
          <w:sz w:val="24"/>
          <w:szCs w:val="24"/>
        </w:rPr>
      </w:pPr>
    </w:p>
    <w:p w14:paraId="3279B92E" w14:textId="5863DA8E" w:rsidR="00455CB5" w:rsidRPr="00F2214C" w:rsidRDefault="00455CB5" w:rsidP="00EE3184">
      <w:pPr>
        <w:rPr>
          <w:rFonts w:cstheme="minorHAnsi"/>
          <w:sz w:val="24"/>
          <w:szCs w:val="24"/>
        </w:rPr>
      </w:pPr>
    </w:p>
    <w:p w14:paraId="68FEFB86" w14:textId="3E1F5EF3" w:rsidR="00EE3184" w:rsidRDefault="00EE3184" w:rsidP="00EE3184">
      <w:pPr>
        <w:rPr>
          <w:rFonts w:cstheme="minorHAnsi"/>
          <w:sz w:val="24"/>
          <w:szCs w:val="24"/>
        </w:rPr>
      </w:pPr>
    </w:p>
    <w:p w14:paraId="548A562F" w14:textId="7FD00532" w:rsidR="00432BDE" w:rsidRDefault="00432BDE" w:rsidP="00EE3184">
      <w:pPr>
        <w:rPr>
          <w:rFonts w:cstheme="minorHAnsi"/>
          <w:sz w:val="24"/>
          <w:szCs w:val="24"/>
        </w:rPr>
      </w:pPr>
    </w:p>
    <w:p w14:paraId="6A64580E" w14:textId="70AEDCDA" w:rsidR="00432BDE" w:rsidRDefault="00432BDE" w:rsidP="00EE3184">
      <w:pPr>
        <w:rPr>
          <w:rFonts w:cstheme="minorHAnsi"/>
          <w:sz w:val="24"/>
          <w:szCs w:val="24"/>
        </w:rPr>
      </w:pPr>
    </w:p>
    <w:p w14:paraId="7F5B8915" w14:textId="631E4C2B" w:rsidR="00432BDE" w:rsidRDefault="00432BDE" w:rsidP="00EE3184">
      <w:pPr>
        <w:rPr>
          <w:rFonts w:cstheme="minorHAnsi"/>
          <w:sz w:val="24"/>
          <w:szCs w:val="24"/>
        </w:rPr>
      </w:pPr>
    </w:p>
    <w:p w14:paraId="1C5D0AD4" w14:textId="282DC404" w:rsidR="00432BDE" w:rsidRDefault="00432BDE" w:rsidP="00EE3184">
      <w:pPr>
        <w:rPr>
          <w:rFonts w:cstheme="minorHAnsi"/>
          <w:sz w:val="24"/>
          <w:szCs w:val="24"/>
        </w:rPr>
      </w:pPr>
    </w:p>
    <w:p w14:paraId="7EC59E26" w14:textId="77777777" w:rsidR="00432BDE" w:rsidRPr="00F2214C" w:rsidRDefault="00432BDE" w:rsidP="00EE3184">
      <w:pPr>
        <w:rPr>
          <w:rFonts w:cstheme="minorHAnsi"/>
          <w:sz w:val="24"/>
          <w:szCs w:val="24"/>
        </w:rPr>
      </w:pPr>
    </w:p>
    <w:p w14:paraId="26871E4B" w14:textId="77777777" w:rsidR="007818E2" w:rsidRPr="00F2214C" w:rsidRDefault="001A561E" w:rsidP="00F74413">
      <w:pPr>
        <w:pStyle w:val="Heading1"/>
        <w:spacing w:before="0" w:line="240" w:lineRule="auto"/>
        <w:jc w:val="center"/>
        <w:rPr>
          <w:rFonts w:asciiTheme="minorHAnsi" w:hAnsiTheme="minorHAnsi" w:cstheme="minorHAnsi"/>
          <w:color w:val="auto"/>
          <w:sz w:val="24"/>
          <w:u w:val="single"/>
        </w:rPr>
      </w:pPr>
      <w:bookmarkStart w:id="20" w:name="_Toc519238215"/>
      <w:r w:rsidRPr="00F2214C">
        <w:rPr>
          <w:rFonts w:asciiTheme="minorHAnsi" w:hAnsiTheme="minorHAnsi" w:cstheme="minorHAnsi"/>
          <w:color w:val="auto"/>
          <w:sz w:val="24"/>
          <w:u w:val="single"/>
        </w:rPr>
        <w:t>H</w:t>
      </w:r>
      <w:r w:rsidR="00D76EE2" w:rsidRPr="00F2214C">
        <w:rPr>
          <w:rFonts w:asciiTheme="minorHAnsi" w:hAnsiTheme="minorHAnsi" w:cstheme="minorHAnsi"/>
          <w:color w:val="auto"/>
          <w:sz w:val="24"/>
          <w:u w:val="single"/>
        </w:rPr>
        <w:t xml:space="preserve">ow to </w:t>
      </w:r>
      <w:r w:rsidR="00F54A27" w:rsidRPr="00F2214C">
        <w:rPr>
          <w:rFonts w:asciiTheme="minorHAnsi" w:hAnsiTheme="minorHAnsi" w:cstheme="minorHAnsi"/>
          <w:color w:val="auto"/>
          <w:sz w:val="24"/>
          <w:u w:val="single"/>
        </w:rPr>
        <w:t>Buy</w:t>
      </w:r>
      <w:r w:rsidR="009830AD" w:rsidRPr="00F2214C">
        <w:rPr>
          <w:rFonts w:asciiTheme="minorHAnsi" w:hAnsiTheme="minorHAnsi" w:cstheme="minorHAnsi"/>
          <w:color w:val="auto"/>
          <w:sz w:val="24"/>
          <w:u w:val="single"/>
        </w:rPr>
        <w:t xml:space="preserve"> Goods </w:t>
      </w:r>
      <w:r w:rsidR="00656FF9" w:rsidRPr="00F2214C">
        <w:rPr>
          <w:rFonts w:asciiTheme="minorHAnsi" w:hAnsiTheme="minorHAnsi" w:cstheme="minorHAnsi"/>
          <w:color w:val="auto"/>
          <w:sz w:val="24"/>
          <w:u w:val="single"/>
        </w:rPr>
        <w:t>(non-IT)</w:t>
      </w:r>
      <w:bookmarkEnd w:id="20"/>
    </w:p>
    <w:p w14:paraId="28A1FD89" w14:textId="77777777" w:rsidR="001A561E" w:rsidRPr="00F2214C" w:rsidRDefault="001A561E" w:rsidP="001A561E">
      <w:pPr>
        <w:spacing w:after="0" w:line="240" w:lineRule="auto"/>
        <w:rPr>
          <w:rFonts w:cstheme="minorHAnsi"/>
          <w:b/>
          <w:bCs/>
          <w:color w:val="7030A0"/>
          <w:sz w:val="24"/>
          <w:szCs w:val="24"/>
        </w:rPr>
      </w:pPr>
    </w:p>
    <w:p w14:paraId="698845E3" w14:textId="77777777" w:rsidR="00724D15" w:rsidRPr="00F2214C" w:rsidRDefault="00497964" w:rsidP="002D0F59">
      <w:pPr>
        <w:spacing w:after="0" w:line="240" w:lineRule="auto"/>
        <w:rPr>
          <w:rFonts w:cstheme="minorHAnsi"/>
          <w:bCs/>
          <w:sz w:val="24"/>
          <w:szCs w:val="24"/>
        </w:rPr>
      </w:pPr>
      <w:r w:rsidRPr="00F2214C">
        <w:rPr>
          <w:rFonts w:cstheme="minorHAnsi"/>
          <w:bCs/>
          <w:sz w:val="24"/>
          <w:szCs w:val="24"/>
        </w:rPr>
        <w:t xml:space="preserve">The University’s </w:t>
      </w:r>
      <w:r w:rsidR="00A165D6" w:rsidRPr="00F2214C">
        <w:rPr>
          <w:rFonts w:cstheme="minorHAnsi"/>
          <w:bCs/>
          <w:sz w:val="24"/>
          <w:szCs w:val="24"/>
        </w:rPr>
        <w:t>Purchasing Office</w:t>
      </w:r>
      <w:r w:rsidRPr="00F2214C">
        <w:rPr>
          <w:rFonts w:cstheme="minorHAnsi"/>
          <w:bCs/>
          <w:sz w:val="24"/>
          <w:szCs w:val="24"/>
        </w:rPr>
        <w:t xml:space="preserve"> Department has exclusive responsibility for making all purchase contracts entered into for the University with the exception of rental or real property.  This includes all supplies, materials, printing, equipment, and services.</w:t>
      </w:r>
    </w:p>
    <w:p w14:paraId="2BEDFC7E" w14:textId="77777777" w:rsidR="00724D15" w:rsidRPr="00F2214C" w:rsidRDefault="00497964" w:rsidP="005E7EFC">
      <w:pPr>
        <w:pStyle w:val="ListParagraph"/>
        <w:numPr>
          <w:ilvl w:val="0"/>
          <w:numId w:val="1"/>
        </w:numPr>
        <w:spacing w:after="0" w:line="240" w:lineRule="auto"/>
        <w:rPr>
          <w:rFonts w:cstheme="minorHAnsi"/>
          <w:bCs/>
          <w:sz w:val="24"/>
          <w:szCs w:val="24"/>
        </w:rPr>
      </w:pPr>
      <w:r w:rsidRPr="00F2214C">
        <w:rPr>
          <w:rFonts w:cstheme="minorHAnsi"/>
          <w:bCs/>
          <w:sz w:val="24"/>
          <w:szCs w:val="24"/>
        </w:rPr>
        <w:t>Examples of G</w:t>
      </w:r>
      <w:r w:rsidR="005A68CB" w:rsidRPr="00F2214C">
        <w:rPr>
          <w:rFonts w:cstheme="minorHAnsi"/>
          <w:bCs/>
          <w:sz w:val="24"/>
          <w:szCs w:val="24"/>
        </w:rPr>
        <w:t>oods</w:t>
      </w:r>
      <w:r w:rsidRPr="00F2214C">
        <w:rPr>
          <w:rFonts w:cstheme="minorHAnsi"/>
          <w:bCs/>
          <w:sz w:val="24"/>
          <w:szCs w:val="24"/>
        </w:rPr>
        <w:t>:</w:t>
      </w:r>
    </w:p>
    <w:p w14:paraId="63FC3E3F" w14:textId="77777777" w:rsidR="00497964" w:rsidRPr="00F2214C" w:rsidRDefault="00497964"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Audio Visual</w:t>
      </w:r>
    </w:p>
    <w:p w14:paraId="5EECD3DF" w14:textId="77777777" w:rsidR="00497964" w:rsidRPr="00F2214C" w:rsidRDefault="00497964"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Office Supplies</w:t>
      </w:r>
    </w:p>
    <w:p w14:paraId="3E88FBD0" w14:textId="77777777" w:rsidR="00D97420" w:rsidRPr="00F2214C" w:rsidRDefault="00D97420"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Paper</w:t>
      </w:r>
    </w:p>
    <w:p w14:paraId="28312053" w14:textId="77777777" w:rsidR="00497964" w:rsidRPr="00F2214C" w:rsidRDefault="00497964"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Furniture and Office Furnishings</w:t>
      </w:r>
    </w:p>
    <w:p w14:paraId="7FB1C7BF" w14:textId="77777777" w:rsidR="00497964" w:rsidRPr="00F2214C" w:rsidRDefault="00497964"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Scientific Supply and Equipment</w:t>
      </w:r>
    </w:p>
    <w:p w14:paraId="6248E20C" w14:textId="77777777" w:rsidR="00497964" w:rsidRPr="00F2214C" w:rsidRDefault="00497964"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Medical Supply and Equipment</w:t>
      </w:r>
    </w:p>
    <w:p w14:paraId="3496F0C5" w14:textId="6EA76541" w:rsidR="007416CD" w:rsidRPr="00F2214C" w:rsidRDefault="00031129" w:rsidP="000A2E96">
      <w:pPr>
        <w:pStyle w:val="ListParagraph"/>
        <w:numPr>
          <w:ilvl w:val="1"/>
          <w:numId w:val="1"/>
        </w:numPr>
        <w:spacing w:after="0" w:line="240" w:lineRule="auto"/>
        <w:rPr>
          <w:rFonts w:cstheme="minorHAnsi"/>
          <w:bCs/>
          <w:sz w:val="24"/>
          <w:szCs w:val="24"/>
        </w:rPr>
      </w:pPr>
      <w:r w:rsidRPr="00F2214C">
        <w:rPr>
          <w:rFonts w:cstheme="minorHAnsi"/>
          <w:bCs/>
          <w:sz w:val="24"/>
          <w:szCs w:val="24"/>
        </w:rPr>
        <w:t>Recreational/Athletic Equipment</w:t>
      </w:r>
    </w:p>
    <w:p w14:paraId="1D9F7B54" w14:textId="77777777" w:rsidR="00F547C8" w:rsidRPr="00F2214C" w:rsidRDefault="00031129" w:rsidP="00770B0A">
      <w:pPr>
        <w:pStyle w:val="Heading2"/>
        <w:rPr>
          <w:rFonts w:asciiTheme="minorHAnsi" w:hAnsiTheme="minorHAnsi" w:cstheme="minorHAnsi"/>
          <w:color w:val="948A54" w:themeColor="background2" w:themeShade="80"/>
          <w:sz w:val="24"/>
          <w:szCs w:val="24"/>
        </w:rPr>
      </w:pPr>
      <w:bookmarkStart w:id="21" w:name="_Toc519238216"/>
      <w:r w:rsidRPr="00F2214C">
        <w:rPr>
          <w:rFonts w:asciiTheme="minorHAnsi" w:hAnsiTheme="minorHAnsi" w:cstheme="minorHAnsi"/>
          <w:color w:val="948A54" w:themeColor="background2" w:themeShade="80"/>
          <w:sz w:val="24"/>
          <w:szCs w:val="24"/>
        </w:rPr>
        <w:t>State Term Contracts</w:t>
      </w:r>
      <w:bookmarkEnd w:id="21"/>
    </w:p>
    <w:p w14:paraId="0A4AFD1E" w14:textId="2D678E4A" w:rsidR="00F547C8" w:rsidRPr="00F2214C" w:rsidRDefault="00031129" w:rsidP="00F547C8">
      <w:pPr>
        <w:spacing w:after="0" w:line="240" w:lineRule="auto"/>
        <w:rPr>
          <w:rFonts w:cstheme="minorHAnsi"/>
          <w:bCs/>
          <w:sz w:val="24"/>
          <w:szCs w:val="24"/>
        </w:rPr>
      </w:pPr>
      <w:r w:rsidRPr="00F2214C">
        <w:rPr>
          <w:rFonts w:cstheme="minorHAnsi"/>
          <w:bCs/>
          <w:sz w:val="24"/>
          <w:szCs w:val="24"/>
        </w:rPr>
        <w:t>The State has entered into contracts for goods and services with various vendors at competitive prices</w:t>
      </w:r>
      <w:r w:rsidR="00EE3184" w:rsidRPr="00F2214C">
        <w:rPr>
          <w:rFonts w:cstheme="minorHAnsi"/>
          <w:bCs/>
          <w:sz w:val="24"/>
          <w:szCs w:val="24"/>
        </w:rPr>
        <w:t>.</w:t>
      </w:r>
      <w:r w:rsidRPr="00F2214C">
        <w:rPr>
          <w:rFonts w:cstheme="minorHAnsi"/>
          <w:bCs/>
          <w:sz w:val="24"/>
          <w:szCs w:val="24"/>
        </w:rPr>
        <w:t xml:space="preserve"> The University is required to purchase items provided by </w:t>
      </w:r>
      <w:r w:rsidR="005A68CB" w:rsidRPr="00F2214C">
        <w:rPr>
          <w:rFonts w:cstheme="minorHAnsi"/>
          <w:bCs/>
          <w:sz w:val="24"/>
          <w:szCs w:val="24"/>
        </w:rPr>
        <w:t xml:space="preserve">mandatory </w:t>
      </w:r>
      <w:hyperlink r:id="rId22" w:history="1">
        <w:r w:rsidRPr="00F2214C">
          <w:rPr>
            <w:rStyle w:val="Hyperlink"/>
            <w:rFonts w:cstheme="minorHAnsi"/>
            <w:bCs/>
            <w:sz w:val="24"/>
            <w:szCs w:val="24"/>
          </w:rPr>
          <w:t>State Term contracts</w:t>
        </w:r>
      </w:hyperlink>
      <w:r w:rsidRPr="00F2214C">
        <w:rPr>
          <w:rFonts w:cstheme="minorHAnsi"/>
          <w:bCs/>
          <w:sz w:val="24"/>
          <w:szCs w:val="24"/>
        </w:rPr>
        <w:t xml:space="preserve"> when applicable.  </w:t>
      </w:r>
    </w:p>
    <w:p w14:paraId="79DD12D4" w14:textId="77777777" w:rsidR="00031129" w:rsidRPr="00F2214C" w:rsidRDefault="00031129" w:rsidP="00F547C8">
      <w:pPr>
        <w:spacing w:after="0" w:line="240" w:lineRule="auto"/>
        <w:rPr>
          <w:rFonts w:cstheme="minorHAnsi"/>
          <w:bCs/>
          <w:sz w:val="24"/>
          <w:szCs w:val="24"/>
        </w:rPr>
      </w:pPr>
    </w:p>
    <w:p w14:paraId="3C3B6028" w14:textId="77777777" w:rsidR="003D3679" w:rsidRPr="00F2214C" w:rsidRDefault="001A561E" w:rsidP="00770B0A">
      <w:pPr>
        <w:pStyle w:val="Heading2"/>
        <w:rPr>
          <w:rFonts w:asciiTheme="minorHAnsi" w:hAnsiTheme="minorHAnsi" w:cstheme="minorHAnsi"/>
          <w:color w:val="948A54" w:themeColor="background2" w:themeShade="80"/>
          <w:sz w:val="24"/>
          <w:szCs w:val="24"/>
          <w:u w:val="single"/>
        </w:rPr>
      </w:pPr>
      <w:bookmarkStart w:id="22" w:name="_Toc519238217"/>
      <w:r w:rsidRPr="00F2214C">
        <w:rPr>
          <w:rFonts w:asciiTheme="minorHAnsi" w:hAnsiTheme="minorHAnsi" w:cstheme="minorHAnsi"/>
          <w:color w:val="948A54" w:themeColor="background2" w:themeShade="80"/>
          <w:sz w:val="24"/>
          <w:szCs w:val="24"/>
          <w:u w:val="single"/>
        </w:rPr>
        <w:t>Guidelines</w:t>
      </w:r>
      <w:bookmarkEnd w:id="22"/>
    </w:p>
    <w:p w14:paraId="4CE4C149" w14:textId="33183520" w:rsidR="001A561E" w:rsidRPr="00F2214C" w:rsidRDefault="00A165D6" w:rsidP="00656FF9">
      <w:pPr>
        <w:spacing w:after="0" w:line="240" w:lineRule="auto"/>
        <w:rPr>
          <w:rFonts w:cstheme="minorHAnsi"/>
          <w:bCs/>
          <w:sz w:val="24"/>
          <w:szCs w:val="24"/>
        </w:rPr>
      </w:pPr>
      <w:r w:rsidRPr="00F2214C">
        <w:rPr>
          <w:rFonts w:cstheme="minorHAnsi"/>
          <w:bCs/>
          <w:sz w:val="24"/>
          <w:szCs w:val="24"/>
        </w:rPr>
        <w:t>Purchasing Office</w:t>
      </w:r>
      <w:r w:rsidR="00727DB0" w:rsidRPr="00F2214C">
        <w:rPr>
          <w:rFonts w:cstheme="minorHAnsi"/>
          <w:bCs/>
          <w:sz w:val="24"/>
          <w:szCs w:val="24"/>
        </w:rPr>
        <w:t xml:space="preserve"> operates by the rules and guidelines set forth by the State of North Carolina Purchase </w:t>
      </w:r>
      <w:r w:rsidR="00B76F8D" w:rsidRPr="00F2214C">
        <w:rPr>
          <w:rFonts w:cstheme="minorHAnsi"/>
          <w:bCs/>
          <w:sz w:val="24"/>
          <w:szCs w:val="24"/>
        </w:rPr>
        <w:t>and Contract</w:t>
      </w:r>
      <w:r w:rsidR="00727DB0" w:rsidRPr="00F2214C">
        <w:rPr>
          <w:rFonts w:cstheme="minorHAnsi"/>
          <w:bCs/>
          <w:sz w:val="24"/>
          <w:szCs w:val="24"/>
        </w:rPr>
        <w:t xml:space="preserve"> Division of the Department of Administration.</w:t>
      </w:r>
    </w:p>
    <w:p w14:paraId="7ED7F6CA" w14:textId="77777777" w:rsidR="001A561E" w:rsidRPr="00F2214C" w:rsidRDefault="001A561E" w:rsidP="001A561E">
      <w:pPr>
        <w:spacing w:after="0" w:line="240" w:lineRule="auto"/>
        <w:rPr>
          <w:rFonts w:cstheme="minorHAnsi"/>
          <w:b/>
          <w:bCs/>
          <w:color w:val="7030A0"/>
          <w:sz w:val="24"/>
          <w:szCs w:val="24"/>
        </w:rPr>
      </w:pPr>
    </w:p>
    <w:tbl>
      <w:tblPr>
        <w:tblStyle w:val="LightShading-Accent4"/>
        <w:tblW w:w="9829" w:type="dxa"/>
        <w:jc w:val="center"/>
        <w:tblLook w:val="04A0" w:firstRow="1" w:lastRow="0" w:firstColumn="1" w:lastColumn="0" w:noHBand="0" w:noVBand="1"/>
      </w:tblPr>
      <w:tblGrid>
        <w:gridCol w:w="2113"/>
        <w:gridCol w:w="4191"/>
        <w:gridCol w:w="3525"/>
      </w:tblGrid>
      <w:tr w:rsidR="00F33FF0" w:rsidRPr="00F2214C" w14:paraId="1B9B82F9" w14:textId="77777777" w:rsidTr="00BC3868">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13" w:type="dxa"/>
          </w:tcPr>
          <w:p w14:paraId="3E23AB74" w14:textId="77777777" w:rsidR="00BC22CC" w:rsidRPr="00F2214C" w:rsidRDefault="00727DB0" w:rsidP="00BC22CC">
            <w:pPr>
              <w:jc w:val="center"/>
              <w:rPr>
                <w:rFonts w:cstheme="minorHAnsi"/>
                <w:bCs w:val="0"/>
                <w:sz w:val="24"/>
                <w:szCs w:val="24"/>
              </w:rPr>
            </w:pPr>
            <w:r w:rsidRPr="00F2214C">
              <w:rPr>
                <w:rFonts w:cstheme="minorHAnsi"/>
                <w:bCs w:val="0"/>
                <w:sz w:val="24"/>
                <w:szCs w:val="24"/>
              </w:rPr>
              <w:lastRenderedPageBreak/>
              <w:t>Dollar Value</w:t>
            </w:r>
            <w:r w:rsidR="005A68CB" w:rsidRPr="00F2214C">
              <w:rPr>
                <w:rFonts w:cstheme="minorHAnsi"/>
                <w:bCs w:val="0"/>
                <w:sz w:val="24"/>
                <w:szCs w:val="24"/>
                <w:vertAlign w:val="superscript"/>
              </w:rPr>
              <w:t>1</w:t>
            </w:r>
          </w:p>
        </w:tc>
        <w:tc>
          <w:tcPr>
            <w:tcW w:w="4191" w:type="dxa"/>
          </w:tcPr>
          <w:p w14:paraId="79755595" w14:textId="77777777" w:rsidR="00BC22CC" w:rsidRPr="00F2214C" w:rsidRDefault="00727DB0" w:rsidP="00BC22CC">
            <w:pPr>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F2214C">
              <w:rPr>
                <w:rFonts w:cstheme="minorHAnsi"/>
                <w:bCs w:val="0"/>
                <w:sz w:val="24"/>
                <w:szCs w:val="24"/>
              </w:rPr>
              <w:t>Rule</w:t>
            </w:r>
          </w:p>
        </w:tc>
        <w:tc>
          <w:tcPr>
            <w:tcW w:w="3525" w:type="dxa"/>
          </w:tcPr>
          <w:p w14:paraId="25612A2B" w14:textId="77777777" w:rsidR="00BC22CC" w:rsidRPr="00F2214C" w:rsidRDefault="00727DB0" w:rsidP="00BC22CC">
            <w:pPr>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F2214C">
              <w:rPr>
                <w:rFonts w:cstheme="minorHAnsi"/>
                <w:bCs w:val="0"/>
                <w:sz w:val="24"/>
                <w:szCs w:val="24"/>
              </w:rPr>
              <w:t>Method</w:t>
            </w:r>
          </w:p>
        </w:tc>
      </w:tr>
      <w:tr w:rsidR="000B7ABC" w:rsidRPr="00F2214C" w14:paraId="5B6EA4BC" w14:textId="77777777" w:rsidTr="00BC3868">
        <w:trPr>
          <w:cnfStyle w:val="000000100000" w:firstRow="0" w:lastRow="0" w:firstColumn="0" w:lastColumn="0" w:oddVBand="0" w:evenVBand="0" w:oddHBand="1" w:evenHBand="0" w:firstRowFirstColumn="0" w:firstRowLastColumn="0" w:lastRowFirstColumn="0" w:lastRowLastColumn="0"/>
          <w:trHeight w:val="2558"/>
          <w:jc w:val="center"/>
        </w:trPr>
        <w:tc>
          <w:tcPr>
            <w:cnfStyle w:val="001000000000" w:firstRow="0" w:lastRow="0" w:firstColumn="1" w:lastColumn="0" w:oddVBand="0" w:evenVBand="0" w:oddHBand="0" w:evenHBand="0" w:firstRowFirstColumn="0" w:firstRowLastColumn="0" w:lastRowFirstColumn="0" w:lastRowLastColumn="0"/>
            <w:tcW w:w="2113" w:type="dxa"/>
          </w:tcPr>
          <w:p w14:paraId="37FC4BA5" w14:textId="77777777" w:rsidR="00BC22CC" w:rsidRPr="00F2214C" w:rsidRDefault="00727DB0" w:rsidP="00727DB0">
            <w:pPr>
              <w:jc w:val="center"/>
              <w:rPr>
                <w:rFonts w:cstheme="minorHAnsi"/>
                <w:bCs w:val="0"/>
                <w:sz w:val="24"/>
                <w:szCs w:val="24"/>
              </w:rPr>
            </w:pPr>
            <w:r w:rsidRPr="00F2214C">
              <w:rPr>
                <w:rFonts w:cstheme="minorHAnsi"/>
                <w:bCs w:val="0"/>
                <w:sz w:val="24"/>
                <w:szCs w:val="24"/>
              </w:rPr>
              <w:t>$.01-$5,000</w:t>
            </w:r>
          </w:p>
          <w:p w14:paraId="64EED3D4" w14:textId="77777777" w:rsidR="009830AD" w:rsidRPr="00F2214C" w:rsidRDefault="009830AD" w:rsidP="00727DB0">
            <w:pPr>
              <w:jc w:val="center"/>
              <w:rPr>
                <w:rFonts w:cstheme="minorHAnsi"/>
                <w:bCs w:val="0"/>
                <w:sz w:val="24"/>
                <w:szCs w:val="24"/>
              </w:rPr>
            </w:pPr>
            <w:r w:rsidRPr="00F2214C">
              <w:rPr>
                <w:rFonts w:cstheme="minorHAnsi"/>
                <w:bCs w:val="0"/>
                <w:sz w:val="24"/>
                <w:szCs w:val="24"/>
              </w:rPr>
              <w:t>Small Dollar Purchases</w:t>
            </w:r>
          </w:p>
          <w:p w14:paraId="39415285" w14:textId="3905389E" w:rsidR="008155D0" w:rsidRPr="00F2214C" w:rsidRDefault="008155D0" w:rsidP="00727DB0">
            <w:pPr>
              <w:jc w:val="center"/>
              <w:rPr>
                <w:rFonts w:cstheme="minorHAnsi"/>
                <w:bCs w:val="0"/>
                <w:sz w:val="24"/>
                <w:szCs w:val="24"/>
              </w:rPr>
            </w:pPr>
          </w:p>
        </w:tc>
        <w:tc>
          <w:tcPr>
            <w:tcW w:w="4191" w:type="dxa"/>
          </w:tcPr>
          <w:p w14:paraId="1A077E61" w14:textId="77777777" w:rsidR="00BC22CC" w:rsidRPr="00F2214C" w:rsidRDefault="00727DB0" w:rsidP="00BB17A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F2214C">
              <w:rPr>
                <w:rFonts w:cstheme="minorHAnsi"/>
                <w:bCs/>
                <w:sz w:val="24"/>
                <w:szCs w:val="24"/>
              </w:rPr>
              <w:t xml:space="preserve">State Term Contracts </w:t>
            </w:r>
            <w:r w:rsidR="009830AD" w:rsidRPr="00F2214C">
              <w:rPr>
                <w:rFonts w:cstheme="minorHAnsi"/>
                <w:bCs/>
                <w:sz w:val="24"/>
                <w:szCs w:val="24"/>
              </w:rPr>
              <w:t>if applicable</w:t>
            </w:r>
            <w:r w:rsidRPr="00F2214C">
              <w:rPr>
                <w:rFonts w:cstheme="minorHAnsi"/>
                <w:bCs/>
                <w:sz w:val="24"/>
                <w:szCs w:val="24"/>
              </w:rPr>
              <w:t>, if the item is not on State contract, choose one of the following</w:t>
            </w:r>
            <w:r w:rsidR="00656FF9" w:rsidRPr="00F2214C">
              <w:rPr>
                <w:rFonts w:cstheme="minorHAnsi"/>
                <w:bCs/>
                <w:sz w:val="24"/>
                <w:szCs w:val="24"/>
              </w:rPr>
              <w:t>:</w:t>
            </w:r>
          </w:p>
          <w:p w14:paraId="2C87FC59" w14:textId="35E50BBD" w:rsidR="00656FF9" w:rsidRPr="00F2214C" w:rsidRDefault="00656FF9" w:rsidP="00BB17A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F2214C">
              <w:rPr>
                <w:rFonts w:cstheme="minorHAnsi"/>
                <w:bCs/>
                <w:sz w:val="24"/>
                <w:szCs w:val="24"/>
              </w:rPr>
              <w:t>University Storeroom (</w:t>
            </w:r>
            <w:r w:rsidR="00B76F8D" w:rsidRPr="00F2214C">
              <w:rPr>
                <w:rFonts w:cstheme="minorHAnsi"/>
                <w:bCs/>
                <w:sz w:val="24"/>
                <w:szCs w:val="24"/>
              </w:rPr>
              <w:t>BRAVECART</w:t>
            </w:r>
            <w:r w:rsidRPr="00F2214C">
              <w:rPr>
                <w:rFonts w:cstheme="minorHAnsi"/>
                <w:bCs/>
                <w:sz w:val="24"/>
                <w:szCs w:val="24"/>
              </w:rPr>
              <w:t>)</w:t>
            </w:r>
          </w:p>
          <w:p w14:paraId="77E8A324" w14:textId="34B7147F" w:rsidR="00727DB0" w:rsidRPr="00F2214C" w:rsidRDefault="00727DB0" w:rsidP="00BB17A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F2214C">
              <w:rPr>
                <w:rFonts w:cstheme="minorHAnsi"/>
                <w:bCs/>
                <w:sz w:val="24"/>
                <w:szCs w:val="24"/>
              </w:rPr>
              <w:t>University convenience contract</w:t>
            </w:r>
            <w:r w:rsidR="00656FF9" w:rsidRPr="00F2214C">
              <w:rPr>
                <w:rFonts w:cstheme="minorHAnsi"/>
                <w:bCs/>
                <w:sz w:val="24"/>
                <w:szCs w:val="24"/>
              </w:rPr>
              <w:t>s (</w:t>
            </w:r>
            <w:r w:rsidR="00B76F8D" w:rsidRPr="00F2214C">
              <w:rPr>
                <w:rFonts w:cstheme="minorHAnsi"/>
                <w:bCs/>
                <w:sz w:val="24"/>
                <w:szCs w:val="24"/>
              </w:rPr>
              <w:t>BRAVECART</w:t>
            </w:r>
            <w:r w:rsidR="00656FF9" w:rsidRPr="00F2214C">
              <w:rPr>
                <w:rFonts w:cstheme="minorHAnsi"/>
                <w:bCs/>
                <w:sz w:val="24"/>
                <w:szCs w:val="24"/>
              </w:rPr>
              <w:t>)</w:t>
            </w:r>
          </w:p>
          <w:p w14:paraId="32C7A0DA" w14:textId="77777777" w:rsidR="00727DB0" w:rsidRPr="00F2214C" w:rsidRDefault="000A3F68" w:rsidP="00BB17A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F2214C">
              <w:rPr>
                <w:rFonts w:cstheme="minorHAnsi"/>
                <w:bCs/>
                <w:sz w:val="24"/>
                <w:szCs w:val="24"/>
              </w:rPr>
              <w:t xml:space="preserve">Any non-barred </w:t>
            </w:r>
            <w:r w:rsidR="00727DB0" w:rsidRPr="00F2214C">
              <w:rPr>
                <w:rFonts w:cstheme="minorHAnsi"/>
                <w:bCs/>
                <w:sz w:val="24"/>
                <w:szCs w:val="24"/>
              </w:rPr>
              <w:t>vendor</w:t>
            </w:r>
          </w:p>
        </w:tc>
        <w:tc>
          <w:tcPr>
            <w:tcW w:w="3525" w:type="dxa"/>
          </w:tcPr>
          <w:p w14:paraId="2F729FF1" w14:textId="15782DD1" w:rsidR="00BC22CC" w:rsidRPr="00F2214C" w:rsidRDefault="00727DB0" w:rsidP="00F547C8">
            <w:p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F2214C">
              <w:rPr>
                <w:rFonts w:cstheme="minorHAnsi"/>
                <w:bCs/>
                <w:sz w:val="24"/>
                <w:szCs w:val="24"/>
              </w:rPr>
              <w:t xml:space="preserve">Even though competition is not required, all purchases must be made via a requisition in </w:t>
            </w:r>
            <w:r w:rsidR="00B76F8D" w:rsidRPr="00F2214C">
              <w:rPr>
                <w:rFonts w:cstheme="minorHAnsi"/>
                <w:bCs/>
                <w:sz w:val="24"/>
                <w:szCs w:val="24"/>
              </w:rPr>
              <w:t>BRAVECART</w:t>
            </w:r>
            <w:r w:rsidRPr="00F2214C">
              <w:rPr>
                <w:rFonts w:cstheme="minorHAnsi"/>
                <w:bCs/>
                <w:sz w:val="24"/>
                <w:szCs w:val="24"/>
              </w:rPr>
              <w:t xml:space="preserve">.  The </w:t>
            </w:r>
            <w:r w:rsidR="00A165D6" w:rsidRPr="00F2214C">
              <w:rPr>
                <w:rFonts w:cstheme="minorHAnsi"/>
                <w:bCs/>
                <w:sz w:val="24"/>
                <w:szCs w:val="24"/>
              </w:rPr>
              <w:t>UNCP</w:t>
            </w:r>
            <w:r w:rsidR="00EE3184" w:rsidRPr="00F2214C">
              <w:rPr>
                <w:rFonts w:cstheme="minorHAnsi"/>
                <w:bCs/>
                <w:sz w:val="24"/>
                <w:szCs w:val="24"/>
              </w:rPr>
              <w:t xml:space="preserve"> P</w:t>
            </w:r>
            <w:r w:rsidRPr="00F2214C">
              <w:rPr>
                <w:rFonts w:cstheme="minorHAnsi"/>
                <w:bCs/>
                <w:sz w:val="24"/>
                <w:szCs w:val="24"/>
              </w:rPr>
              <w:t xml:space="preserve">Card is also an approved purchasing method for authorized expenditures up to the cardholders single transaction limit. </w:t>
            </w:r>
          </w:p>
        </w:tc>
      </w:tr>
      <w:tr w:rsidR="000B7ABC" w:rsidRPr="00F2214C" w14:paraId="249B8F60" w14:textId="77777777" w:rsidTr="00BC3868">
        <w:trPr>
          <w:trHeight w:val="1133"/>
          <w:jc w:val="center"/>
        </w:trPr>
        <w:tc>
          <w:tcPr>
            <w:cnfStyle w:val="001000000000" w:firstRow="0" w:lastRow="0" w:firstColumn="1" w:lastColumn="0" w:oddVBand="0" w:evenVBand="0" w:oddHBand="0" w:evenHBand="0" w:firstRowFirstColumn="0" w:firstRowLastColumn="0" w:lastRowFirstColumn="0" w:lastRowLastColumn="0"/>
            <w:tcW w:w="2113" w:type="dxa"/>
          </w:tcPr>
          <w:p w14:paraId="3EB2A560" w14:textId="77777777" w:rsidR="00BC22CC" w:rsidRPr="00F2214C" w:rsidRDefault="00727DB0" w:rsidP="00656FF9">
            <w:pPr>
              <w:jc w:val="center"/>
              <w:rPr>
                <w:rFonts w:cstheme="minorHAnsi"/>
                <w:bCs w:val="0"/>
                <w:sz w:val="24"/>
                <w:szCs w:val="24"/>
              </w:rPr>
            </w:pPr>
            <w:r w:rsidRPr="00F2214C">
              <w:rPr>
                <w:rFonts w:cstheme="minorHAnsi"/>
                <w:bCs w:val="0"/>
                <w:sz w:val="24"/>
                <w:szCs w:val="24"/>
              </w:rPr>
              <w:t>$5,000.01-$25,000</w:t>
            </w:r>
          </w:p>
          <w:p w14:paraId="383A74F4" w14:textId="13507703" w:rsidR="008155D0" w:rsidRPr="00F2214C" w:rsidRDefault="008155D0" w:rsidP="00656FF9">
            <w:pPr>
              <w:jc w:val="center"/>
              <w:rPr>
                <w:rFonts w:cstheme="minorHAnsi"/>
                <w:bCs w:val="0"/>
                <w:sz w:val="24"/>
                <w:szCs w:val="24"/>
              </w:rPr>
            </w:pPr>
          </w:p>
        </w:tc>
        <w:tc>
          <w:tcPr>
            <w:tcW w:w="4191" w:type="dxa"/>
          </w:tcPr>
          <w:p w14:paraId="35A594B3" w14:textId="77777777" w:rsidR="00BC22CC" w:rsidRPr="00F2214C" w:rsidRDefault="00727DB0" w:rsidP="00BB17A4">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F2214C">
              <w:rPr>
                <w:rFonts w:cstheme="minorHAnsi"/>
                <w:bCs/>
                <w:sz w:val="24"/>
                <w:szCs w:val="24"/>
              </w:rPr>
              <w:t xml:space="preserve">State Term Contracts </w:t>
            </w:r>
            <w:r w:rsidR="0078536C" w:rsidRPr="00F2214C">
              <w:rPr>
                <w:rFonts w:cstheme="minorHAnsi"/>
                <w:bCs/>
                <w:sz w:val="24"/>
                <w:szCs w:val="24"/>
              </w:rPr>
              <w:t>if applicable;</w:t>
            </w:r>
            <w:r w:rsidRPr="00F2214C">
              <w:rPr>
                <w:rFonts w:cstheme="minorHAnsi"/>
                <w:bCs/>
                <w:sz w:val="24"/>
                <w:szCs w:val="24"/>
              </w:rPr>
              <w:t xml:space="preserve"> if the item is not on State contract an informal bid process </w:t>
            </w:r>
            <w:r w:rsidR="005271FD" w:rsidRPr="00F2214C">
              <w:rPr>
                <w:rFonts w:cstheme="minorHAnsi"/>
                <w:bCs/>
                <w:sz w:val="24"/>
                <w:szCs w:val="24"/>
              </w:rPr>
              <w:t>will be required.</w:t>
            </w:r>
          </w:p>
        </w:tc>
        <w:tc>
          <w:tcPr>
            <w:tcW w:w="3525" w:type="dxa"/>
          </w:tcPr>
          <w:p w14:paraId="2C466B9F" w14:textId="3189E692" w:rsidR="00BC22CC" w:rsidRPr="00F2214C" w:rsidRDefault="005271FD" w:rsidP="007B189B">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F2214C">
              <w:rPr>
                <w:rFonts w:cstheme="minorHAnsi"/>
                <w:bCs/>
                <w:sz w:val="24"/>
                <w:szCs w:val="24"/>
              </w:rPr>
              <w:t xml:space="preserve">A requisition must be entered into </w:t>
            </w:r>
            <w:r w:rsidR="00B76F8D" w:rsidRPr="00F2214C">
              <w:rPr>
                <w:rFonts w:cstheme="minorHAnsi"/>
                <w:bCs/>
                <w:sz w:val="24"/>
                <w:szCs w:val="24"/>
              </w:rPr>
              <w:t>BRAVECART</w:t>
            </w:r>
            <w:r w:rsidRPr="00F2214C">
              <w:rPr>
                <w:rFonts w:cstheme="minorHAnsi"/>
                <w:bCs/>
                <w:sz w:val="24"/>
                <w:szCs w:val="24"/>
              </w:rPr>
              <w:t xml:space="preserve">.  </w:t>
            </w:r>
          </w:p>
        </w:tc>
      </w:tr>
      <w:tr w:rsidR="000B7ABC" w:rsidRPr="00F2214C" w14:paraId="7A9EB6E4" w14:textId="77777777" w:rsidTr="00BC3868">
        <w:trPr>
          <w:cnfStyle w:val="000000100000" w:firstRow="0" w:lastRow="0" w:firstColumn="0" w:lastColumn="0" w:oddVBand="0" w:evenVBand="0" w:oddHBand="1" w:evenHBand="0" w:firstRowFirstColumn="0" w:firstRowLastColumn="0" w:lastRowFirstColumn="0" w:lastRowLastColumn="0"/>
          <w:trHeight w:val="1133"/>
          <w:jc w:val="center"/>
        </w:trPr>
        <w:tc>
          <w:tcPr>
            <w:cnfStyle w:val="001000000000" w:firstRow="0" w:lastRow="0" w:firstColumn="1" w:lastColumn="0" w:oddVBand="0" w:evenVBand="0" w:oddHBand="0" w:evenHBand="0" w:firstRowFirstColumn="0" w:firstRowLastColumn="0" w:lastRowFirstColumn="0" w:lastRowLastColumn="0"/>
            <w:tcW w:w="2113" w:type="dxa"/>
          </w:tcPr>
          <w:p w14:paraId="7ED81CD4" w14:textId="7404A67D" w:rsidR="00BC22CC" w:rsidRPr="00F2214C" w:rsidRDefault="000F6ADA" w:rsidP="007B189B">
            <w:pPr>
              <w:jc w:val="center"/>
              <w:rPr>
                <w:rFonts w:cstheme="minorHAnsi"/>
                <w:bCs w:val="0"/>
                <w:sz w:val="24"/>
                <w:szCs w:val="24"/>
              </w:rPr>
            </w:pPr>
            <w:r w:rsidRPr="00F2214C">
              <w:rPr>
                <w:rFonts w:cstheme="minorHAnsi"/>
                <w:bCs w:val="0"/>
                <w:sz w:val="24"/>
                <w:szCs w:val="24"/>
              </w:rPr>
              <w:t>$25,000.01-$25</w:t>
            </w:r>
            <w:r w:rsidR="005271FD" w:rsidRPr="00F2214C">
              <w:rPr>
                <w:rFonts w:cstheme="minorHAnsi"/>
                <w:bCs w:val="0"/>
                <w:sz w:val="24"/>
                <w:szCs w:val="24"/>
              </w:rPr>
              <w:t>0,000</w:t>
            </w:r>
          </w:p>
          <w:p w14:paraId="43D6F1BE" w14:textId="77777777" w:rsidR="009830AD" w:rsidRPr="00F2214C" w:rsidRDefault="009830AD" w:rsidP="007B189B">
            <w:pPr>
              <w:jc w:val="center"/>
              <w:rPr>
                <w:rFonts w:cstheme="minorHAnsi"/>
                <w:bCs w:val="0"/>
                <w:sz w:val="24"/>
                <w:szCs w:val="24"/>
              </w:rPr>
            </w:pPr>
            <w:r w:rsidRPr="00F2214C">
              <w:rPr>
                <w:rFonts w:cstheme="minorHAnsi"/>
                <w:bCs w:val="0"/>
                <w:sz w:val="24"/>
                <w:szCs w:val="24"/>
              </w:rPr>
              <w:t>Formal Bids</w:t>
            </w:r>
          </w:p>
        </w:tc>
        <w:tc>
          <w:tcPr>
            <w:tcW w:w="4191" w:type="dxa"/>
          </w:tcPr>
          <w:p w14:paraId="2804E243" w14:textId="77777777" w:rsidR="00BC22CC" w:rsidRPr="00F2214C" w:rsidRDefault="0078536C" w:rsidP="00BB17A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F2214C">
              <w:rPr>
                <w:rFonts w:cstheme="minorHAnsi"/>
                <w:bCs/>
                <w:sz w:val="24"/>
                <w:szCs w:val="24"/>
              </w:rPr>
              <w:t>State Term Contracts if applicable are mandatory;</w:t>
            </w:r>
            <w:r w:rsidR="005271FD" w:rsidRPr="00F2214C">
              <w:rPr>
                <w:rFonts w:cstheme="minorHAnsi"/>
                <w:bCs/>
                <w:sz w:val="24"/>
                <w:szCs w:val="24"/>
              </w:rPr>
              <w:t xml:space="preserve"> if the item is not on State contract a formal bid process will be required.</w:t>
            </w:r>
          </w:p>
        </w:tc>
        <w:tc>
          <w:tcPr>
            <w:tcW w:w="3525" w:type="dxa"/>
          </w:tcPr>
          <w:p w14:paraId="5E68EED1" w14:textId="6C0E7652" w:rsidR="00BC22CC" w:rsidRPr="00F2214C" w:rsidRDefault="005271FD" w:rsidP="007B189B">
            <w:p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F2214C">
              <w:rPr>
                <w:rFonts w:cstheme="minorHAnsi"/>
                <w:bCs/>
                <w:sz w:val="24"/>
                <w:szCs w:val="24"/>
              </w:rPr>
              <w:t xml:space="preserve">A requisition must be entered into </w:t>
            </w:r>
            <w:r w:rsidR="00B76F8D" w:rsidRPr="00F2214C">
              <w:rPr>
                <w:rFonts w:cstheme="minorHAnsi"/>
                <w:bCs/>
                <w:sz w:val="24"/>
                <w:szCs w:val="24"/>
              </w:rPr>
              <w:t>BRAVECART</w:t>
            </w:r>
            <w:r w:rsidRPr="00F2214C">
              <w:rPr>
                <w:rFonts w:cstheme="minorHAnsi"/>
                <w:bCs/>
                <w:sz w:val="24"/>
                <w:szCs w:val="24"/>
              </w:rPr>
              <w:t xml:space="preserve">.  </w:t>
            </w:r>
          </w:p>
        </w:tc>
      </w:tr>
      <w:tr w:rsidR="000B7ABC" w:rsidRPr="00F2214C" w14:paraId="58E15B13" w14:textId="77777777" w:rsidTr="00BC3868">
        <w:trPr>
          <w:trHeight w:val="1424"/>
          <w:jc w:val="center"/>
        </w:trPr>
        <w:tc>
          <w:tcPr>
            <w:cnfStyle w:val="001000000000" w:firstRow="0" w:lastRow="0" w:firstColumn="1" w:lastColumn="0" w:oddVBand="0" w:evenVBand="0" w:oddHBand="0" w:evenHBand="0" w:firstRowFirstColumn="0" w:firstRowLastColumn="0" w:lastRowFirstColumn="0" w:lastRowLastColumn="0"/>
            <w:tcW w:w="2113" w:type="dxa"/>
          </w:tcPr>
          <w:p w14:paraId="35DB4968" w14:textId="2D976F45" w:rsidR="00BC22CC" w:rsidRPr="00F2214C" w:rsidRDefault="000F6ADA" w:rsidP="007B189B">
            <w:pPr>
              <w:jc w:val="center"/>
              <w:rPr>
                <w:rFonts w:cstheme="minorHAnsi"/>
                <w:bCs w:val="0"/>
                <w:sz w:val="24"/>
                <w:szCs w:val="24"/>
              </w:rPr>
            </w:pPr>
            <w:r w:rsidRPr="00F2214C">
              <w:rPr>
                <w:rFonts w:cstheme="minorHAnsi"/>
                <w:bCs w:val="0"/>
                <w:sz w:val="24"/>
                <w:szCs w:val="24"/>
              </w:rPr>
              <w:t>Over $25</w:t>
            </w:r>
            <w:r w:rsidR="002A4F0E" w:rsidRPr="00F2214C">
              <w:rPr>
                <w:rFonts w:cstheme="minorHAnsi"/>
                <w:bCs w:val="0"/>
                <w:sz w:val="24"/>
                <w:szCs w:val="24"/>
              </w:rPr>
              <w:t>0,000</w:t>
            </w:r>
          </w:p>
          <w:p w14:paraId="389BE8EF" w14:textId="77777777" w:rsidR="009830AD" w:rsidRPr="00F2214C" w:rsidRDefault="009830AD" w:rsidP="007B189B">
            <w:pPr>
              <w:jc w:val="center"/>
              <w:rPr>
                <w:rFonts w:cstheme="minorHAnsi"/>
                <w:bCs w:val="0"/>
                <w:sz w:val="24"/>
                <w:szCs w:val="24"/>
              </w:rPr>
            </w:pPr>
            <w:r w:rsidRPr="00F2214C">
              <w:rPr>
                <w:rFonts w:cstheme="minorHAnsi"/>
                <w:bCs w:val="0"/>
                <w:sz w:val="24"/>
                <w:szCs w:val="24"/>
              </w:rPr>
              <w:t>P &amp; C Bids</w:t>
            </w:r>
          </w:p>
        </w:tc>
        <w:tc>
          <w:tcPr>
            <w:tcW w:w="4191" w:type="dxa"/>
          </w:tcPr>
          <w:p w14:paraId="5043DD9C" w14:textId="77777777" w:rsidR="00BC22CC" w:rsidRPr="00F2214C" w:rsidRDefault="007B189B" w:rsidP="00BB17A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F2214C">
              <w:rPr>
                <w:rFonts w:cstheme="minorHAnsi"/>
                <w:bCs/>
                <w:sz w:val="24"/>
                <w:szCs w:val="24"/>
              </w:rPr>
              <w:t>State Term Contracts as these are typically mandatory, if the item is not on State contract a formal bid process  by State Purchase &amp; Contract will be required</w:t>
            </w:r>
          </w:p>
        </w:tc>
        <w:tc>
          <w:tcPr>
            <w:tcW w:w="3525" w:type="dxa"/>
          </w:tcPr>
          <w:p w14:paraId="569979C5" w14:textId="4318885D" w:rsidR="00BC22CC" w:rsidRPr="00F2214C" w:rsidRDefault="007B189B" w:rsidP="00F547C8">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F2214C">
              <w:rPr>
                <w:rFonts w:cstheme="minorHAnsi"/>
                <w:bCs/>
                <w:sz w:val="24"/>
                <w:szCs w:val="24"/>
              </w:rPr>
              <w:t xml:space="preserve">A requisition must be entered into </w:t>
            </w:r>
            <w:r w:rsidR="00B76F8D" w:rsidRPr="00F2214C">
              <w:rPr>
                <w:rFonts w:cstheme="minorHAnsi"/>
                <w:bCs/>
                <w:sz w:val="24"/>
                <w:szCs w:val="24"/>
              </w:rPr>
              <w:t>BRAVECART</w:t>
            </w:r>
            <w:r w:rsidRPr="00F2214C">
              <w:rPr>
                <w:rFonts w:cstheme="minorHAnsi"/>
                <w:bCs/>
                <w:sz w:val="24"/>
                <w:szCs w:val="24"/>
              </w:rPr>
              <w:t xml:space="preserve">.  </w:t>
            </w:r>
          </w:p>
        </w:tc>
      </w:tr>
    </w:tbl>
    <w:p w14:paraId="52236ACC" w14:textId="212D5602" w:rsidR="00025F81" w:rsidRPr="00F2214C" w:rsidRDefault="005A68CB" w:rsidP="00770B0A">
      <w:pPr>
        <w:spacing w:after="0" w:line="240" w:lineRule="auto"/>
        <w:rPr>
          <w:rFonts w:cstheme="minorHAnsi"/>
          <w:bCs/>
          <w:sz w:val="24"/>
          <w:szCs w:val="24"/>
        </w:rPr>
      </w:pPr>
      <w:r w:rsidRPr="00F2214C">
        <w:rPr>
          <w:rFonts w:cstheme="minorHAnsi"/>
          <w:bCs/>
          <w:sz w:val="24"/>
          <w:szCs w:val="24"/>
          <w:vertAlign w:val="superscript"/>
        </w:rPr>
        <w:t>1</w:t>
      </w:r>
      <w:r w:rsidRPr="00F2214C">
        <w:rPr>
          <w:rFonts w:cstheme="minorHAnsi"/>
          <w:bCs/>
          <w:sz w:val="24"/>
          <w:szCs w:val="24"/>
        </w:rPr>
        <w:t xml:space="preserve">Dollar Value includes shipping, freight, </w:t>
      </w:r>
      <w:r w:rsidR="00DD0401" w:rsidRPr="00F2214C">
        <w:rPr>
          <w:rFonts w:cstheme="minorHAnsi"/>
          <w:bCs/>
          <w:sz w:val="24"/>
          <w:szCs w:val="24"/>
        </w:rPr>
        <w:t xml:space="preserve">and any other applicable fees. </w:t>
      </w:r>
    </w:p>
    <w:p w14:paraId="33C503AE" w14:textId="77777777" w:rsidR="00025F81" w:rsidRPr="00F2214C" w:rsidRDefault="00025F81" w:rsidP="00770B0A">
      <w:pPr>
        <w:spacing w:after="0" w:line="240" w:lineRule="auto"/>
        <w:rPr>
          <w:rFonts w:cstheme="minorHAnsi"/>
          <w:bCs/>
          <w:sz w:val="24"/>
          <w:szCs w:val="24"/>
        </w:rPr>
      </w:pPr>
    </w:p>
    <w:p w14:paraId="282AEF72" w14:textId="35F0FC8A" w:rsidR="007818E2" w:rsidRPr="00F2214C" w:rsidRDefault="007B189B" w:rsidP="00770B0A">
      <w:pPr>
        <w:spacing w:after="0" w:line="240" w:lineRule="auto"/>
        <w:rPr>
          <w:rFonts w:cstheme="minorHAnsi"/>
          <w:bCs/>
          <w:sz w:val="24"/>
          <w:szCs w:val="24"/>
        </w:rPr>
      </w:pPr>
      <w:r w:rsidRPr="00F2214C">
        <w:rPr>
          <w:rFonts w:cstheme="minorHAnsi"/>
          <w:bCs/>
          <w:sz w:val="24"/>
          <w:szCs w:val="24"/>
        </w:rPr>
        <w:t xml:space="preserve">Only </w:t>
      </w:r>
      <w:r w:rsidR="00B76F8D" w:rsidRPr="00F2214C">
        <w:rPr>
          <w:rFonts w:cstheme="minorHAnsi"/>
          <w:bCs/>
          <w:sz w:val="24"/>
          <w:szCs w:val="24"/>
        </w:rPr>
        <w:t xml:space="preserve">the </w:t>
      </w:r>
      <w:r w:rsidR="00A165D6" w:rsidRPr="00F2214C">
        <w:rPr>
          <w:rFonts w:cstheme="minorHAnsi"/>
          <w:bCs/>
          <w:sz w:val="24"/>
          <w:szCs w:val="24"/>
        </w:rPr>
        <w:t>Purchasing Office</w:t>
      </w:r>
      <w:r w:rsidRPr="00F2214C">
        <w:rPr>
          <w:rFonts w:cstheme="minorHAnsi"/>
          <w:bCs/>
          <w:sz w:val="24"/>
          <w:szCs w:val="24"/>
        </w:rPr>
        <w:t xml:space="preserve"> is authorized to </w:t>
      </w:r>
      <w:r w:rsidR="009830AD" w:rsidRPr="00F2214C">
        <w:rPr>
          <w:rFonts w:cstheme="minorHAnsi"/>
          <w:bCs/>
          <w:sz w:val="24"/>
          <w:szCs w:val="24"/>
        </w:rPr>
        <w:t>issue</w:t>
      </w:r>
      <w:r w:rsidRPr="00F2214C">
        <w:rPr>
          <w:rFonts w:cstheme="minorHAnsi"/>
          <w:bCs/>
          <w:sz w:val="24"/>
          <w:szCs w:val="24"/>
        </w:rPr>
        <w:t xml:space="preserve"> purchase orders.  Departments must submit a requisition into </w:t>
      </w:r>
      <w:r w:rsidR="00B76F8D" w:rsidRPr="00F2214C">
        <w:rPr>
          <w:rFonts w:cstheme="minorHAnsi"/>
          <w:bCs/>
          <w:sz w:val="24"/>
          <w:szCs w:val="24"/>
        </w:rPr>
        <w:t xml:space="preserve">BraveCart </w:t>
      </w:r>
      <w:r w:rsidR="00B76F8D" w:rsidRPr="00F2214C">
        <w:rPr>
          <w:rFonts w:cstheme="minorHAnsi"/>
          <w:b/>
          <w:bCs/>
          <w:sz w:val="24"/>
          <w:szCs w:val="24"/>
          <w:u w:val="single"/>
        </w:rPr>
        <w:t>PRIOR</w:t>
      </w:r>
      <w:r w:rsidRPr="00F2214C">
        <w:rPr>
          <w:rFonts w:cstheme="minorHAnsi"/>
          <w:b/>
          <w:bCs/>
          <w:sz w:val="24"/>
          <w:szCs w:val="24"/>
          <w:u w:val="single"/>
        </w:rPr>
        <w:t xml:space="preserve"> </w:t>
      </w:r>
      <w:r w:rsidR="00B76F8D" w:rsidRPr="00F2214C">
        <w:rPr>
          <w:rFonts w:cstheme="minorHAnsi"/>
          <w:bCs/>
          <w:sz w:val="24"/>
          <w:szCs w:val="24"/>
        </w:rPr>
        <w:t xml:space="preserve">to </w:t>
      </w:r>
      <w:r w:rsidRPr="00F2214C">
        <w:rPr>
          <w:rFonts w:cstheme="minorHAnsi"/>
          <w:bCs/>
          <w:sz w:val="24"/>
          <w:szCs w:val="24"/>
        </w:rPr>
        <w:t>receiving goods from suppliers</w:t>
      </w:r>
      <w:r w:rsidR="000F6ADA" w:rsidRPr="00F2214C">
        <w:rPr>
          <w:rFonts w:cstheme="minorHAnsi"/>
          <w:bCs/>
          <w:sz w:val="24"/>
          <w:szCs w:val="24"/>
        </w:rPr>
        <w:t xml:space="preserve"> or services rendered</w:t>
      </w:r>
      <w:r w:rsidRPr="00F2214C">
        <w:rPr>
          <w:rFonts w:cstheme="minorHAnsi"/>
          <w:bCs/>
          <w:sz w:val="24"/>
          <w:szCs w:val="24"/>
        </w:rPr>
        <w:t>.  Purchase orders are legal</w:t>
      </w:r>
      <w:r w:rsidR="00141D7F" w:rsidRPr="00F2214C">
        <w:rPr>
          <w:rFonts w:cstheme="minorHAnsi"/>
          <w:bCs/>
          <w:sz w:val="24"/>
          <w:szCs w:val="24"/>
        </w:rPr>
        <w:t>ly bin</w:t>
      </w:r>
      <w:r w:rsidRPr="00F2214C">
        <w:rPr>
          <w:rFonts w:cstheme="minorHAnsi"/>
          <w:bCs/>
          <w:sz w:val="24"/>
          <w:szCs w:val="24"/>
        </w:rPr>
        <w:t xml:space="preserve">ding agreements with the vendor and the University and only </w:t>
      </w:r>
      <w:r w:rsidR="00A165D6" w:rsidRPr="00F2214C">
        <w:rPr>
          <w:rFonts w:cstheme="minorHAnsi"/>
          <w:bCs/>
          <w:sz w:val="24"/>
          <w:szCs w:val="24"/>
        </w:rPr>
        <w:t>Purchasing Office</w:t>
      </w:r>
      <w:r w:rsidRPr="00F2214C">
        <w:rPr>
          <w:rFonts w:cstheme="minorHAnsi"/>
          <w:bCs/>
          <w:sz w:val="24"/>
          <w:szCs w:val="24"/>
        </w:rPr>
        <w:t xml:space="preserve"> has </w:t>
      </w:r>
      <w:r w:rsidR="009830AD" w:rsidRPr="00F2214C">
        <w:rPr>
          <w:rFonts w:cstheme="minorHAnsi"/>
          <w:bCs/>
          <w:sz w:val="24"/>
          <w:szCs w:val="24"/>
        </w:rPr>
        <w:t xml:space="preserve">the </w:t>
      </w:r>
      <w:r w:rsidRPr="00F2214C">
        <w:rPr>
          <w:rFonts w:cstheme="minorHAnsi"/>
          <w:bCs/>
          <w:sz w:val="24"/>
          <w:szCs w:val="24"/>
        </w:rPr>
        <w:t xml:space="preserve">authority to sign these agreements.  </w:t>
      </w:r>
    </w:p>
    <w:p w14:paraId="1230BBF6" w14:textId="77777777" w:rsidR="00DE0925" w:rsidRPr="00F2214C" w:rsidRDefault="00DE0925" w:rsidP="00770B0A">
      <w:pPr>
        <w:spacing w:after="0" w:line="240" w:lineRule="auto"/>
        <w:rPr>
          <w:rFonts w:cstheme="minorHAnsi"/>
          <w:bCs/>
          <w:sz w:val="24"/>
          <w:szCs w:val="24"/>
        </w:rPr>
      </w:pPr>
    </w:p>
    <w:p w14:paraId="72A79425" w14:textId="77777777" w:rsidR="00DE0925" w:rsidRPr="00F2214C" w:rsidRDefault="00DE0925" w:rsidP="00770B0A">
      <w:pPr>
        <w:spacing w:after="0" w:line="240" w:lineRule="auto"/>
        <w:rPr>
          <w:rFonts w:cstheme="minorHAnsi"/>
          <w:bCs/>
          <w:sz w:val="24"/>
          <w:szCs w:val="24"/>
        </w:rPr>
      </w:pPr>
      <w:r w:rsidRPr="00F2214C">
        <w:rPr>
          <w:rFonts w:cstheme="minorHAnsi"/>
          <w:bCs/>
          <w:sz w:val="24"/>
          <w:szCs w:val="24"/>
        </w:rPr>
        <w:t xml:space="preserve">Departments </w:t>
      </w:r>
      <w:r w:rsidR="009830AD" w:rsidRPr="00F2214C">
        <w:rPr>
          <w:rFonts w:cstheme="minorHAnsi"/>
          <w:bCs/>
          <w:sz w:val="24"/>
          <w:szCs w:val="24"/>
        </w:rPr>
        <w:t xml:space="preserve">shall not divide orders in attempt to keep them under the $5,000 small purchase threshold, and thereby avoid the rules requiring the applicable method for competition. </w:t>
      </w:r>
    </w:p>
    <w:p w14:paraId="21EB5018" w14:textId="77777777" w:rsidR="007818E2" w:rsidRPr="00F2214C" w:rsidRDefault="007818E2" w:rsidP="00770B0A">
      <w:pPr>
        <w:pStyle w:val="ListParagraph"/>
        <w:spacing w:after="0" w:line="240" w:lineRule="auto"/>
        <w:ind w:left="0"/>
        <w:rPr>
          <w:rFonts w:cstheme="minorHAnsi"/>
          <w:b/>
          <w:bCs/>
          <w:sz w:val="24"/>
          <w:szCs w:val="24"/>
        </w:rPr>
      </w:pPr>
    </w:p>
    <w:p w14:paraId="52E12570" w14:textId="77777777" w:rsidR="002A635B" w:rsidRPr="00F2214C" w:rsidRDefault="002A635B" w:rsidP="00770B0A">
      <w:pPr>
        <w:spacing w:after="0" w:line="240" w:lineRule="auto"/>
        <w:rPr>
          <w:rFonts w:cstheme="minorHAnsi"/>
          <w:b/>
          <w:color w:val="7030A0"/>
          <w:sz w:val="24"/>
          <w:szCs w:val="24"/>
        </w:rPr>
      </w:pPr>
    </w:p>
    <w:p w14:paraId="22660D16" w14:textId="77777777" w:rsidR="007818E2" w:rsidRPr="00F2214C" w:rsidRDefault="005A68CB" w:rsidP="00770B0A">
      <w:pPr>
        <w:pStyle w:val="Heading2"/>
        <w:spacing w:before="0"/>
        <w:rPr>
          <w:rFonts w:asciiTheme="minorHAnsi" w:hAnsiTheme="minorHAnsi" w:cstheme="minorHAnsi"/>
          <w:color w:val="948A54" w:themeColor="background2" w:themeShade="80"/>
          <w:sz w:val="24"/>
          <w:szCs w:val="24"/>
          <w:u w:val="single"/>
        </w:rPr>
      </w:pPr>
      <w:bookmarkStart w:id="23" w:name="_Toc519238218"/>
      <w:r w:rsidRPr="00F2214C">
        <w:rPr>
          <w:rFonts w:asciiTheme="minorHAnsi" w:hAnsiTheme="minorHAnsi" w:cstheme="minorHAnsi"/>
          <w:color w:val="948A54" w:themeColor="background2" w:themeShade="80"/>
          <w:sz w:val="24"/>
          <w:szCs w:val="24"/>
          <w:u w:val="single"/>
        </w:rPr>
        <w:t>Office Supplies</w:t>
      </w:r>
      <w:bookmarkEnd w:id="23"/>
    </w:p>
    <w:p w14:paraId="69DD372D" w14:textId="7A71F508" w:rsidR="00970924" w:rsidRPr="00F2214C" w:rsidRDefault="003A1C80" w:rsidP="00770B0A">
      <w:pPr>
        <w:spacing w:after="0" w:line="240" w:lineRule="auto"/>
        <w:rPr>
          <w:rFonts w:cstheme="minorHAnsi"/>
          <w:sz w:val="24"/>
          <w:szCs w:val="24"/>
        </w:rPr>
      </w:pPr>
      <w:r w:rsidRPr="00F2214C">
        <w:rPr>
          <w:rFonts w:cstheme="minorHAnsi"/>
          <w:sz w:val="24"/>
          <w:szCs w:val="24"/>
        </w:rPr>
        <w:t>Office Depot’</w:t>
      </w:r>
      <w:r w:rsidR="008F7751" w:rsidRPr="00F2214C">
        <w:rPr>
          <w:rFonts w:cstheme="minorHAnsi"/>
          <w:sz w:val="24"/>
          <w:szCs w:val="24"/>
        </w:rPr>
        <w:t>s punch-out catalog</w:t>
      </w:r>
      <w:r w:rsidRPr="00F2214C">
        <w:rPr>
          <w:rFonts w:cstheme="minorHAnsi"/>
          <w:sz w:val="24"/>
          <w:szCs w:val="24"/>
        </w:rPr>
        <w:t xml:space="preserve"> is</w:t>
      </w:r>
      <w:r w:rsidR="008F7751" w:rsidRPr="00F2214C">
        <w:rPr>
          <w:rFonts w:cstheme="minorHAnsi"/>
          <w:sz w:val="24"/>
          <w:szCs w:val="24"/>
        </w:rPr>
        <w:t xml:space="preserve"> available in</w:t>
      </w:r>
      <w:r w:rsidR="00656C35" w:rsidRPr="00F2214C">
        <w:rPr>
          <w:rFonts w:cstheme="minorHAnsi"/>
          <w:sz w:val="24"/>
          <w:szCs w:val="24"/>
        </w:rPr>
        <w:t xml:space="preserve"> BraveCart</w:t>
      </w:r>
      <w:r w:rsidR="008F7751" w:rsidRPr="00F2214C">
        <w:rPr>
          <w:rFonts w:cstheme="minorHAnsi"/>
          <w:sz w:val="24"/>
          <w:szCs w:val="24"/>
        </w:rPr>
        <w:t xml:space="preserve">.  Orders are entered online in </w:t>
      </w:r>
      <w:r w:rsidRPr="00F2214C">
        <w:rPr>
          <w:rFonts w:cstheme="minorHAnsi"/>
          <w:sz w:val="24"/>
          <w:szCs w:val="24"/>
        </w:rPr>
        <w:t>BraveCart</w:t>
      </w:r>
      <w:r w:rsidR="008F7751" w:rsidRPr="00F2214C">
        <w:rPr>
          <w:rFonts w:cstheme="minorHAnsi"/>
          <w:sz w:val="24"/>
          <w:szCs w:val="24"/>
        </w:rPr>
        <w:t xml:space="preserve"> and are transmitted directly to the vendor upon completion</w:t>
      </w:r>
      <w:r w:rsidR="00656C35" w:rsidRPr="00F2214C">
        <w:rPr>
          <w:rFonts w:cstheme="minorHAnsi"/>
          <w:sz w:val="24"/>
          <w:szCs w:val="24"/>
        </w:rPr>
        <w:t xml:space="preserve"> of required approvals</w:t>
      </w:r>
      <w:r w:rsidRPr="00F2214C">
        <w:rPr>
          <w:rFonts w:cstheme="minorHAnsi"/>
          <w:sz w:val="24"/>
          <w:szCs w:val="24"/>
        </w:rPr>
        <w:t xml:space="preserve">.  </w:t>
      </w:r>
      <w:r w:rsidR="008F7751" w:rsidRPr="00F2214C">
        <w:rPr>
          <w:rFonts w:cstheme="minorHAnsi"/>
          <w:sz w:val="24"/>
          <w:szCs w:val="24"/>
        </w:rPr>
        <w:t xml:space="preserve">Purchase orders are indicated </w:t>
      </w:r>
      <w:r w:rsidRPr="00F2214C">
        <w:rPr>
          <w:rFonts w:cstheme="minorHAnsi"/>
          <w:sz w:val="24"/>
          <w:szCs w:val="24"/>
        </w:rPr>
        <w:t>by a number that starts with “PO</w:t>
      </w:r>
      <w:r w:rsidR="008F7751" w:rsidRPr="00F2214C">
        <w:rPr>
          <w:rFonts w:cstheme="minorHAnsi"/>
          <w:sz w:val="24"/>
          <w:szCs w:val="24"/>
        </w:rPr>
        <w:t xml:space="preserve">” (i.e. </w:t>
      </w:r>
      <w:r w:rsidRPr="00F2214C">
        <w:rPr>
          <w:rFonts w:cstheme="minorHAnsi"/>
          <w:sz w:val="24"/>
          <w:szCs w:val="24"/>
        </w:rPr>
        <w:lastRenderedPageBreak/>
        <w:t>P06</w:t>
      </w:r>
      <w:r w:rsidR="008F7751" w:rsidRPr="00F2214C">
        <w:rPr>
          <w:rFonts w:cstheme="minorHAnsi"/>
          <w:sz w:val="24"/>
          <w:szCs w:val="24"/>
        </w:rPr>
        <w:t>10970) and internal journal entries are processed to charge these expenses to the end-users FOAPAL code</w:t>
      </w:r>
      <w:r w:rsidRPr="00F2214C">
        <w:rPr>
          <w:rFonts w:cstheme="minorHAnsi"/>
          <w:sz w:val="24"/>
          <w:szCs w:val="24"/>
        </w:rPr>
        <w:t xml:space="preserve"> (Fund/Account) entered on the requisition</w:t>
      </w:r>
      <w:r w:rsidR="008F7751" w:rsidRPr="00F2214C">
        <w:rPr>
          <w:rFonts w:cstheme="minorHAnsi"/>
          <w:sz w:val="24"/>
          <w:szCs w:val="24"/>
        </w:rPr>
        <w:t xml:space="preserve">.  </w:t>
      </w:r>
      <w:r w:rsidRPr="00F2214C">
        <w:rPr>
          <w:rFonts w:cstheme="minorHAnsi"/>
          <w:sz w:val="24"/>
          <w:szCs w:val="24"/>
        </w:rPr>
        <w:t>Assistance with ordering, please contact ext. 4657; assistance with billing, please contact ext. 6203.</w:t>
      </w:r>
    </w:p>
    <w:p w14:paraId="669AB307" w14:textId="77777777" w:rsidR="008F7751" w:rsidRPr="00F2214C" w:rsidRDefault="008F7751" w:rsidP="00770B0A">
      <w:pPr>
        <w:spacing w:after="0" w:line="240" w:lineRule="auto"/>
        <w:rPr>
          <w:rFonts w:cstheme="minorHAnsi"/>
          <w:b/>
          <w:i/>
          <w:color w:val="7030A0"/>
          <w:sz w:val="24"/>
          <w:szCs w:val="24"/>
          <w:u w:val="single"/>
        </w:rPr>
      </w:pPr>
    </w:p>
    <w:p w14:paraId="2F9B668B" w14:textId="42FB437B" w:rsidR="00BC65D1" w:rsidRPr="00F2214C" w:rsidRDefault="00DE1F88" w:rsidP="00770B0A">
      <w:pPr>
        <w:spacing w:after="0" w:line="240" w:lineRule="auto"/>
        <w:rPr>
          <w:rFonts w:cstheme="minorHAnsi"/>
          <w:sz w:val="24"/>
          <w:szCs w:val="24"/>
        </w:rPr>
      </w:pPr>
      <w:r w:rsidRPr="00F2214C">
        <w:rPr>
          <w:rFonts w:cstheme="minorHAnsi"/>
          <w:sz w:val="24"/>
          <w:szCs w:val="24"/>
        </w:rPr>
        <w:t> </w:t>
      </w:r>
    </w:p>
    <w:p w14:paraId="77B9AF85" w14:textId="77777777" w:rsidR="00DE0925" w:rsidRPr="00F2214C" w:rsidRDefault="00DE0925" w:rsidP="00770B0A">
      <w:pPr>
        <w:pStyle w:val="Heading2"/>
        <w:spacing w:before="0"/>
        <w:rPr>
          <w:rFonts w:asciiTheme="minorHAnsi" w:hAnsiTheme="minorHAnsi" w:cstheme="minorHAnsi"/>
          <w:color w:val="948A54" w:themeColor="background2" w:themeShade="80"/>
          <w:sz w:val="24"/>
          <w:szCs w:val="24"/>
          <w:u w:val="single"/>
        </w:rPr>
      </w:pPr>
      <w:bookmarkStart w:id="24" w:name="_Toc519238219"/>
      <w:r w:rsidRPr="00F2214C">
        <w:rPr>
          <w:rFonts w:asciiTheme="minorHAnsi" w:hAnsiTheme="minorHAnsi" w:cstheme="minorHAnsi"/>
          <w:color w:val="948A54" w:themeColor="background2" w:themeShade="80"/>
          <w:sz w:val="24"/>
          <w:szCs w:val="24"/>
          <w:u w:val="single"/>
        </w:rPr>
        <w:t>Printing</w:t>
      </w:r>
      <w:bookmarkEnd w:id="24"/>
    </w:p>
    <w:p w14:paraId="298F7708" w14:textId="27C9BD94" w:rsidR="00DE0925" w:rsidRPr="00F2214C" w:rsidRDefault="00DE0925" w:rsidP="00770B0A">
      <w:pPr>
        <w:spacing w:after="0" w:line="240" w:lineRule="auto"/>
        <w:rPr>
          <w:rFonts w:cstheme="minorHAnsi"/>
          <w:sz w:val="24"/>
          <w:szCs w:val="24"/>
        </w:rPr>
      </w:pPr>
      <w:r w:rsidRPr="00F2214C">
        <w:rPr>
          <w:rFonts w:cstheme="minorHAnsi"/>
          <w:sz w:val="24"/>
          <w:szCs w:val="24"/>
        </w:rPr>
        <w:t xml:space="preserve">The purchasing procedures for printing are the same as other commodities/services.  For print jobs exceeding $5,000, competition and the bid process will be required.  </w:t>
      </w:r>
      <w:r w:rsidR="009830AD" w:rsidRPr="00F2214C">
        <w:rPr>
          <w:rFonts w:cstheme="minorHAnsi"/>
          <w:sz w:val="24"/>
          <w:szCs w:val="24"/>
        </w:rPr>
        <w:t xml:space="preserve">It is critical that departments allow sufficient time for </w:t>
      </w:r>
      <w:r w:rsidR="00A165D6" w:rsidRPr="00F2214C">
        <w:rPr>
          <w:rFonts w:cstheme="minorHAnsi"/>
          <w:sz w:val="24"/>
          <w:szCs w:val="24"/>
        </w:rPr>
        <w:t>Purchasing Office</w:t>
      </w:r>
      <w:r w:rsidR="009830AD" w:rsidRPr="00F2214C">
        <w:rPr>
          <w:rFonts w:cstheme="minorHAnsi"/>
          <w:sz w:val="24"/>
          <w:szCs w:val="24"/>
        </w:rPr>
        <w:t>’s bidding requirements and print vendor delivery times to ensure printing is performed in a timely manner.</w:t>
      </w:r>
    </w:p>
    <w:p w14:paraId="017AAB37" w14:textId="77777777" w:rsidR="00E467FB" w:rsidRPr="00F2214C" w:rsidRDefault="00E467FB" w:rsidP="00770B0A">
      <w:pPr>
        <w:spacing w:after="0" w:line="240" w:lineRule="auto"/>
        <w:rPr>
          <w:rFonts w:cstheme="minorHAnsi"/>
          <w:sz w:val="24"/>
          <w:szCs w:val="24"/>
        </w:rPr>
      </w:pPr>
    </w:p>
    <w:p w14:paraId="191B2507" w14:textId="3A909D5D" w:rsidR="00C34EE8" w:rsidRPr="00F2214C" w:rsidRDefault="00C34EE8" w:rsidP="00770B0A">
      <w:pPr>
        <w:spacing w:after="0" w:line="240" w:lineRule="auto"/>
        <w:rPr>
          <w:rFonts w:cstheme="minorHAnsi"/>
          <w:sz w:val="24"/>
          <w:szCs w:val="24"/>
        </w:rPr>
      </w:pPr>
      <w:r w:rsidRPr="00F2214C">
        <w:rPr>
          <w:rFonts w:cstheme="minorHAnsi"/>
          <w:color w:val="0A0A0A"/>
          <w:sz w:val="24"/>
          <w:szCs w:val="24"/>
          <w:shd w:val="clear" w:color="auto" w:fill="FEFEFE"/>
        </w:rPr>
        <w:t>All materials produced for the university must conform to the standards set forth in the University Style Guide.  A direct link to the guide can be found here: </w:t>
      </w:r>
      <w:hyperlink r:id="rId23" w:history="1">
        <w:r w:rsidRPr="00F2214C">
          <w:rPr>
            <w:rStyle w:val="Hyperlink"/>
            <w:rFonts w:cstheme="minorHAnsi"/>
            <w:color w:val="836C3B"/>
            <w:sz w:val="24"/>
            <w:szCs w:val="24"/>
            <w:shd w:val="clear" w:color="auto" w:fill="FEFEFE"/>
          </w:rPr>
          <w:t>https://www.uncp.edu/resources/ucm/resources/style-guide</w:t>
        </w:r>
      </w:hyperlink>
      <w:r w:rsidRPr="00F2214C">
        <w:rPr>
          <w:rFonts w:cstheme="minorHAnsi"/>
          <w:color w:val="0A0A0A"/>
          <w:sz w:val="24"/>
          <w:szCs w:val="24"/>
          <w:shd w:val="clear" w:color="auto" w:fill="FEFEFE"/>
        </w:rPr>
        <w:t>.</w:t>
      </w:r>
    </w:p>
    <w:p w14:paraId="7FD62F2A" w14:textId="77777777" w:rsidR="009830AD" w:rsidRPr="00F2214C" w:rsidRDefault="009830AD" w:rsidP="007818E2">
      <w:pPr>
        <w:spacing w:after="0" w:line="240" w:lineRule="auto"/>
        <w:rPr>
          <w:rFonts w:cstheme="minorHAnsi"/>
          <w:sz w:val="24"/>
          <w:szCs w:val="24"/>
        </w:rPr>
      </w:pPr>
    </w:p>
    <w:p w14:paraId="56DC667A" w14:textId="738CB57C" w:rsidR="00242472" w:rsidRPr="00F2214C" w:rsidRDefault="009830AD" w:rsidP="007818E2">
      <w:pPr>
        <w:spacing w:after="0" w:line="240" w:lineRule="auto"/>
        <w:rPr>
          <w:rFonts w:cstheme="minorHAnsi"/>
          <w:sz w:val="24"/>
          <w:szCs w:val="24"/>
        </w:rPr>
      </w:pPr>
      <w:r w:rsidRPr="00F2214C">
        <w:rPr>
          <w:rFonts w:cstheme="minorHAnsi"/>
          <w:sz w:val="24"/>
          <w:szCs w:val="24"/>
        </w:rPr>
        <w:t xml:space="preserve">Any work provided by University Printing does NOT require bidding or </w:t>
      </w:r>
      <w:r w:rsidR="00A165D6" w:rsidRPr="00F2214C">
        <w:rPr>
          <w:rFonts w:cstheme="minorHAnsi"/>
          <w:sz w:val="24"/>
          <w:szCs w:val="24"/>
        </w:rPr>
        <w:t>Purchasing Office</w:t>
      </w:r>
      <w:r w:rsidRPr="00F2214C">
        <w:rPr>
          <w:rFonts w:cstheme="minorHAnsi"/>
          <w:sz w:val="24"/>
          <w:szCs w:val="24"/>
        </w:rPr>
        <w:t xml:space="preserve">’s approval.  </w:t>
      </w:r>
      <w:r w:rsidR="00A165D6" w:rsidRPr="00F2214C">
        <w:rPr>
          <w:rFonts w:cstheme="minorHAnsi"/>
          <w:sz w:val="24"/>
          <w:szCs w:val="24"/>
        </w:rPr>
        <w:t>Purchasing Office</w:t>
      </w:r>
      <w:r w:rsidRPr="00F2214C">
        <w:rPr>
          <w:rFonts w:cstheme="minorHAnsi"/>
          <w:sz w:val="24"/>
          <w:szCs w:val="24"/>
        </w:rPr>
        <w:t xml:space="preserve"> strongly encourages </w:t>
      </w:r>
      <w:r w:rsidR="00853660" w:rsidRPr="00F2214C">
        <w:rPr>
          <w:rFonts w:cstheme="minorHAnsi"/>
          <w:sz w:val="24"/>
          <w:szCs w:val="24"/>
        </w:rPr>
        <w:t xml:space="preserve">departments to contract UNCP Print Services </w:t>
      </w:r>
      <w:r w:rsidR="00D6249A" w:rsidRPr="00F2214C">
        <w:rPr>
          <w:rFonts w:cstheme="minorHAnsi"/>
          <w:sz w:val="24"/>
          <w:szCs w:val="24"/>
        </w:rPr>
        <w:t>for your</w:t>
      </w:r>
      <w:r w:rsidRPr="00F2214C">
        <w:rPr>
          <w:rFonts w:cstheme="minorHAnsi"/>
          <w:sz w:val="24"/>
          <w:szCs w:val="24"/>
        </w:rPr>
        <w:t xml:space="preserve"> printing needs.  </w:t>
      </w:r>
    </w:p>
    <w:p w14:paraId="23BAC3F0" w14:textId="2CAAD178" w:rsidR="001452EE" w:rsidRPr="00F2214C" w:rsidRDefault="001452EE" w:rsidP="007818E2">
      <w:pPr>
        <w:spacing w:after="0" w:line="240" w:lineRule="auto"/>
        <w:rPr>
          <w:rFonts w:cstheme="minorHAnsi"/>
          <w:sz w:val="24"/>
          <w:szCs w:val="24"/>
        </w:rPr>
      </w:pPr>
    </w:p>
    <w:p w14:paraId="52FB9D62" w14:textId="23282F39" w:rsidR="00BE2364" w:rsidRPr="00F2214C" w:rsidRDefault="00BE2364" w:rsidP="007818E2">
      <w:pPr>
        <w:spacing w:after="0" w:line="240" w:lineRule="auto"/>
        <w:rPr>
          <w:rFonts w:cstheme="minorHAnsi"/>
          <w:sz w:val="24"/>
          <w:szCs w:val="24"/>
        </w:rPr>
      </w:pPr>
    </w:p>
    <w:p w14:paraId="19D18BED" w14:textId="77777777" w:rsidR="00E22748" w:rsidRPr="00F2214C" w:rsidRDefault="00E22748" w:rsidP="00E22748">
      <w:pPr>
        <w:pStyle w:val="Heading2"/>
        <w:spacing w:before="0"/>
        <w:rPr>
          <w:rFonts w:asciiTheme="minorHAnsi" w:hAnsiTheme="minorHAnsi" w:cstheme="minorHAnsi"/>
          <w:b w:val="0"/>
          <w:i/>
          <w:color w:val="948A54" w:themeColor="background2" w:themeShade="80"/>
          <w:sz w:val="24"/>
          <w:szCs w:val="24"/>
        </w:rPr>
      </w:pPr>
      <w:bookmarkStart w:id="25" w:name="_Toc519238220"/>
      <w:r w:rsidRPr="00F2214C">
        <w:rPr>
          <w:rFonts w:asciiTheme="minorHAnsi" w:hAnsiTheme="minorHAnsi" w:cstheme="minorHAnsi"/>
          <w:b w:val="0"/>
          <w:i/>
          <w:color w:val="948A54" w:themeColor="background2" w:themeShade="80"/>
          <w:sz w:val="24"/>
          <w:szCs w:val="24"/>
        </w:rPr>
        <w:t>Copiers</w:t>
      </w:r>
      <w:bookmarkEnd w:id="25"/>
    </w:p>
    <w:p w14:paraId="6A9CC16C" w14:textId="77777777" w:rsidR="00D85DCE" w:rsidRPr="00F2214C" w:rsidRDefault="00D85DCE" w:rsidP="00E22748">
      <w:pPr>
        <w:spacing w:after="0" w:line="240" w:lineRule="auto"/>
        <w:rPr>
          <w:rFonts w:cstheme="minorHAnsi"/>
          <w:sz w:val="24"/>
          <w:szCs w:val="24"/>
        </w:rPr>
      </w:pPr>
    </w:p>
    <w:p w14:paraId="16F1B5FA" w14:textId="6117D6EA" w:rsidR="00E22748" w:rsidRPr="00F2214C" w:rsidRDefault="003A1C80" w:rsidP="00E22748">
      <w:pPr>
        <w:spacing w:after="0" w:line="240" w:lineRule="auto"/>
        <w:rPr>
          <w:rFonts w:cstheme="minorHAnsi"/>
          <w:sz w:val="24"/>
          <w:szCs w:val="24"/>
        </w:rPr>
      </w:pPr>
      <w:r w:rsidRPr="00F2214C">
        <w:rPr>
          <w:rFonts w:cstheme="minorHAnsi"/>
          <w:sz w:val="24"/>
          <w:szCs w:val="24"/>
        </w:rPr>
        <w:t xml:space="preserve">Canon </w:t>
      </w:r>
      <w:r w:rsidR="00E22748" w:rsidRPr="00F2214C">
        <w:rPr>
          <w:rFonts w:cstheme="minorHAnsi"/>
          <w:sz w:val="24"/>
          <w:szCs w:val="24"/>
        </w:rPr>
        <w:t xml:space="preserve">is a copier management system in place at </w:t>
      </w:r>
      <w:r w:rsidR="00A165D6" w:rsidRPr="00F2214C">
        <w:rPr>
          <w:rFonts w:cstheme="minorHAnsi"/>
          <w:sz w:val="24"/>
          <w:szCs w:val="24"/>
        </w:rPr>
        <w:t>University of North Carolina at Pembroke</w:t>
      </w:r>
      <w:r w:rsidR="00E22748" w:rsidRPr="00F2214C">
        <w:rPr>
          <w:rFonts w:cstheme="minorHAnsi"/>
          <w:sz w:val="24"/>
          <w:szCs w:val="24"/>
        </w:rPr>
        <w:t xml:space="preserve">. This service allows departments to eliminate the need to purchase a copier and maintain a service contract. It also reduces the need to stock and keep inventory of paper and toner. </w:t>
      </w:r>
    </w:p>
    <w:p w14:paraId="0DD02586" w14:textId="77777777" w:rsidR="00D85DCE" w:rsidRPr="00F2214C" w:rsidRDefault="00D85DCE" w:rsidP="00E22748">
      <w:pPr>
        <w:spacing w:after="0" w:line="240" w:lineRule="auto"/>
        <w:rPr>
          <w:rFonts w:cstheme="minorHAnsi"/>
          <w:sz w:val="24"/>
          <w:szCs w:val="24"/>
        </w:rPr>
      </w:pPr>
    </w:p>
    <w:p w14:paraId="51DEF81C" w14:textId="7F47D29E" w:rsidR="00E22748" w:rsidRPr="00F2214C" w:rsidRDefault="00E22748" w:rsidP="00E22748">
      <w:pPr>
        <w:spacing w:after="0" w:line="240" w:lineRule="auto"/>
        <w:rPr>
          <w:rFonts w:cstheme="minorHAnsi"/>
          <w:sz w:val="24"/>
          <w:szCs w:val="24"/>
        </w:rPr>
      </w:pPr>
      <w:r w:rsidRPr="00F2214C">
        <w:rPr>
          <w:rFonts w:cstheme="minorHAnsi"/>
          <w:sz w:val="24"/>
          <w:szCs w:val="24"/>
        </w:rPr>
        <w:t xml:space="preserve">Contact </w:t>
      </w:r>
      <w:r w:rsidR="003A1C80" w:rsidRPr="00F2214C">
        <w:rPr>
          <w:rFonts w:cstheme="minorHAnsi"/>
          <w:sz w:val="24"/>
          <w:szCs w:val="24"/>
        </w:rPr>
        <w:t xml:space="preserve">Business Services </w:t>
      </w:r>
      <w:r w:rsidR="00D85DCE" w:rsidRPr="00F2214C">
        <w:rPr>
          <w:rFonts w:cstheme="minorHAnsi"/>
          <w:sz w:val="24"/>
          <w:szCs w:val="24"/>
        </w:rPr>
        <w:t>at 521</w:t>
      </w:r>
      <w:r w:rsidR="003A1C80" w:rsidRPr="00F2214C">
        <w:rPr>
          <w:rFonts w:cstheme="minorHAnsi"/>
          <w:sz w:val="24"/>
          <w:szCs w:val="24"/>
        </w:rPr>
        <w:t>-6292</w:t>
      </w:r>
      <w:r w:rsidRPr="00F2214C">
        <w:rPr>
          <w:rFonts w:cstheme="minorHAnsi"/>
          <w:sz w:val="24"/>
          <w:szCs w:val="24"/>
        </w:rPr>
        <w:t xml:space="preserve"> or visit</w:t>
      </w:r>
      <w:r w:rsidR="003A1C80" w:rsidRPr="00F2214C">
        <w:rPr>
          <w:rFonts w:cstheme="minorHAnsi"/>
          <w:sz w:val="24"/>
          <w:szCs w:val="24"/>
        </w:rPr>
        <w:t xml:space="preserve"> </w:t>
      </w:r>
      <w:hyperlink r:id="rId24" w:history="1">
        <w:r w:rsidR="00A72AFD" w:rsidRPr="00F2214C">
          <w:rPr>
            <w:rStyle w:val="Hyperlink"/>
            <w:rFonts w:cstheme="minorHAnsi"/>
            <w:sz w:val="24"/>
            <w:szCs w:val="24"/>
          </w:rPr>
          <w:t>https://www.uncp.edu/resources/auxiliary-business-services/print-services</w:t>
        </w:r>
      </w:hyperlink>
    </w:p>
    <w:p w14:paraId="71E11E2A" w14:textId="680BDAE8" w:rsidR="00E22748" w:rsidRPr="00F2214C" w:rsidRDefault="00E22748" w:rsidP="007818E2">
      <w:pPr>
        <w:spacing w:after="0" w:line="240" w:lineRule="auto"/>
        <w:rPr>
          <w:rFonts w:cstheme="minorHAnsi"/>
          <w:color w:val="404040" w:themeColor="text1" w:themeTint="BF"/>
          <w:sz w:val="24"/>
          <w:szCs w:val="24"/>
        </w:rPr>
      </w:pPr>
    </w:p>
    <w:p w14:paraId="644F22D9" w14:textId="77777777" w:rsidR="00657D20" w:rsidRPr="00F2214C" w:rsidRDefault="00BE2364" w:rsidP="00BE2364">
      <w:pPr>
        <w:spacing w:after="0" w:line="240" w:lineRule="auto"/>
        <w:rPr>
          <w:rFonts w:cstheme="minorHAnsi"/>
          <w:b/>
          <w:color w:val="948A54" w:themeColor="background2" w:themeShade="80"/>
          <w:sz w:val="24"/>
          <w:szCs w:val="24"/>
        </w:rPr>
      </w:pPr>
      <w:r w:rsidRPr="00F2214C">
        <w:rPr>
          <w:rFonts w:cstheme="minorHAnsi"/>
          <w:b/>
          <w:color w:val="948A54" w:themeColor="background2" w:themeShade="80"/>
          <w:sz w:val="24"/>
          <w:szCs w:val="24"/>
        </w:rPr>
        <w:lastRenderedPageBreak/>
        <w:t>HUB Vendors</w:t>
      </w:r>
    </w:p>
    <w:p w14:paraId="4AF8C6C2" w14:textId="77777777" w:rsidR="00BE2364" w:rsidRPr="00F2214C" w:rsidRDefault="00BE2364" w:rsidP="00BE2364">
      <w:pPr>
        <w:spacing w:after="0" w:line="240" w:lineRule="auto"/>
        <w:rPr>
          <w:rFonts w:cstheme="minorHAnsi"/>
          <w:b/>
          <w:sz w:val="24"/>
          <w:szCs w:val="24"/>
        </w:rPr>
      </w:pPr>
      <w:r w:rsidRPr="00F2214C">
        <w:rPr>
          <w:rFonts w:cstheme="minorHAnsi"/>
          <w:sz w:val="24"/>
          <w:szCs w:val="24"/>
        </w:rPr>
        <w:t>A vendor may be classified as a HUB (Historically Underutilized Business) vendor if their business is minority-owned, female-owned, a disabled business enterprise, or a non-profit workshop for the blind or severely disabled.  Departments are encouraged to solicit competition from small and historically underutilized businesses when making any purchase.</w:t>
      </w:r>
    </w:p>
    <w:p w14:paraId="44EDD7D8" w14:textId="77777777" w:rsidR="00BE2364" w:rsidRPr="00F2214C" w:rsidRDefault="00BE2364" w:rsidP="00BE2364">
      <w:pPr>
        <w:spacing w:after="0" w:line="240" w:lineRule="auto"/>
        <w:rPr>
          <w:rFonts w:cstheme="minorHAnsi"/>
          <w:sz w:val="24"/>
          <w:szCs w:val="24"/>
        </w:rPr>
      </w:pPr>
    </w:p>
    <w:p w14:paraId="737E4B5D" w14:textId="2B53B0A4" w:rsidR="00D41871" w:rsidRPr="00F2214C" w:rsidRDefault="00BE2364" w:rsidP="00D41871">
      <w:pPr>
        <w:spacing w:after="0" w:line="240" w:lineRule="auto"/>
        <w:rPr>
          <w:rFonts w:cstheme="minorHAnsi"/>
          <w:sz w:val="24"/>
          <w:szCs w:val="24"/>
        </w:rPr>
      </w:pPr>
      <w:r w:rsidRPr="00F2214C">
        <w:rPr>
          <w:rFonts w:cstheme="minorHAnsi"/>
          <w:sz w:val="24"/>
          <w:szCs w:val="24"/>
        </w:rPr>
        <w:t xml:space="preserve">If questions arise on proper procedure, the </w:t>
      </w:r>
      <w:r w:rsidR="00A165D6" w:rsidRPr="00F2214C">
        <w:rPr>
          <w:rFonts w:cstheme="minorHAnsi"/>
          <w:sz w:val="24"/>
          <w:szCs w:val="24"/>
        </w:rPr>
        <w:t>Purchasing Office</w:t>
      </w:r>
      <w:r w:rsidRPr="00F2214C">
        <w:rPr>
          <w:rFonts w:cstheme="minorHAnsi"/>
          <w:sz w:val="24"/>
          <w:szCs w:val="24"/>
        </w:rPr>
        <w:t xml:space="preserve"> is available for clarification and assistance.</w:t>
      </w:r>
    </w:p>
    <w:p w14:paraId="44AC4C7C" w14:textId="77777777" w:rsidR="00D85DCE" w:rsidRPr="00F2214C" w:rsidRDefault="00D85DCE" w:rsidP="00D41871">
      <w:pPr>
        <w:spacing w:after="0" w:line="240" w:lineRule="auto"/>
        <w:rPr>
          <w:rFonts w:cstheme="minorHAnsi"/>
          <w:sz w:val="24"/>
          <w:szCs w:val="24"/>
        </w:rPr>
      </w:pPr>
    </w:p>
    <w:p w14:paraId="4F1E1D14" w14:textId="77777777" w:rsidR="00E81E39" w:rsidRPr="00F2214C" w:rsidRDefault="00E81E39" w:rsidP="00770B0A">
      <w:pPr>
        <w:pStyle w:val="Heading2"/>
        <w:rPr>
          <w:rFonts w:asciiTheme="minorHAnsi" w:hAnsiTheme="minorHAnsi" w:cstheme="minorHAnsi"/>
          <w:color w:val="948A54" w:themeColor="background2" w:themeShade="80"/>
          <w:sz w:val="24"/>
          <w:szCs w:val="24"/>
        </w:rPr>
      </w:pPr>
      <w:bookmarkStart w:id="26" w:name="_Toc519238221"/>
      <w:r w:rsidRPr="00F2214C">
        <w:rPr>
          <w:rFonts w:asciiTheme="minorHAnsi" w:hAnsiTheme="minorHAnsi" w:cstheme="minorHAnsi"/>
          <w:color w:val="948A54" w:themeColor="background2" w:themeShade="80"/>
          <w:sz w:val="24"/>
          <w:szCs w:val="24"/>
        </w:rPr>
        <w:t>Animals</w:t>
      </w:r>
      <w:bookmarkEnd w:id="26"/>
    </w:p>
    <w:p w14:paraId="514E707D" w14:textId="1A149AEC" w:rsidR="00EE1BB6" w:rsidRPr="00F2214C" w:rsidRDefault="00E81E39" w:rsidP="00EE1BB6">
      <w:pPr>
        <w:spacing w:after="0" w:line="240" w:lineRule="auto"/>
        <w:rPr>
          <w:rFonts w:cstheme="minorHAnsi"/>
          <w:sz w:val="24"/>
          <w:szCs w:val="24"/>
        </w:rPr>
      </w:pPr>
      <w:r w:rsidRPr="00F2214C">
        <w:rPr>
          <w:rFonts w:cstheme="minorHAnsi"/>
          <w:sz w:val="24"/>
          <w:szCs w:val="24"/>
        </w:rPr>
        <w:t>All living vertebrate animals must have Comparative Medicine approval PRIOR to purchase.  All rodent, rabbit, and other t</w:t>
      </w:r>
      <w:r w:rsidR="00BF12B7" w:rsidRPr="00F2214C">
        <w:rPr>
          <w:rFonts w:cstheme="minorHAnsi"/>
          <w:sz w:val="24"/>
          <w:szCs w:val="24"/>
        </w:rPr>
        <w:t xml:space="preserve">raditional laboratory animal purchases </w:t>
      </w:r>
      <w:r w:rsidRPr="00F2214C">
        <w:rPr>
          <w:rFonts w:cstheme="minorHAnsi"/>
          <w:sz w:val="24"/>
          <w:szCs w:val="24"/>
        </w:rPr>
        <w:t>must be placed by Comparative Medicine.  Live animal pu</w:t>
      </w:r>
      <w:r w:rsidR="00D85DCE" w:rsidRPr="00F2214C">
        <w:rPr>
          <w:rFonts w:cstheme="minorHAnsi"/>
          <w:sz w:val="24"/>
          <w:szCs w:val="24"/>
        </w:rPr>
        <w:t>rchases are prohibited on the P</w:t>
      </w:r>
      <w:r w:rsidRPr="00F2214C">
        <w:rPr>
          <w:rFonts w:cstheme="minorHAnsi"/>
          <w:sz w:val="24"/>
          <w:szCs w:val="24"/>
        </w:rPr>
        <w:t>Card</w:t>
      </w:r>
      <w:r w:rsidR="00D85DCE" w:rsidRPr="00F2214C">
        <w:rPr>
          <w:rFonts w:cstheme="minorHAnsi"/>
          <w:sz w:val="24"/>
          <w:szCs w:val="24"/>
        </w:rPr>
        <w:t>.</w:t>
      </w:r>
    </w:p>
    <w:p w14:paraId="493E5EA6" w14:textId="77777777" w:rsidR="00EE1BB6" w:rsidRPr="00F2214C" w:rsidRDefault="00EE1BB6" w:rsidP="00EE1BB6">
      <w:pPr>
        <w:spacing w:after="0" w:line="240" w:lineRule="auto"/>
        <w:rPr>
          <w:rFonts w:cstheme="minorHAnsi"/>
          <w:sz w:val="24"/>
          <w:szCs w:val="24"/>
        </w:rPr>
      </w:pPr>
    </w:p>
    <w:p w14:paraId="78C1EE14" w14:textId="77777777" w:rsidR="00093BC7" w:rsidRPr="00F2214C" w:rsidRDefault="002C6307" w:rsidP="00093BC7">
      <w:pPr>
        <w:pStyle w:val="Heading2"/>
        <w:spacing w:before="0" w:line="240" w:lineRule="auto"/>
        <w:rPr>
          <w:rFonts w:asciiTheme="minorHAnsi" w:hAnsiTheme="minorHAnsi" w:cstheme="minorHAnsi"/>
          <w:color w:val="948A54" w:themeColor="background2" w:themeShade="80"/>
          <w:sz w:val="24"/>
          <w:szCs w:val="24"/>
        </w:rPr>
      </w:pPr>
      <w:bookmarkStart w:id="27" w:name="_Toc519238222"/>
      <w:r w:rsidRPr="00F2214C">
        <w:rPr>
          <w:rFonts w:asciiTheme="minorHAnsi" w:hAnsiTheme="minorHAnsi" w:cstheme="minorHAnsi"/>
          <w:color w:val="948A54" w:themeColor="background2" w:themeShade="80"/>
          <w:sz w:val="24"/>
          <w:szCs w:val="24"/>
        </w:rPr>
        <w:t>Radioactive Materials</w:t>
      </w:r>
      <w:bookmarkEnd w:id="27"/>
    </w:p>
    <w:p w14:paraId="42D7650F" w14:textId="0D84AC88" w:rsidR="00093BC7" w:rsidRPr="00F2214C" w:rsidRDefault="00093BC7" w:rsidP="007617E3">
      <w:pPr>
        <w:spacing w:after="0" w:line="240" w:lineRule="auto"/>
        <w:rPr>
          <w:rFonts w:cstheme="minorHAnsi"/>
          <w:sz w:val="24"/>
          <w:szCs w:val="24"/>
        </w:rPr>
      </w:pPr>
      <w:bookmarkStart w:id="28" w:name="_Toc354572472"/>
      <w:r w:rsidRPr="00F2214C">
        <w:rPr>
          <w:rFonts w:cstheme="minorHAnsi"/>
          <w:sz w:val="24"/>
          <w:szCs w:val="24"/>
        </w:rPr>
        <w:t xml:space="preserve">The possession and use of radioactive materials by the University is authorized by the State of North Carolina, in agreement with the U.S. Nuclear Regulatory Commission. Permission to obtain and use radioactive material is granted to a faculty or staff member who can demonstrate, through training and experience, that these materials will be used in a safe and proper manner consistent with all regulations. This permission is granted to a qualified faculty or staff member upon an application to and approval by the University </w:t>
      </w:r>
      <w:r w:rsidR="002B567B" w:rsidRPr="00F2214C">
        <w:rPr>
          <w:rFonts w:cstheme="minorHAnsi"/>
          <w:sz w:val="24"/>
          <w:szCs w:val="24"/>
          <w:shd w:val="clear" w:color="auto" w:fill="FFFFFF"/>
        </w:rPr>
        <w:t>Environmental, Health, and Safety Office (EH&amp;S)</w:t>
      </w:r>
      <w:r w:rsidRPr="00F2214C">
        <w:rPr>
          <w:rFonts w:cstheme="minorHAnsi"/>
          <w:sz w:val="24"/>
          <w:szCs w:val="24"/>
        </w:rPr>
        <w:t xml:space="preserve">. The </w:t>
      </w:r>
      <w:r w:rsidR="002B567B" w:rsidRPr="00F2214C">
        <w:rPr>
          <w:rFonts w:cstheme="minorHAnsi"/>
          <w:sz w:val="24"/>
          <w:szCs w:val="24"/>
        </w:rPr>
        <w:t xml:space="preserve">EH&amp;S Office, </w:t>
      </w:r>
      <w:r w:rsidRPr="00F2214C">
        <w:rPr>
          <w:rFonts w:cstheme="minorHAnsi"/>
          <w:sz w:val="24"/>
          <w:szCs w:val="24"/>
        </w:rPr>
        <w:t xml:space="preserve">also empowers the </w:t>
      </w:r>
      <w:r w:rsidR="002B567B" w:rsidRPr="00F2214C">
        <w:rPr>
          <w:rFonts w:cstheme="minorHAnsi"/>
          <w:sz w:val="24"/>
          <w:szCs w:val="24"/>
          <w:shd w:val="clear" w:color="auto" w:fill="FFFFFF"/>
        </w:rPr>
        <w:t xml:space="preserve">Environmental, Health, and Safety Officer </w:t>
      </w:r>
      <w:r w:rsidR="002B567B" w:rsidRPr="00F2214C">
        <w:rPr>
          <w:rFonts w:cstheme="minorHAnsi"/>
          <w:sz w:val="24"/>
          <w:szCs w:val="24"/>
        </w:rPr>
        <w:t>to</w:t>
      </w:r>
      <w:r w:rsidRPr="00F2214C">
        <w:rPr>
          <w:rFonts w:cstheme="minorHAnsi"/>
          <w:sz w:val="24"/>
          <w:szCs w:val="24"/>
        </w:rPr>
        <w:t xml:space="preserve"> ensure compliance with regulations, and carry out the administrative duties of the Safety Program at the University.</w:t>
      </w:r>
      <w:bookmarkEnd w:id="28"/>
      <w:r w:rsidR="007617E3" w:rsidRPr="00F2214C">
        <w:rPr>
          <w:rFonts w:cstheme="minorHAnsi"/>
          <w:sz w:val="24"/>
          <w:szCs w:val="24"/>
        </w:rPr>
        <w:t xml:space="preserve"> </w:t>
      </w:r>
    </w:p>
    <w:p w14:paraId="5C4CCA96" w14:textId="77777777" w:rsidR="007617E3" w:rsidRPr="00F2214C" w:rsidRDefault="007617E3" w:rsidP="007617E3">
      <w:pPr>
        <w:spacing w:after="0" w:line="240" w:lineRule="auto"/>
        <w:rPr>
          <w:rFonts w:cstheme="minorHAnsi"/>
          <w:sz w:val="24"/>
          <w:szCs w:val="24"/>
        </w:rPr>
      </w:pPr>
    </w:p>
    <w:p w14:paraId="0904CA0B" w14:textId="33C30D65" w:rsidR="002E0291" w:rsidRPr="00F2214C" w:rsidRDefault="00093BC7" w:rsidP="00093BC7">
      <w:pPr>
        <w:rPr>
          <w:rStyle w:val="Hyperlink"/>
          <w:rFonts w:cstheme="minorHAnsi"/>
          <w:color w:val="auto"/>
          <w:sz w:val="24"/>
          <w:szCs w:val="24"/>
          <w:u w:val="none"/>
        </w:rPr>
      </w:pPr>
      <w:r w:rsidRPr="00F2214C">
        <w:rPr>
          <w:rFonts w:cstheme="minorHAnsi"/>
          <w:sz w:val="24"/>
          <w:szCs w:val="24"/>
        </w:rPr>
        <w:t xml:space="preserve">For more information contact, </w:t>
      </w:r>
      <w:r w:rsidR="00B634C6" w:rsidRPr="00F2214C">
        <w:rPr>
          <w:rFonts w:cstheme="minorHAnsi"/>
          <w:sz w:val="24"/>
          <w:szCs w:val="24"/>
        </w:rPr>
        <w:t xml:space="preserve">the </w:t>
      </w:r>
      <w:r w:rsidRPr="00F2214C">
        <w:rPr>
          <w:rFonts w:cstheme="minorHAnsi"/>
          <w:sz w:val="24"/>
          <w:szCs w:val="24"/>
        </w:rPr>
        <w:t xml:space="preserve">Radiation Safety Office </w:t>
      </w:r>
      <w:r w:rsidR="00B634C6" w:rsidRPr="00F2214C">
        <w:rPr>
          <w:rFonts w:cstheme="minorHAnsi"/>
          <w:sz w:val="24"/>
          <w:szCs w:val="24"/>
        </w:rPr>
        <w:t xml:space="preserve">at 744-2070 </w:t>
      </w:r>
      <w:r w:rsidRPr="00F2214C">
        <w:rPr>
          <w:rFonts w:cstheme="minorHAnsi"/>
          <w:sz w:val="24"/>
          <w:szCs w:val="24"/>
        </w:rPr>
        <w:t xml:space="preserve">or visit </w:t>
      </w:r>
      <w:hyperlink r:id="rId25" w:history="1">
        <w:r w:rsidR="006C36A7" w:rsidRPr="00F2214C">
          <w:rPr>
            <w:rStyle w:val="Hyperlink"/>
            <w:rFonts w:cstheme="minorHAnsi"/>
            <w:sz w:val="24"/>
            <w:szCs w:val="24"/>
          </w:rPr>
          <w:t>https://studentaffairs.uncp.edu/health-safety/about/</w:t>
        </w:r>
      </w:hyperlink>
    </w:p>
    <w:p w14:paraId="17C7AA8A" w14:textId="59D9D545" w:rsidR="002E0291" w:rsidRPr="00F2214C" w:rsidRDefault="002E0291" w:rsidP="002E0291">
      <w:pPr>
        <w:pStyle w:val="Heading2"/>
        <w:spacing w:before="0" w:line="240" w:lineRule="auto"/>
        <w:rPr>
          <w:rFonts w:asciiTheme="minorHAnsi" w:hAnsiTheme="minorHAnsi" w:cstheme="minorHAnsi"/>
          <w:color w:val="948A54" w:themeColor="background2" w:themeShade="80"/>
          <w:sz w:val="24"/>
          <w:szCs w:val="24"/>
        </w:rPr>
      </w:pPr>
      <w:bookmarkStart w:id="29" w:name="_Toc519238223"/>
      <w:r w:rsidRPr="00F2214C">
        <w:rPr>
          <w:rFonts w:asciiTheme="minorHAnsi" w:hAnsiTheme="minorHAnsi" w:cstheme="minorHAnsi"/>
          <w:color w:val="948A54" w:themeColor="background2" w:themeShade="80"/>
          <w:sz w:val="24"/>
          <w:szCs w:val="24"/>
        </w:rPr>
        <w:lastRenderedPageBreak/>
        <w:t>Propelled Equipment</w:t>
      </w:r>
      <w:bookmarkEnd w:id="29"/>
    </w:p>
    <w:p w14:paraId="61E63FDB" w14:textId="6B4D4C94" w:rsidR="002E0291" w:rsidRPr="00F2214C" w:rsidRDefault="002E0291" w:rsidP="002E0291">
      <w:pPr>
        <w:spacing w:after="0" w:line="240" w:lineRule="auto"/>
        <w:rPr>
          <w:rFonts w:cstheme="minorHAnsi"/>
          <w:sz w:val="24"/>
          <w:szCs w:val="24"/>
        </w:rPr>
      </w:pPr>
      <w:r w:rsidRPr="00F2214C">
        <w:rPr>
          <w:rFonts w:cstheme="minorHAnsi"/>
          <w:sz w:val="24"/>
          <w:szCs w:val="24"/>
        </w:rPr>
        <w:t xml:space="preserve">Any propelled equipment purchases (lawn mowers, golf carts, </w:t>
      </w:r>
      <w:r w:rsidR="00CF0E65" w:rsidRPr="00F2214C">
        <w:rPr>
          <w:rFonts w:cstheme="minorHAnsi"/>
          <w:sz w:val="24"/>
          <w:szCs w:val="24"/>
        </w:rPr>
        <w:t>etc.</w:t>
      </w:r>
      <w:r w:rsidRPr="00F2214C">
        <w:rPr>
          <w:rFonts w:cstheme="minorHAnsi"/>
          <w:sz w:val="24"/>
          <w:szCs w:val="24"/>
        </w:rPr>
        <w:t xml:space="preserve">) must be </w:t>
      </w:r>
      <w:r w:rsidR="006C36A7" w:rsidRPr="00F2214C">
        <w:rPr>
          <w:rFonts w:cstheme="minorHAnsi"/>
          <w:sz w:val="24"/>
          <w:szCs w:val="24"/>
        </w:rPr>
        <w:t xml:space="preserve">reviewed by Facilities Operations Director </w:t>
      </w:r>
      <w:r w:rsidRPr="00F2214C">
        <w:rPr>
          <w:rFonts w:cstheme="minorHAnsi"/>
          <w:sz w:val="24"/>
          <w:szCs w:val="24"/>
        </w:rPr>
        <w:t>prior purchase.</w:t>
      </w:r>
    </w:p>
    <w:p w14:paraId="592C9896" w14:textId="77777777" w:rsidR="002E0291" w:rsidRPr="00F2214C" w:rsidRDefault="002E0291" w:rsidP="002E0291">
      <w:pPr>
        <w:spacing w:after="0" w:line="240" w:lineRule="auto"/>
        <w:rPr>
          <w:rFonts w:cstheme="minorHAnsi"/>
          <w:sz w:val="24"/>
          <w:szCs w:val="24"/>
        </w:rPr>
      </w:pPr>
    </w:p>
    <w:p w14:paraId="1EE69F24" w14:textId="77777777" w:rsidR="002E0291" w:rsidRPr="00F2214C" w:rsidRDefault="002E0291" w:rsidP="002E0291">
      <w:pPr>
        <w:pStyle w:val="Heading2"/>
        <w:spacing w:before="0" w:line="240" w:lineRule="auto"/>
        <w:rPr>
          <w:rFonts w:asciiTheme="minorHAnsi" w:hAnsiTheme="minorHAnsi" w:cstheme="minorHAnsi"/>
          <w:color w:val="948A54" w:themeColor="background2" w:themeShade="80"/>
          <w:sz w:val="24"/>
          <w:szCs w:val="24"/>
        </w:rPr>
      </w:pPr>
      <w:bookmarkStart w:id="30" w:name="_Toc519238224"/>
      <w:r w:rsidRPr="00F2214C">
        <w:rPr>
          <w:rFonts w:asciiTheme="minorHAnsi" w:hAnsiTheme="minorHAnsi" w:cstheme="minorHAnsi"/>
          <w:color w:val="948A54" w:themeColor="background2" w:themeShade="80"/>
          <w:sz w:val="24"/>
          <w:szCs w:val="24"/>
        </w:rPr>
        <w:t>Product Safety Listing</w:t>
      </w:r>
      <w:bookmarkEnd w:id="30"/>
    </w:p>
    <w:p w14:paraId="1073EA18" w14:textId="77777777" w:rsidR="002E0291" w:rsidRPr="00F2214C" w:rsidRDefault="002E0291" w:rsidP="002E0291">
      <w:pPr>
        <w:spacing w:after="0" w:line="240" w:lineRule="auto"/>
        <w:rPr>
          <w:rFonts w:cstheme="minorHAnsi"/>
          <w:sz w:val="24"/>
          <w:szCs w:val="24"/>
        </w:rPr>
      </w:pPr>
      <w:r w:rsidRPr="00F2214C">
        <w:rPr>
          <w:rFonts w:cstheme="minorHAnsi"/>
          <w:sz w:val="24"/>
          <w:szCs w:val="24"/>
        </w:rPr>
        <w:t xml:space="preserve">All manufactured items and/or fabricated assemblies subject to operation under pressure, operation by connection to an electric source, or operation involving a connection to a manufactured, natural, or LP gas source shall be constructed and approved in a manner acceptable to the appropriate state inspector which customarily requires the label or re-examination listing or identification marking of the appropriate safety standard organization; such as the American Society of Mechanical Engineers for pressure vessels; the Underwriters Laboratories and /or National Electrical Manufacturers’ Association for electrically operated assemblies; or the American Gas Association for gas operated assemblies, where such approvals of listings have been established for the type of device offered and furnished. Further, all items furnished shall meet all requirements of the Occupational Safety and Health Act (OSHA), and state and federal requirements relating to clean air and water pollution. </w:t>
      </w:r>
    </w:p>
    <w:p w14:paraId="49E84F2B" w14:textId="77777777" w:rsidR="002E0291" w:rsidRPr="00F2214C" w:rsidRDefault="002E0291" w:rsidP="002E0291">
      <w:pPr>
        <w:spacing w:after="0" w:line="240" w:lineRule="auto"/>
        <w:rPr>
          <w:rFonts w:cstheme="minorHAnsi"/>
          <w:sz w:val="24"/>
          <w:szCs w:val="24"/>
        </w:rPr>
      </w:pPr>
    </w:p>
    <w:p w14:paraId="70320427" w14:textId="77777777" w:rsidR="002E0291" w:rsidRPr="00F2214C" w:rsidRDefault="002E0291" w:rsidP="002E0291">
      <w:pPr>
        <w:spacing w:after="0" w:line="240" w:lineRule="auto"/>
        <w:rPr>
          <w:rFonts w:cstheme="minorHAnsi"/>
          <w:sz w:val="24"/>
          <w:szCs w:val="24"/>
        </w:rPr>
      </w:pPr>
      <w:r w:rsidRPr="00F2214C">
        <w:rPr>
          <w:rFonts w:cstheme="minorHAnsi"/>
          <w:sz w:val="24"/>
          <w:szCs w:val="24"/>
        </w:rPr>
        <w:t xml:space="preserve">The following link has been provided to access this information, </w:t>
      </w:r>
    </w:p>
    <w:p w14:paraId="49D63CB6" w14:textId="77777777" w:rsidR="002E0291" w:rsidRPr="00F2214C" w:rsidRDefault="002E0291" w:rsidP="002E0291">
      <w:pPr>
        <w:spacing w:after="0" w:line="240" w:lineRule="auto"/>
        <w:rPr>
          <w:rFonts w:cstheme="minorHAnsi"/>
          <w:sz w:val="24"/>
          <w:szCs w:val="24"/>
        </w:rPr>
      </w:pPr>
    </w:p>
    <w:p w14:paraId="0259DF6D" w14:textId="21D4259C" w:rsidR="001452EE" w:rsidRPr="00F2214C" w:rsidRDefault="00254E50" w:rsidP="00093BC7">
      <w:pPr>
        <w:rPr>
          <w:rStyle w:val="Hyperlink"/>
          <w:rFonts w:cstheme="minorHAnsi"/>
          <w:b/>
          <w:bCs/>
          <w:sz w:val="24"/>
          <w:szCs w:val="24"/>
        </w:rPr>
      </w:pPr>
      <w:hyperlink r:id="rId26" w:history="1">
        <w:r w:rsidR="00D80FF3" w:rsidRPr="00F2214C">
          <w:rPr>
            <w:rStyle w:val="Hyperlink"/>
            <w:rFonts w:cstheme="minorHAnsi"/>
            <w:b/>
            <w:bCs/>
            <w:sz w:val="24"/>
            <w:szCs w:val="24"/>
          </w:rPr>
          <w:t>http://www.ncdoi.com/OSFM/Engineering_and_Codes/Documents/Code_Enforcement_Resources/ElectricalMechanicalEquipmentLabeling.pdf</w:t>
        </w:r>
      </w:hyperlink>
      <w:bookmarkStart w:id="31" w:name="_How_to_Buy_1"/>
      <w:bookmarkEnd w:id="31"/>
    </w:p>
    <w:p w14:paraId="62B38F56" w14:textId="29A44FDD" w:rsidR="005703D0" w:rsidRPr="00F2214C" w:rsidRDefault="005703D0" w:rsidP="00093BC7">
      <w:pPr>
        <w:rPr>
          <w:rStyle w:val="Hyperlink"/>
          <w:rFonts w:cstheme="minorHAnsi"/>
          <w:b/>
          <w:bCs/>
          <w:sz w:val="24"/>
          <w:szCs w:val="24"/>
        </w:rPr>
      </w:pPr>
    </w:p>
    <w:p w14:paraId="1F989B51" w14:textId="0FCDF95F" w:rsidR="005703D0" w:rsidRPr="00F2214C" w:rsidRDefault="005703D0" w:rsidP="00093BC7">
      <w:pPr>
        <w:rPr>
          <w:rStyle w:val="Hyperlink"/>
          <w:rFonts w:cstheme="minorHAnsi"/>
          <w:b/>
          <w:bCs/>
          <w:sz w:val="24"/>
          <w:szCs w:val="24"/>
        </w:rPr>
      </w:pPr>
    </w:p>
    <w:p w14:paraId="6BE464FC" w14:textId="77777777" w:rsidR="005703D0" w:rsidRPr="00F2214C" w:rsidRDefault="005703D0" w:rsidP="00093BC7">
      <w:pPr>
        <w:rPr>
          <w:rFonts w:cstheme="minorHAnsi"/>
          <w:b/>
          <w:bCs/>
          <w:sz w:val="24"/>
          <w:szCs w:val="24"/>
        </w:rPr>
      </w:pPr>
    </w:p>
    <w:p w14:paraId="65F3D835" w14:textId="77777777" w:rsidR="00F54A27" w:rsidRPr="00F2214C" w:rsidRDefault="00F54A27" w:rsidP="00F972E2">
      <w:pPr>
        <w:pStyle w:val="Heading1"/>
        <w:spacing w:before="0" w:line="240" w:lineRule="auto"/>
        <w:jc w:val="center"/>
        <w:rPr>
          <w:rFonts w:asciiTheme="minorHAnsi" w:hAnsiTheme="minorHAnsi" w:cstheme="minorHAnsi"/>
          <w:color w:val="auto"/>
          <w:sz w:val="24"/>
        </w:rPr>
      </w:pPr>
      <w:bookmarkStart w:id="32" w:name="_Toc519238225"/>
      <w:r w:rsidRPr="00F2214C">
        <w:rPr>
          <w:rFonts w:asciiTheme="minorHAnsi" w:hAnsiTheme="minorHAnsi" w:cstheme="minorHAnsi"/>
          <w:color w:val="auto"/>
          <w:sz w:val="24"/>
        </w:rPr>
        <w:t xml:space="preserve">How to Buy </w:t>
      </w:r>
      <w:r w:rsidR="008A1BA4" w:rsidRPr="00F2214C">
        <w:rPr>
          <w:rFonts w:asciiTheme="minorHAnsi" w:hAnsiTheme="minorHAnsi" w:cstheme="minorHAnsi"/>
          <w:color w:val="auto"/>
          <w:sz w:val="24"/>
        </w:rPr>
        <w:t xml:space="preserve">General </w:t>
      </w:r>
      <w:r w:rsidRPr="00F2214C">
        <w:rPr>
          <w:rFonts w:asciiTheme="minorHAnsi" w:hAnsiTheme="minorHAnsi" w:cstheme="minorHAnsi"/>
          <w:color w:val="auto"/>
          <w:sz w:val="24"/>
        </w:rPr>
        <w:t>Services</w:t>
      </w:r>
      <w:r w:rsidR="00EC2137" w:rsidRPr="00F2214C">
        <w:rPr>
          <w:rFonts w:asciiTheme="minorHAnsi" w:hAnsiTheme="minorHAnsi" w:cstheme="minorHAnsi"/>
          <w:color w:val="auto"/>
          <w:sz w:val="24"/>
        </w:rPr>
        <w:t xml:space="preserve"> </w:t>
      </w:r>
      <w:r w:rsidR="008A1BA4" w:rsidRPr="00F2214C">
        <w:rPr>
          <w:rFonts w:asciiTheme="minorHAnsi" w:hAnsiTheme="minorHAnsi" w:cstheme="minorHAnsi"/>
          <w:color w:val="auto"/>
          <w:sz w:val="24"/>
        </w:rPr>
        <w:t>or Consulting Services</w:t>
      </w:r>
      <w:bookmarkEnd w:id="32"/>
    </w:p>
    <w:p w14:paraId="56BA49FC" w14:textId="77777777" w:rsidR="00F54A27" w:rsidRPr="00F2214C" w:rsidRDefault="00F54A27" w:rsidP="00F54A27">
      <w:pPr>
        <w:spacing w:after="0" w:line="240" w:lineRule="auto"/>
        <w:rPr>
          <w:rFonts w:cstheme="minorHAnsi"/>
          <w:b/>
          <w:bCs/>
          <w:color w:val="7030A0"/>
          <w:sz w:val="24"/>
          <w:szCs w:val="24"/>
        </w:rPr>
      </w:pPr>
    </w:p>
    <w:p w14:paraId="43B5357E" w14:textId="77777777" w:rsidR="00F54A27" w:rsidRPr="00F2214C" w:rsidRDefault="00F54A27" w:rsidP="00F54A27">
      <w:pPr>
        <w:spacing w:after="0" w:line="240" w:lineRule="auto"/>
        <w:rPr>
          <w:rFonts w:cstheme="minorHAnsi"/>
          <w:bCs/>
          <w:sz w:val="24"/>
          <w:szCs w:val="24"/>
        </w:rPr>
      </w:pPr>
      <w:r w:rsidRPr="00F2214C">
        <w:rPr>
          <w:rFonts w:cstheme="minorHAnsi"/>
          <w:bCs/>
          <w:sz w:val="24"/>
          <w:szCs w:val="24"/>
        </w:rPr>
        <w:lastRenderedPageBreak/>
        <w:t xml:space="preserve">The University’s </w:t>
      </w:r>
      <w:r w:rsidR="00A165D6" w:rsidRPr="00F2214C">
        <w:rPr>
          <w:rFonts w:cstheme="minorHAnsi"/>
          <w:bCs/>
          <w:sz w:val="24"/>
          <w:szCs w:val="24"/>
        </w:rPr>
        <w:t>Purchasing Office</w:t>
      </w:r>
      <w:r w:rsidRPr="00F2214C">
        <w:rPr>
          <w:rFonts w:cstheme="minorHAnsi"/>
          <w:bCs/>
          <w:sz w:val="24"/>
          <w:szCs w:val="24"/>
        </w:rPr>
        <w:t xml:space="preserve"> Department has exclusive responsibility for making all purchase contracts entered into for the University with the exception of rental or real property.  This includes all supplies, materials, printing, equipment, and services.</w:t>
      </w:r>
      <w:r w:rsidR="008A1BA4" w:rsidRPr="00F2214C">
        <w:rPr>
          <w:rFonts w:cstheme="minorHAnsi"/>
          <w:bCs/>
          <w:sz w:val="24"/>
          <w:szCs w:val="24"/>
        </w:rPr>
        <w:t xml:space="preserve">  For the application of purchasing rules, services are divided into three categories: general services, personal services, and consultant services. General and consulting contracts are subject to the rules of competition. Procurement is initiated by submitting a purchase requisition and detailed specifications if required. Contact the Department of </w:t>
      </w:r>
      <w:r w:rsidR="00A165D6" w:rsidRPr="00F2214C">
        <w:rPr>
          <w:rFonts w:cstheme="minorHAnsi"/>
          <w:bCs/>
          <w:sz w:val="24"/>
          <w:szCs w:val="24"/>
        </w:rPr>
        <w:t>Purchasing Office</w:t>
      </w:r>
      <w:r w:rsidR="008A1BA4" w:rsidRPr="00F2214C">
        <w:rPr>
          <w:rFonts w:cstheme="minorHAnsi"/>
          <w:bCs/>
          <w:sz w:val="24"/>
          <w:szCs w:val="24"/>
        </w:rPr>
        <w:t xml:space="preserve"> for assistance in preparing a formal Request for Proposal to obtain competition.</w:t>
      </w:r>
    </w:p>
    <w:p w14:paraId="19D200A9" w14:textId="77777777" w:rsidR="00F54A27" w:rsidRPr="00F2214C" w:rsidRDefault="00F54A27" w:rsidP="005E7EFC">
      <w:pPr>
        <w:pStyle w:val="ListParagraph"/>
        <w:numPr>
          <w:ilvl w:val="0"/>
          <w:numId w:val="1"/>
        </w:numPr>
        <w:spacing w:after="0" w:line="240" w:lineRule="auto"/>
        <w:rPr>
          <w:rFonts w:cstheme="minorHAnsi"/>
          <w:bCs/>
          <w:sz w:val="24"/>
          <w:szCs w:val="24"/>
        </w:rPr>
      </w:pPr>
      <w:r w:rsidRPr="00F2214C">
        <w:rPr>
          <w:rFonts w:cstheme="minorHAnsi"/>
          <w:bCs/>
          <w:sz w:val="24"/>
          <w:szCs w:val="24"/>
        </w:rPr>
        <w:t xml:space="preserve">Examples of </w:t>
      </w:r>
      <w:r w:rsidR="00EC2137" w:rsidRPr="00F2214C">
        <w:rPr>
          <w:rFonts w:cstheme="minorHAnsi"/>
          <w:bCs/>
          <w:sz w:val="24"/>
          <w:szCs w:val="24"/>
        </w:rPr>
        <w:t>Services</w:t>
      </w:r>
      <w:r w:rsidRPr="00F2214C">
        <w:rPr>
          <w:rFonts w:cstheme="minorHAnsi"/>
          <w:bCs/>
          <w:sz w:val="24"/>
          <w:szCs w:val="24"/>
        </w:rPr>
        <w:t>:</w:t>
      </w:r>
    </w:p>
    <w:p w14:paraId="28701DBA" w14:textId="77777777" w:rsidR="00F54A27" w:rsidRPr="00F2214C" w:rsidRDefault="00EC2137"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Consulting</w:t>
      </w:r>
    </w:p>
    <w:p w14:paraId="7031233D" w14:textId="77777777" w:rsidR="00EC2137" w:rsidRPr="00F2214C" w:rsidRDefault="00EC2137"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Dining</w:t>
      </w:r>
    </w:p>
    <w:p w14:paraId="2821BD9E" w14:textId="77777777" w:rsidR="00EC2137" w:rsidRPr="00F2214C" w:rsidRDefault="00EC2137"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Janitorial</w:t>
      </w:r>
    </w:p>
    <w:p w14:paraId="317423F3" w14:textId="77777777" w:rsidR="00EC2137" w:rsidRPr="00F2214C" w:rsidRDefault="00EC2137"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Maintenance</w:t>
      </w:r>
    </w:p>
    <w:p w14:paraId="7B129FB2" w14:textId="77777777" w:rsidR="00C57094" w:rsidRPr="00F2214C" w:rsidRDefault="00C57094" w:rsidP="00C57094">
      <w:pPr>
        <w:pStyle w:val="ListParagraph"/>
        <w:numPr>
          <w:ilvl w:val="1"/>
          <w:numId w:val="1"/>
        </w:numPr>
        <w:spacing w:after="0" w:line="240" w:lineRule="auto"/>
        <w:rPr>
          <w:rFonts w:cstheme="minorHAnsi"/>
          <w:bCs/>
          <w:sz w:val="24"/>
          <w:szCs w:val="24"/>
        </w:rPr>
      </w:pPr>
      <w:r w:rsidRPr="00F2214C">
        <w:rPr>
          <w:rFonts w:cstheme="minorHAnsi"/>
          <w:bCs/>
          <w:sz w:val="24"/>
          <w:szCs w:val="24"/>
        </w:rPr>
        <w:t>Printing</w:t>
      </w:r>
    </w:p>
    <w:p w14:paraId="1485738A" w14:textId="77777777" w:rsidR="00EC2137" w:rsidRPr="00F2214C" w:rsidRDefault="00EC2137"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Repair</w:t>
      </w:r>
    </w:p>
    <w:p w14:paraId="5EAE42FB" w14:textId="77777777" w:rsidR="00EC2137" w:rsidRPr="00F2214C" w:rsidRDefault="00EC2137"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Translation Services</w:t>
      </w:r>
    </w:p>
    <w:p w14:paraId="5E4C8CD2" w14:textId="77777777" w:rsidR="00EC2137" w:rsidRPr="00F2214C" w:rsidRDefault="00EC2137"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Uniforms</w:t>
      </w:r>
    </w:p>
    <w:p w14:paraId="10D02E06" w14:textId="77777777" w:rsidR="00F54A27" w:rsidRPr="00F2214C" w:rsidRDefault="00F54A27" w:rsidP="008A1BA4">
      <w:pPr>
        <w:pStyle w:val="ListParagraph"/>
        <w:spacing w:after="0" w:line="240" w:lineRule="auto"/>
        <w:ind w:left="0"/>
        <w:rPr>
          <w:rFonts w:cstheme="minorHAnsi"/>
          <w:b/>
          <w:bCs/>
          <w:sz w:val="24"/>
          <w:szCs w:val="24"/>
        </w:rPr>
      </w:pPr>
    </w:p>
    <w:p w14:paraId="1D825BF2" w14:textId="77777777" w:rsidR="00BE2364" w:rsidRPr="00F2214C" w:rsidRDefault="00EC2137" w:rsidP="008A1BA4">
      <w:pPr>
        <w:pStyle w:val="Heading2"/>
        <w:spacing w:before="0"/>
        <w:rPr>
          <w:rFonts w:asciiTheme="minorHAnsi" w:hAnsiTheme="minorHAnsi" w:cstheme="minorHAnsi"/>
          <w:color w:val="948A54" w:themeColor="background2" w:themeShade="80"/>
          <w:sz w:val="24"/>
          <w:szCs w:val="24"/>
        </w:rPr>
      </w:pPr>
      <w:bookmarkStart w:id="33" w:name="_Toc519238226"/>
      <w:r w:rsidRPr="00F2214C">
        <w:rPr>
          <w:rFonts w:asciiTheme="minorHAnsi" w:hAnsiTheme="minorHAnsi" w:cstheme="minorHAnsi"/>
          <w:color w:val="948A54" w:themeColor="background2" w:themeShade="80"/>
          <w:sz w:val="24"/>
          <w:szCs w:val="24"/>
        </w:rPr>
        <w:t>Things to Consider When Purchasing Services</w:t>
      </w:r>
      <w:bookmarkEnd w:id="33"/>
    </w:p>
    <w:p w14:paraId="2D0E1C7F" w14:textId="77777777" w:rsidR="00EC2137" w:rsidRPr="00F2214C" w:rsidRDefault="00EC2137" w:rsidP="008A1BA4">
      <w:pPr>
        <w:pStyle w:val="Heading2"/>
        <w:spacing w:before="0"/>
        <w:rPr>
          <w:rFonts w:asciiTheme="minorHAnsi" w:hAnsiTheme="minorHAnsi" w:cstheme="minorHAnsi"/>
          <w:b w:val="0"/>
          <w:i/>
          <w:color w:val="auto"/>
          <w:sz w:val="24"/>
          <w:szCs w:val="24"/>
        </w:rPr>
      </w:pPr>
      <w:bookmarkStart w:id="34" w:name="_Toc519238227"/>
      <w:r w:rsidRPr="00F2214C">
        <w:rPr>
          <w:rFonts w:asciiTheme="minorHAnsi" w:hAnsiTheme="minorHAnsi" w:cstheme="minorHAnsi"/>
          <w:b w:val="0"/>
          <w:i/>
          <w:color w:val="auto"/>
          <w:sz w:val="24"/>
          <w:szCs w:val="24"/>
        </w:rPr>
        <w:t>Type of Service Required</w:t>
      </w:r>
      <w:bookmarkEnd w:id="34"/>
      <w:r w:rsidRPr="00F2214C">
        <w:rPr>
          <w:rFonts w:asciiTheme="minorHAnsi" w:hAnsiTheme="minorHAnsi" w:cstheme="minorHAnsi"/>
          <w:b w:val="0"/>
          <w:i/>
          <w:color w:val="auto"/>
          <w:sz w:val="24"/>
          <w:szCs w:val="24"/>
        </w:rPr>
        <w:t xml:space="preserve"> </w:t>
      </w:r>
    </w:p>
    <w:p w14:paraId="1167F5DA" w14:textId="77777777" w:rsidR="00EC2137" w:rsidRPr="00F2214C" w:rsidRDefault="00EC2137" w:rsidP="008A1BA4">
      <w:pPr>
        <w:spacing w:after="0" w:line="240" w:lineRule="auto"/>
        <w:rPr>
          <w:rFonts w:cstheme="minorHAnsi"/>
          <w:bCs/>
          <w:sz w:val="24"/>
          <w:szCs w:val="24"/>
        </w:rPr>
      </w:pPr>
      <w:r w:rsidRPr="00F2214C">
        <w:rPr>
          <w:rFonts w:cstheme="minorHAnsi"/>
          <w:bCs/>
          <w:sz w:val="24"/>
          <w:szCs w:val="24"/>
        </w:rPr>
        <w:t>A full statement of work; what is it a vendor needs to do for a department.</w:t>
      </w:r>
    </w:p>
    <w:p w14:paraId="5C4F6B22" w14:textId="77777777" w:rsidR="00EC2137" w:rsidRPr="00F2214C" w:rsidRDefault="00EC2137" w:rsidP="008A1BA4">
      <w:pPr>
        <w:spacing w:after="0" w:line="240" w:lineRule="auto"/>
        <w:rPr>
          <w:rFonts w:cstheme="minorHAnsi"/>
          <w:color w:val="7030A0"/>
          <w:sz w:val="24"/>
          <w:szCs w:val="24"/>
        </w:rPr>
      </w:pPr>
    </w:p>
    <w:p w14:paraId="6DCDE75E" w14:textId="77777777" w:rsidR="00EC2137" w:rsidRPr="00F2214C" w:rsidRDefault="00EC2137" w:rsidP="008A1BA4">
      <w:pPr>
        <w:pStyle w:val="Heading2"/>
        <w:spacing w:before="0"/>
        <w:rPr>
          <w:rFonts w:asciiTheme="minorHAnsi" w:hAnsiTheme="minorHAnsi" w:cstheme="minorHAnsi"/>
          <w:b w:val="0"/>
          <w:i/>
          <w:color w:val="auto"/>
          <w:sz w:val="24"/>
          <w:szCs w:val="24"/>
        </w:rPr>
      </w:pPr>
      <w:bookmarkStart w:id="35" w:name="_Toc519238228"/>
      <w:r w:rsidRPr="00F2214C">
        <w:rPr>
          <w:rFonts w:asciiTheme="minorHAnsi" w:hAnsiTheme="minorHAnsi" w:cstheme="minorHAnsi"/>
          <w:b w:val="0"/>
          <w:i/>
          <w:color w:val="auto"/>
          <w:sz w:val="24"/>
          <w:szCs w:val="24"/>
        </w:rPr>
        <w:t>Type of Maintenance Contract Required</w:t>
      </w:r>
      <w:bookmarkEnd w:id="35"/>
    </w:p>
    <w:p w14:paraId="0F31F032" w14:textId="77777777" w:rsidR="00EC2137" w:rsidRPr="00F2214C" w:rsidRDefault="00EC2137" w:rsidP="008A1BA4">
      <w:pPr>
        <w:spacing w:after="0" w:line="240" w:lineRule="auto"/>
        <w:rPr>
          <w:rFonts w:cstheme="minorHAnsi"/>
          <w:bCs/>
          <w:sz w:val="24"/>
          <w:szCs w:val="24"/>
        </w:rPr>
      </w:pPr>
      <w:r w:rsidRPr="00F2214C">
        <w:rPr>
          <w:rFonts w:cstheme="minorHAnsi"/>
          <w:bCs/>
          <w:sz w:val="24"/>
          <w:szCs w:val="24"/>
        </w:rPr>
        <w:t>A full statement of work for the type of maintenance required</w:t>
      </w:r>
      <w:r w:rsidR="00347C1E" w:rsidRPr="00F2214C">
        <w:rPr>
          <w:rFonts w:cstheme="minorHAnsi"/>
          <w:bCs/>
          <w:sz w:val="24"/>
          <w:szCs w:val="24"/>
        </w:rPr>
        <w:t xml:space="preserve"> as well as the current maintenance contract from the vendor.</w:t>
      </w:r>
    </w:p>
    <w:p w14:paraId="09D86923" w14:textId="77777777" w:rsidR="00347C1E" w:rsidRPr="00F2214C" w:rsidRDefault="00347C1E" w:rsidP="008A1BA4">
      <w:pPr>
        <w:spacing w:after="0" w:line="240" w:lineRule="auto"/>
        <w:rPr>
          <w:rFonts w:cstheme="minorHAnsi"/>
          <w:bCs/>
          <w:color w:val="404040" w:themeColor="text1" w:themeTint="BF"/>
          <w:sz w:val="24"/>
          <w:szCs w:val="24"/>
        </w:rPr>
      </w:pPr>
    </w:p>
    <w:p w14:paraId="4E461551" w14:textId="77777777" w:rsidR="00347C1E" w:rsidRPr="00F2214C" w:rsidRDefault="00347C1E" w:rsidP="008A1BA4">
      <w:pPr>
        <w:spacing w:after="0" w:line="240" w:lineRule="auto"/>
        <w:rPr>
          <w:rFonts w:cstheme="minorHAnsi"/>
          <w:bCs/>
          <w:sz w:val="24"/>
          <w:szCs w:val="24"/>
        </w:rPr>
      </w:pPr>
      <w:r w:rsidRPr="00F2214C">
        <w:rPr>
          <w:rFonts w:cstheme="minorHAnsi"/>
          <w:bCs/>
          <w:sz w:val="24"/>
          <w:szCs w:val="24"/>
        </w:rPr>
        <w:t>A statement of work should include nomenclature of the item, make, model, serial number, location, person to contact and phone number.</w:t>
      </w:r>
    </w:p>
    <w:p w14:paraId="71ACA7B4" w14:textId="77777777" w:rsidR="00347C1E" w:rsidRPr="00F2214C" w:rsidRDefault="00347C1E" w:rsidP="008A1BA4">
      <w:pPr>
        <w:spacing w:after="0" w:line="240" w:lineRule="auto"/>
        <w:rPr>
          <w:rFonts w:cstheme="minorHAnsi"/>
          <w:bCs/>
          <w:color w:val="404040" w:themeColor="text1" w:themeTint="BF"/>
          <w:sz w:val="24"/>
          <w:szCs w:val="24"/>
        </w:rPr>
      </w:pPr>
    </w:p>
    <w:p w14:paraId="07AA9815" w14:textId="77777777" w:rsidR="00347C1E" w:rsidRPr="00F2214C" w:rsidRDefault="00347C1E" w:rsidP="008A1BA4">
      <w:pPr>
        <w:pStyle w:val="Heading2"/>
        <w:spacing w:before="0"/>
        <w:rPr>
          <w:rFonts w:asciiTheme="minorHAnsi" w:hAnsiTheme="minorHAnsi" w:cstheme="minorHAnsi"/>
          <w:b w:val="0"/>
          <w:i/>
          <w:color w:val="auto"/>
          <w:sz w:val="24"/>
          <w:szCs w:val="24"/>
        </w:rPr>
      </w:pPr>
      <w:bookmarkStart w:id="36" w:name="_Toc519238229"/>
      <w:r w:rsidRPr="00F2214C">
        <w:rPr>
          <w:rFonts w:asciiTheme="minorHAnsi" w:hAnsiTheme="minorHAnsi" w:cstheme="minorHAnsi"/>
          <w:b w:val="0"/>
          <w:i/>
          <w:color w:val="auto"/>
          <w:sz w:val="24"/>
          <w:szCs w:val="24"/>
        </w:rPr>
        <w:lastRenderedPageBreak/>
        <w:t>Total Dollar Value of Contract over a One Year Period</w:t>
      </w:r>
      <w:bookmarkEnd w:id="36"/>
    </w:p>
    <w:p w14:paraId="3699227D" w14:textId="77777777" w:rsidR="00347C1E" w:rsidRPr="00F2214C" w:rsidRDefault="00347C1E" w:rsidP="008A1BA4">
      <w:pPr>
        <w:spacing w:after="0" w:line="240" w:lineRule="auto"/>
        <w:rPr>
          <w:rFonts w:cstheme="minorHAnsi"/>
          <w:bCs/>
          <w:sz w:val="24"/>
          <w:szCs w:val="24"/>
        </w:rPr>
      </w:pPr>
      <w:r w:rsidRPr="00F2214C">
        <w:rPr>
          <w:rFonts w:cstheme="minorHAnsi"/>
          <w:bCs/>
          <w:sz w:val="24"/>
          <w:szCs w:val="24"/>
        </w:rPr>
        <w:t>Need to know the total expenditures per year to assist with choosing the proper bid process requires and well as the appropriate approval levels.</w:t>
      </w:r>
    </w:p>
    <w:p w14:paraId="2BCCEC7A" w14:textId="77777777" w:rsidR="00347C1E" w:rsidRPr="00F2214C" w:rsidRDefault="00347C1E" w:rsidP="008A1BA4">
      <w:pPr>
        <w:spacing w:after="0" w:line="240" w:lineRule="auto"/>
        <w:rPr>
          <w:rFonts w:cstheme="minorHAnsi"/>
          <w:bCs/>
          <w:color w:val="404040" w:themeColor="text1" w:themeTint="BF"/>
          <w:sz w:val="24"/>
          <w:szCs w:val="24"/>
        </w:rPr>
      </w:pPr>
    </w:p>
    <w:p w14:paraId="6F98E0B4" w14:textId="77777777" w:rsidR="00347C1E" w:rsidRPr="00F2214C" w:rsidRDefault="00347C1E" w:rsidP="008A1BA4">
      <w:pPr>
        <w:pStyle w:val="Heading2"/>
        <w:spacing w:before="0"/>
        <w:rPr>
          <w:rFonts w:asciiTheme="minorHAnsi" w:hAnsiTheme="minorHAnsi" w:cstheme="minorHAnsi"/>
          <w:b w:val="0"/>
          <w:i/>
          <w:color w:val="auto"/>
          <w:sz w:val="24"/>
          <w:szCs w:val="24"/>
        </w:rPr>
      </w:pPr>
      <w:bookmarkStart w:id="37" w:name="_Toc519238230"/>
      <w:r w:rsidRPr="00F2214C">
        <w:rPr>
          <w:rFonts w:asciiTheme="minorHAnsi" w:hAnsiTheme="minorHAnsi" w:cstheme="minorHAnsi"/>
          <w:b w:val="0"/>
          <w:i/>
          <w:color w:val="auto"/>
          <w:sz w:val="24"/>
          <w:szCs w:val="24"/>
        </w:rPr>
        <w:t>Request Start and End Dates</w:t>
      </w:r>
      <w:bookmarkEnd w:id="37"/>
    </w:p>
    <w:p w14:paraId="56F1582B" w14:textId="77777777" w:rsidR="00347C1E" w:rsidRPr="00F2214C" w:rsidRDefault="00347C1E" w:rsidP="008A1BA4">
      <w:pPr>
        <w:spacing w:after="0" w:line="240" w:lineRule="auto"/>
        <w:rPr>
          <w:rFonts w:cstheme="minorHAnsi"/>
          <w:bCs/>
          <w:sz w:val="24"/>
          <w:szCs w:val="24"/>
        </w:rPr>
      </w:pPr>
      <w:r w:rsidRPr="00F2214C">
        <w:rPr>
          <w:rFonts w:cstheme="minorHAnsi"/>
          <w:bCs/>
          <w:sz w:val="24"/>
          <w:szCs w:val="24"/>
        </w:rPr>
        <w:t>Keep in mind fiscal year and splitting money within a fiscal year.</w:t>
      </w:r>
    </w:p>
    <w:p w14:paraId="03D0505A" w14:textId="77777777" w:rsidR="00347C1E" w:rsidRPr="00F2214C" w:rsidRDefault="00347C1E" w:rsidP="008A1BA4">
      <w:pPr>
        <w:spacing w:after="0" w:line="240" w:lineRule="auto"/>
        <w:rPr>
          <w:rFonts w:cstheme="minorHAnsi"/>
          <w:i/>
          <w:color w:val="7030A0"/>
          <w:sz w:val="24"/>
          <w:szCs w:val="24"/>
        </w:rPr>
      </w:pPr>
    </w:p>
    <w:p w14:paraId="69A7414B" w14:textId="77777777" w:rsidR="00347C1E" w:rsidRPr="00F2214C" w:rsidRDefault="00347C1E" w:rsidP="008A1BA4">
      <w:pPr>
        <w:pStyle w:val="Heading2"/>
        <w:spacing w:before="0"/>
        <w:rPr>
          <w:rFonts w:asciiTheme="minorHAnsi" w:hAnsiTheme="minorHAnsi" w:cstheme="minorHAnsi"/>
          <w:b w:val="0"/>
          <w:i/>
          <w:color w:val="auto"/>
          <w:sz w:val="24"/>
          <w:szCs w:val="24"/>
        </w:rPr>
      </w:pPr>
      <w:bookmarkStart w:id="38" w:name="_Toc519238231"/>
      <w:r w:rsidRPr="00F2214C">
        <w:rPr>
          <w:rFonts w:asciiTheme="minorHAnsi" w:hAnsiTheme="minorHAnsi" w:cstheme="minorHAnsi"/>
          <w:b w:val="0"/>
          <w:i/>
          <w:color w:val="auto"/>
          <w:sz w:val="24"/>
          <w:szCs w:val="24"/>
        </w:rPr>
        <w:t>Funding Source</w:t>
      </w:r>
      <w:bookmarkEnd w:id="38"/>
    </w:p>
    <w:p w14:paraId="5080C7B7" w14:textId="244AE4F6" w:rsidR="008A1BA4" w:rsidRPr="00F2214C" w:rsidRDefault="00347C1E" w:rsidP="00655003">
      <w:pPr>
        <w:spacing w:after="0" w:line="240" w:lineRule="auto"/>
        <w:rPr>
          <w:rFonts w:cstheme="minorHAnsi"/>
          <w:bCs/>
          <w:sz w:val="24"/>
          <w:szCs w:val="24"/>
        </w:rPr>
      </w:pPr>
      <w:r w:rsidRPr="00F2214C">
        <w:rPr>
          <w:rFonts w:cstheme="minorHAnsi"/>
          <w:bCs/>
          <w:sz w:val="24"/>
          <w:szCs w:val="24"/>
        </w:rPr>
        <w:t xml:space="preserve">The type </w:t>
      </w:r>
      <w:r w:rsidR="00655003" w:rsidRPr="00F2214C">
        <w:rPr>
          <w:rFonts w:cstheme="minorHAnsi"/>
          <w:bCs/>
          <w:sz w:val="24"/>
          <w:szCs w:val="24"/>
        </w:rPr>
        <w:t>of funds used for the purchase.</w:t>
      </w:r>
    </w:p>
    <w:p w14:paraId="1740B8F1" w14:textId="564770BE" w:rsidR="00D6249A" w:rsidRPr="00F2214C" w:rsidRDefault="00D6249A" w:rsidP="00655003">
      <w:pPr>
        <w:spacing w:after="0" w:line="240" w:lineRule="auto"/>
        <w:rPr>
          <w:rFonts w:cstheme="minorHAnsi"/>
          <w:bCs/>
          <w:sz w:val="24"/>
          <w:szCs w:val="24"/>
        </w:rPr>
      </w:pPr>
    </w:p>
    <w:p w14:paraId="777A9FC7" w14:textId="77777777" w:rsidR="00655003" w:rsidRPr="00F2214C" w:rsidRDefault="00655003" w:rsidP="008A1BA4">
      <w:pPr>
        <w:pStyle w:val="Heading2"/>
        <w:spacing w:before="0" w:line="240" w:lineRule="auto"/>
        <w:rPr>
          <w:rFonts w:asciiTheme="minorHAnsi" w:eastAsiaTheme="minorHAnsi" w:hAnsiTheme="minorHAnsi" w:cstheme="minorHAnsi"/>
          <w:b w:val="0"/>
          <w:bCs w:val="0"/>
          <w:color w:val="auto"/>
          <w:sz w:val="24"/>
          <w:szCs w:val="24"/>
        </w:rPr>
      </w:pPr>
    </w:p>
    <w:p w14:paraId="36508F80" w14:textId="77777777" w:rsidR="008A1BA4" w:rsidRPr="00F2214C" w:rsidRDefault="008A1BA4" w:rsidP="008A1BA4">
      <w:pPr>
        <w:pStyle w:val="Heading2"/>
        <w:spacing w:before="0" w:line="240" w:lineRule="auto"/>
        <w:rPr>
          <w:rFonts w:asciiTheme="minorHAnsi" w:hAnsiTheme="minorHAnsi" w:cstheme="minorHAnsi"/>
          <w:color w:val="948A54" w:themeColor="background2" w:themeShade="80"/>
          <w:sz w:val="24"/>
          <w:szCs w:val="24"/>
        </w:rPr>
      </w:pPr>
      <w:bookmarkStart w:id="39" w:name="_Toc519238232"/>
      <w:r w:rsidRPr="00F2214C">
        <w:rPr>
          <w:rFonts w:asciiTheme="minorHAnsi" w:hAnsiTheme="minorHAnsi" w:cstheme="minorHAnsi"/>
          <w:color w:val="948A54" w:themeColor="background2" w:themeShade="80"/>
          <w:sz w:val="24"/>
          <w:szCs w:val="24"/>
        </w:rPr>
        <w:t>Exceptions for Service Contracting</w:t>
      </w:r>
      <w:bookmarkEnd w:id="39"/>
    </w:p>
    <w:p w14:paraId="4B9E053B" w14:textId="77777777" w:rsidR="00655003" w:rsidRPr="00F2214C" w:rsidRDefault="00655003" w:rsidP="008A1BA4">
      <w:pPr>
        <w:spacing w:after="0" w:line="240" w:lineRule="auto"/>
        <w:rPr>
          <w:rFonts w:cstheme="minorHAnsi"/>
          <w:sz w:val="24"/>
          <w:szCs w:val="24"/>
        </w:rPr>
      </w:pPr>
    </w:p>
    <w:p w14:paraId="083B7936" w14:textId="77777777" w:rsidR="008A1BA4" w:rsidRPr="00F2214C" w:rsidRDefault="008A1BA4" w:rsidP="008A1BA4">
      <w:pPr>
        <w:spacing w:after="0" w:line="240" w:lineRule="auto"/>
        <w:rPr>
          <w:rFonts w:cstheme="minorHAnsi"/>
          <w:bCs/>
          <w:sz w:val="24"/>
          <w:szCs w:val="24"/>
        </w:rPr>
      </w:pPr>
      <w:r w:rsidRPr="00F2214C">
        <w:rPr>
          <w:rFonts w:cstheme="minorHAnsi"/>
          <w:bCs/>
          <w:sz w:val="24"/>
          <w:szCs w:val="24"/>
        </w:rPr>
        <w:t>The following are exceptions to the purchasing definitions and rules cited above:</w:t>
      </w:r>
    </w:p>
    <w:p w14:paraId="6CA5B8BF" w14:textId="77777777" w:rsidR="008A1BA4" w:rsidRPr="00F2214C" w:rsidRDefault="008A1BA4" w:rsidP="008A1BA4">
      <w:pPr>
        <w:spacing w:after="0" w:line="240" w:lineRule="auto"/>
        <w:rPr>
          <w:rFonts w:cstheme="minorHAnsi"/>
          <w:bCs/>
          <w:color w:val="404040" w:themeColor="text1" w:themeTint="BF"/>
          <w:sz w:val="24"/>
          <w:szCs w:val="24"/>
        </w:rPr>
      </w:pPr>
    </w:p>
    <w:p w14:paraId="2CAD7711" w14:textId="77777777" w:rsidR="008A1BA4" w:rsidRPr="00F2214C" w:rsidRDefault="008A1BA4" w:rsidP="00BB17A4">
      <w:pPr>
        <w:pStyle w:val="ListParagraph"/>
        <w:numPr>
          <w:ilvl w:val="0"/>
          <w:numId w:val="8"/>
        </w:numPr>
        <w:spacing w:after="0" w:line="240" w:lineRule="auto"/>
        <w:rPr>
          <w:rFonts w:cstheme="minorHAnsi"/>
          <w:bCs/>
          <w:sz w:val="24"/>
          <w:szCs w:val="24"/>
        </w:rPr>
      </w:pPr>
      <w:r w:rsidRPr="00F2214C">
        <w:rPr>
          <w:rFonts w:cstheme="minorHAnsi"/>
          <w:bCs/>
          <w:sz w:val="24"/>
          <w:szCs w:val="24"/>
        </w:rPr>
        <w:t>Architect and Engineering Services or other similar services related to building construction, maintenance and repair are arranged through the University's Facilities Services Department.</w:t>
      </w:r>
    </w:p>
    <w:p w14:paraId="15BD8E6F" w14:textId="77777777" w:rsidR="008A1BA4" w:rsidRPr="00F2214C" w:rsidRDefault="008A1BA4" w:rsidP="008A1BA4">
      <w:pPr>
        <w:spacing w:after="0" w:line="240" w:lineRule="auto"/>
        <w:rPr>
          <w:rFonts w:cstheme="minorHAnsi"/>
          <w:bCs/>
          <w:sz w:val="24"/>
          <w:szCs w:val="24"/>
        </w:rPr>
      </w:pPr>
    </w:p>
    <w:p w14:paraId="240E0833" w14:textId="77777777" w:rsidR="008A1BA4" w:rsidRPr="00F2214C" w:rsidRDefault="008A1BA4" w:rsidP="00BB17A4">
      <w:pPr>
        <w:pStyle w:val="ListParagraph"/>
        <w:numPr>
          <w:ilvl w:val="0"/>
          <w:numId w:val="8"/>
        </w:numPr>
        <w:spacing w:after="0" w:line="240" w:lineRule="auto"/>
        <w:rPr>
          <w:rFonts w:cstheme="minorHAnsi"/>
          <w:bCs/>
          <w:sz w:val="24"/>
          <w:szCs w:val="24"/>
        </w:rPr>
      </w:pPr>
      <w:r w:rsidRPr="00F2214C">
        <w:rPr>
          <w:rFonts w:cstheme="minorHAnsi"/>
          <w:bCs/>
          <w:sz w:val="24"/>
          <w:szCs w:val="24"/>
        </w:rPr>
        <w:t>Installation services which are incidental to the purchase of supplies, materials or equipment are acquired under the same requisition used for equipment or supplies.</w:t>
      </w:r>
    </w:p>
    <w:p w14:paraId="495D5821" w14:textId="77777777" w:rsidR="008A1BA4" w:rsidRPr="00F2214C" w:rsidRDefault="008A1BA4" w:rsidP="008A1BA4">
      <w:pPr>
        <w:pStyle w:val="ListParagraph"/>
        <w:spacing w:after="0" w:line="240" w:lineRule="auto"/>
        <w:rPr>
          <w:rFonts w:cstheme="minorHAnsi"/>
          <w:bCs/>
          <w:sz w:val="24"/>
          <w:szCs w:val="24"/>
        </w:rPr>
      </w:pPr>
    </w:p>
    <w:p w14:paraId="1D0ACE65" w14:textId="77777777" w:rsidR="008A1BA4" w:rsidRPr="00F2214C" w:rsidRDefault="008A1BA4" w:rsidP="00BB17A4">
      <w:pPr>
        <w:pStyle w:val="ListParagraph"/>
        <w:numPr>
          <w:ilvl w:val="0"/>
          <w:numId w:val="8"/>
        </w:numPr>
        <w:spacing w:after="0" w:line="240" w:lineRule="auto"/>
        <w:rPr>
          <w:rFonts w:cstheme="minorHAnsi"/>
          <w:bCs/>
          <w:sz w:val="24"/>
          <w:szCs w:val="24"/>
        </w:rPr>
      </w:pPr>
      <w:r w:rsidRPr="00F2214C">
        <w:rPr>
          <w:rFonts w:cstheme="minorHAnsi"/>
          <w:bCs/>
          <w:sz w:val="24"/>
          <w:szCs w:val="24"/>
        </w:rPr>
        <w:t xml:space="preserve">Services provided directly by an agency of the state, federal or local government or their employees when performing service as part of their normal governmental function are purchased through </w:t>
      </w:r>
      <w:r w:rsidR="00A165D6" w:rsidRPr="00F2214C">
        <w:rPr>
          <w:rFonts w:cstheme="minorHAnsi"/>
          <w:bCs/>
          <w:sz w:val="24"/>
          <w:szCs w:val="24"/>
        </w:rPr>
        <w:t>Purchasing Office</w:t>
      </w:r>
      <w:r w:rsidRPr="00F2214C">
        <w:rPr>
          <w:rFonts w:cstheme="minorHAnsi"/>
          <w:bCs/>
          <w:sz w:val="24"/>
          <w:szCs w:val="24"/>
        </w:rPr>
        <w:t>; however, competition is not required for such services.</w:t>
      </w:r>
    </w:p>
    <w:p w14:paraId="429CBB74" w14:textId="77777777" w:rsidR="00BE2364" w:rsidRPr="00F2214C" w:rsidRDefault="00BE2364" w:rsidP="007818E2">
      <w:pPr>
        <w:spacing w:after="0" w:line="240" w:lineRule="auto"/>
        <w:rPr>
          <w:rFonts w:cstheme="minorHAnsi"/>
          <w:bCs/>
          <w:sz w:val="24"/>
          <w:szCs w:val="24"/>
        </w:rPr>
      </w:pPr>
    </w:p>
    <w:p w14:paraId="11D024EA" w14:textId="77777777" w:rsidR="00BE2364" w:rsidRPr="00F2214C" w:rsidRDefault="00351589" w:rsidP="00351589">
      <w:pPr>
        <w:pStyle w:val="Heading2"/>
        <w:rPr>
          <w:rFonts w:asciiTheme="minorHAnsi" w:hAnsiTheme="minorHAnsi" w:cstheme="minorHAnsi"/>
          <w:color w:val="948A54" w:themeColor="background2" w:themeShade="80"/>
          <w:sz w:val="24"/>
          <w:szCs w:val="24"/>
        </w:rPr>
      </w:pPr>
      <w:bookmarkStart w:id="40" w:name="_Toc519238233"/>
      <w:r w:rsidRPr="00F2214C">
        <w:rPr>
          <w:rFonts w:asciiTheme="minorHAnsi" w:hAnsiTheme="minorHAnsi" w:cstheme="minorHAnsi"/>
          <w:color w:val="948A54" w:themeColor="background2" w:themeShade="80"/>
          <w:sz w:val="24"/>
          <w:szCs w:val="24"/>
        </w:rPr>
        <w:lastRenderedPageBreak/>
        <w:t>Consulting Services</w:t>
      </w:r>
      <w:bookmarkEnd w:id="40"/>
    </w:p>
    <w:p w14:paraId="7924DB54" w14:textId="77777777" w:rsidR="00351589" w:rsidRPr="00F2214C" w:rsidRDefault="00351589" w:rsidP="00351589">
      <w:pPr>
        <w:spacing w:line="240" w:lineRule="auto"/>
        <w:rPr>
          <w:rFonts w:cstheme="minorHAnsi"/>
          <w:bCs/>
          <w:sz w:val="24"/>
          <w:szCs w:val="24"/>
        </w:rPr>
      </w:pPr>
      <w:r w:rsidRPr="00F2214C">
        <w:rPr>
          <w:rFonts w:cstheme="minorHAnsi"/>
          <w:bCs/>
          <w:sz w:val="24"/>
          <w:szCs w:val="24"/>
        </w:rPr>
        <w:t xml:space="preserve">Services is defined as work or tasks performed by State employees or independent contractors possessing specialized knowledge, experience, expertise and professional qualification to investigate assigned problems or projects and to provide counsel, review, analysis or advice in formulation or implementing improvements in programs or services.  This definition includes but is not limited to, the organization, planning, directing, control, evaluation and operation of a program, agency or department.  Whenever possible, consulting services shall be obtained from other State agencies when the services available from other agencies substantially meet the reasonable specifications of the requesting agency.  </w:t>
      </w:r>
    </w:p>
    <w:p w14:paraId="15FF19CF" w14:textId="4C83E051" w:rsidR="00351589" w:rsidRPr="00F2214C" w:rsidRDefault="00351589" w:rsidP="00351589">
      <w:pPr>
        <w:spacing w:line="240" w:lineRule="auto"/>
        <w:rPr>
          <w:rFonts w:cstheme="minorHAnsi"/>
          <w:bCs/>
          <w:sz w:val="24"/>
          <w:szCs w:val="24"/>
        </w:rPr>
      </w:pPr>
      <w:r w:rsidRPr="00F2214C">
        <w:rPr>
          <w:rFonts w:cstheme="minorHAnsi"/>
          <w:bCs/>
          <w:sz w:val="24"/>
          <w:szCs w:val="24"/>
        </w:rPr>
        <w:t xml:space="preserve">If your department is in need of consulting services, please contact </w:t>
      </w:r>
      <w:r w:rsidR="00A165D6" w:rsidRPr="00F2214C">
        <w:rPr>
          <w:rFonts w:cstheme="minorHAnsi"/>
          <w:bCs/>
          <w:sz w:val="24"/>
          <w:szCs w:val="24"/>
        </w:rPr>
        <w:t>Purchasing Office</w:t>
      </w:r>
      <w:r w:rsidRPr="00F2214C">
        <w:rPr>
          <w:rFonts w:cstheme="minorHAnsi"/>
          <w:bCs/>
          <w:sz w:val="24"/>
          <w:szCs w:val="24"/>
        </w:rPr>
        <w:t xml:space="preserve"> </w:t>
      </w:r>
      <w:r w:rsidR="00D6249A" w:rsidRPr="00F2214C">
        <w:rPr>
          <w:rFonts w:cstheme="minorHAnsi"/>
          <w:bCs/>
          <w:sz w:val="24"/>
          <w:szCs w:val="24"/>
        </w:rPr>
        <w:t>521-6241</w:t>
      </w:r>
      <w:r w:rsidRPr="00F2214C">
        <w:rPr>
          <w:rFonts w:cstheme="minorHAnsi"/>
          <w:bCs/>
          <w:sz w:val="24"/>
          <w:szCs w:val="24"/>
        </w:rPr>
        <w:t xml:space="preserve"> for guidance through this process. </w:t>
      </w:r>
    </w:p>
    <w:p w14:paraId="768DCA13" w14:textId="77777777" w:rsidR="00351589" w:rsidRPr="00F2214C" w:rsidRDefault="00351589" w:rsidP="007818E2">
      <w:pPr>
        <w:spacing w:after="0" w:line="240" w:lineRule="auto"/>
        <w:rPr>
          <w:rFonts w:cstheme="minorHAnsi"/>
          <w:bCs/>
          <w:sz w:val="24"/>
          <w:szCs w:val="24"/>
        </w:rPr>
      </w:pPr>
    </w:p>
    <w:p w14:paraId="388E3DBA" w14:textId="77777777" w:rsidR="00FC46B6" w:rsidRPr="00F2214C" w:rsidRDefault="00FC46B6" w:rsidP="007818E2">
      <w:pPr>
        <w:spacing w:after="0" w:line="240" w:lineRule="auto"/>
        <w:rPr>
          <w:rFonts w:cstheme="minorHAnsi"/>
          <w:bCs/>
          <w:sz w:val="24"/>
          <w:szCs w:val="24"/>
        </w:rPr>
      </w:pPr>
    </w:p>
    <w:p w14:paraId="72EF1DFC" w14:textId="77777777" w:rsidR="008A1BA4" w:rsidRPr="00F2214C" w:rsidRDefault="008A1BA4" w:rsidP="008A06D7">
      <w:pPr>
        <w:spacing w:after="0" w:line="240" w:lineRule="auto"/>
        <w:rPr>
          <w:rFonts w:cstheme="minorHAnsi"/>
          <w:color w:val="4A442A" w:themeColor="background2" w:themeShade="40"/>
          <w:sz w:val="24"/>
          <w:szCs w:val="24"/>
        </w:rPr>
      </w:pPr>
    </w:p>
    <w:p w14:paraId="5A5E4601" w14:textId="77777777" w:rsidR="008A1BA4" w:rsidRPr="00F2214C" w:rsidRDefault="008A1BA4" w:rsidP="008A06D7">
      <w:pPr>
        <w:spacing w:after="0" w:line="240" w:lineRule="auto"/>
        <w:rPr>
          <w:rFonts w:cstheme="minorHAnsi"/>
          <w:color w:val="4A442A" w:themeColor="background2" w:themeShade="40"/>
          <w:sz w:val="24"/>
          <w:szCs w:val="24"/>
        </w:rPr>
      </w:pPr>
    </w:p>
    <w:p w14:paraId="6DB07F22" w14:textId="77777777" w:rsidR="008A1BA4" w:rsidRPr="00F2214C" w:rsidRDefault="008A1BA4" w:rsidP="008A06D7">
      <w:pPr>
        <w:spacing w:after="0" w:line="240" w:lineRule="auto"/>
        <w:rPr>
          <w:rFonts w:cstheme="minorHAnsi"/>
          <w:color w:val="4A442A" w:themeColor="background2" w:themeShade="40"/>
          <w:sz w:val="24"/>
          <w:szCs w:val="24"/>
        </w:rPr>
      </w:pPr>
    </w:p>
    <w:p w14:paraId="270A3556" w14:textId="77777777" w:rsidR="008A1BA4" w:rsidRPr="00F2214C" w:rsidRDefault="008A1BA4" w:rsidP="008A06D7">
      <w:pPr>
        <w:spacing w:after="0" w:line="240" w:lineRule="auto"/>
        <w:rPr>
          <w:rFonts w:cstheme="minorHAnsi"/>
          <w:color w:val="4A442A" w:themeColor="background2" w:themeShade="40"/>
          <w:sz w:val="24"/>
          <w:szCs w:val="24"/>
        </w:rPr>
      </w:pPr>
    </w:p>
    <w:p w14:paraId="4DACF2FE" w14:textId="77777777" w:rsidR="008A1BA4" w:rsidRPr="00F2214C" w:rsidRDefault="008A1BA4" w:rsidP="008A06D7">
      <w:pPr>
        <w:spacing w:after="0" w:line="240" w:lineRule="auto"/>
        <w:rPr>
          <w:rFonts w:cstheme="minorHAnsi"/>
          <w:color w:val="4A442A" w:themeColor="background2" w:themeShade="40"/>
          <w:sz w:val="24"/>
          <w:szCs w:val="24"/>
        </w:rPr>
      </w:pPr>
    </w:p>
    <w:p w14:paraId="7EF2D070" w14:textId="77777777" w:rsidR="008A1BA4" w:rsidRPr="00F2214C" w:rsidRDefault="008A1BA4" w:rsidP="008A06D7">
      <w:pPr>
        <w:spacing w:after="0" w:line="240" w:lineRule="auto"/>
        <w:rPr>
          <w:rFonts w:cstheme="minorHAnsi"/>
          <w:color w:val="4A442A" w:themeColor="background2" w:themeShade="40"/>
          <w:sz w:val="24"/>
          <w:szCs w:val="24"/>
        </w:rPr>
      </w:pPr>
    </w:p>
    <w:p w14:paraId="4433548B" w14:textId="77777777" w:rsidR="008A1BA4" w:rsidRPr="00F2214C" w:rsidRDefault="008A1BA4" w:rsidP="008A06D7">
      <w:pPr>
        <w:spacing w:after="0" w:line="240" w:lineRule="auto"/>
        <w:rPr>
          <w:rFonts w:cstheme="minorHAnsi"/>
          <w:color w:val="4A442A" w:themeColor="background2" w:themeShade="40"/>
          <w:sz w:val="24"/>
          <w:szCs w:val="24"/>
        </w:rPr>
      </w:pPr>
    </w:p>
    <w:p w14:paraId="003F3C14" w14:textId="77777777" w:rsidR="008A1BA4" w:rsidRPr="00F2214C" w:rsidRDefault="008A1BA4" w:rsidP="008A06D7">
      <w:pPr>
        <w:spacing w:after="0" w:line="240" w:lineRule="auto"/>
        <w:rPr>
          <w:rFonts w:cstheme="minorHAnsi"/>
          <w:color w:val="4A442A" w:themeColor="background2" w:themeShade="40"/>
          <w:sz w:val="24"/>
          <w:szCs w:val="24"/>
        </w:rPr>
      </w:pPr>
    </w:p>
    <w:p w14:paraId="14F08E1B" w14:textId="77777777" w:rsidR="008A1BA4" w:rsidRPr="00F2214C" w:rsidRDefault="008A1BA4" w:rsidP="008A06D7">
      <w:pPr>
        <w:spacing w:after="0" w:line="240" w:lineRule="auto"/>
        <w:rPr>
          <w:rFonts w:cstheme="minorHAnsi"/>
          <w:color w:val="4A442A" w:themeColor="background2" w:themeShade="40"/>
          <w:sz w:val="24"/>
          <w:szCs w:val="24"/>
        </w:rPr>
      </w:pPr>
    </w:p>
    <w:p w14:paraId="6B88562F" w14:textId="77777777" w:rsidR="008A1BA4" w:rsidRPr="00F2214C" w:rsidRDefault="008A1BA4" w:rsidP="008A06D7">
      <w:pPr>
        <w:spacing w:after="0" w:line="240" w:lineRule="auto"/>
        <w:rPr>
          <w:rFonts w:cstheme="minorHAnsi"/>
          <w:color w:val="4A442A" w:themeColor="background2" w:themeShade="40"/>
          <w:sz w:val="24"/>
          <w:szCs w:val="24"/>
        </w:rPr>
      </w:pPr>
    </w:p>
    <w:p w14:paraId="685F3001" w14:textId="77777777" w:rsidR="008A1BA4" w:rsidRPr="00F2214C" w:rsidRDefault="008A1BA4" w:rsidP="008A06D7">
      <w:pPr>
        <w:spacing w:after="0" w:line="240" w:lineRule="auto"/>
        <w:rPr>
          <w:rFonts w:cstheme="minorHAnsi"/>
          <w:color w:val="4A442A" w:themeColor="background2" w:themeShade="40"/>
          <w:sz w:val="24"/>
          <w:szCs w:val="24"/>
        </w:rPr>
      </w:pPr>
    </w:p>
    <w:p w14:paraId="26C18E2D" w14:textId="77777777" w:rsidR="008A1BA4" w:rsidRPr="00F2214C" w:rsidRDefault="008A1BA4" w:rsidP="008A06D7">
      <w:pPr>
        <w:spacing w:after="0" w:line="240" w:lineRule="auto"/>
        <w:rPr>
          <w:rFonts w:cstheme="minorHAnsi"/>
          <w:color w:val="4A442A" w:themeColor="background2" w:themeShade="40"/>
          <w:sz w:val="24"/>
          <w:szCs w:val="24"/>
        </w:rPr>
      </w:pPr>
    </w:p>
    <w:p w14:paraId="6A7818D4" w14:textId="77777777" w:rsidR="008A1BA4" w:rsidRPr="00F2214C" w:rsidRDefault="008A1BA4" w:rsidP="008A06D7">
      <w:pPr>
        <w:spacing w:after="0" w:line="240" w:lineRule="auto"/>
        <w:rPr>
          <w:rFonts w:cstheme="minorHAnsi"/>
          <w:color w:val="4A442A" w:themeColor="background2" w:themeShade="40"/>
          <w:sz w:val="24"/>
          <w:szCs w:val="24"/>
        </w:rPr>
      </w:pPr>
    </w:p>
    <w:p w14:paraId="1C5D7DF8" w14:textId="77777777" w:rsidR="008A1BA4" w:rsidRPr="00F2214C" w:rsidRDefault="008A1BA4" w:rsidP="008A06D7">
      <w:pPr>
        <w:spacing w:after="0" w:line="240" w:lineRule="auto"/>
        <w:rPr>
          <w:rFonts w:cstheme="minorHAnsi"/>
          <w:color w:val="4A442A" w:themeColor="background2" w:themeShade="40"/>
          <w:sz w:val="24"/>
          <w:szCs w:val="24"/>
        </w:rPr>
      </w:pPr>
    </w:p>
    <w:p w14:paraId="49B65DB9" w14:textId="77777777" w:rsidR="008A1BA4" w:rsidRPr="00F2214C" w:rsidRDefault="008A1BA4" w:rsidP="008A06D7">
      <w:pPr>
        <w:spacing w:after="0" w:line="240" w:lineRule="auto"/>
        <w:rPr>
          <w:rFonts w:cstheme="minorHAnsi"/>
          <w:color w:val="4A442A" w:themeColor="background2" w:themeShade="40"/>
          <w:sz w:val="24"/>
          <w:szCs w:val="24"/>
        </w:rPr>
      </w:pPr>
    </w:p>
    <w:p w14:paraId="743658BF" w14:textId="77777777" w:rsidR="008A1BA4" w:rsidRPr="00F2214C" w:rsidRDefault="008A1BA4" w:rsidP="008A06D7">
      <w:pPr>
        <w:spacing w:after="0" w:line="240" w:lineRule="auto"/>
        <w:rPr>
          <w:rFonts w:cstheme="minorHAnsi"/>
          <w:color w:val="4A442A" w:themeColor="background2" w:themeShade="40"/>
          <w:sz w:val="24"/>
          <w:szCs w:val="24"/>
        </w:rPr>
      </w:pPr>
    </w:p>
    <w:p w14:paraId="63F78FB8" w14:textId="24AD9E2B" w:rsidR="008A1BA4" w:rsidRPr="00F2214C" w:rsidRDefault="008A1BA4" w:rsidP="008A06D7">
      <w:pPr>
        <w:spacing w:after="0" w:line="240" w:lineRule="auto"/>
        <w:rPr>
          <w:rFonts w:cstheme="minorHAnsi"/>
          <w:color w:val="4A442A" w:themeColor="background2" w:themeShade="40"/>
          <w:sz w:val="24"/>
          <w:szCs w:val="24"/>
        </w:rPr>
      </w:pPr>
    </w:p>
    <w:p w14:paraId="33998E52" w14:textId="7D8116BB" w:rsidR="00D823A3" w:rsidRPr="00F2214C" w:rsidRDefault="00D823A3" w:rsidP="008A06D7">
      <w:pPr>
        <w:spacing w:after="0" w:line="240" w:lineRule="auto"/>
        <w:rPr>
          <w:rFonts w:cstheme="minorHAnsi"/>
          <w:color w:val="4A442A" w:themeColor="background2" w:themeShade="40"/>
          <w:sz w:val="24"/>
          <w:szCs w:val="24"/>
        </w:rPr>
      </w:pPr>
    </w:p>
    <w:p w14:paraId="5C51FF6A" w14:textId="3E55E9BD" w:rsidR="00D823A3" w:rsidRPr="00F2214C" w:rsidRDefault="00D823A3" w:rsidP="008A06D7">
      <w:pPr>
        <w:spacing w:after="0" w:line="240" w:lineRule="auto"/>
        <w:rPr>
          <w:rFonts w:cstheme="minorHAnsi"/>
          <w:color w:val="4A442A" w:themeColor="background2" w:themeShade="40"/>
          <w:sz w:val="24"/>
          <w:szCs w:val="24"/>
        </w:rPr>
      </w:pPr>
    </w:p>
    <w:p w14:paraId="00F4BA5A" w14:textId="77777777" w:rsidR="00D823A3" w:rsidRPr="00F2214C" w:rsidRDefault="00D823A3" w:rsidP="008A06D7">
      <w:pPr>
        <w:spacing w:after="0" w:line="240" w:lineRule="auto"/>
        <w:rPr>
          <w:rFonts w:cstheme="minorHAnsi"/>
          <w:color w:val="4A442A" w:themeColor="background2" w:themeShade="40"/>
          <w:sz w:val="24"/>
          <w:szCs w:val="24"/>
        </w:rPr>
      </w:pPr>
    </w:p>
    <w:p w14:paraId="2B517B42" w14:textId="77777777" w:rsidR="008A1BA4" w:rsidRPr="00F2214C" w:rsidRDefault="008A1BA4" w:rsidP="008A06D7">
      <w:pPr>
        <w:spacing w:after="0" w:line="240" w:lineRule="auto"/>
        <w:rPr>
          <w:rFonts w:cstheme="minorHAnsi"/>
          <w:color w:val="4A442A" w:themeColor="background2" w:themeShade="40"/>
          <w:sz w:val="24"/>
          <w:szCs w:val="24"/>
        </w:rPr>
      </w:pPr>
    </w:p>
    <w:p w14:paraId="10751CB7" w14:textId="5BD493D4" w:rsidR="00DB06DF" w:rsidRPr="00F2214C" w:rsidRDefault="00DB06DF" w:rsidP="00D80FF3">
      <w:pPr>
        <w:pStyle w:val="Heading1"/>
        <w:spacing w:before="0"/>
        <w:rPr>
          <w:rFonts w:asciiTheme="minorHAnsi" w:eastAsiaTheme="minorHAnsi" w:hAnsiTheme="minorHAnsi" w:cstheme="minorHAnsi"/>
          <w:b w:val="0"/>
          <w:bCs w:val="0"/>
          <w:color w:val="auto"/>
          <w:sz w:val="24"/>
        </w:rPr>
      </w:pPr>
      <w:bookmarkStart w:id="41" w:name="_How_to_Buy_2"/>
      <w:bookmarkEnd w:id="41"/>
    </w:p>
    <w:p w14:paraId="77DB4D3A" w14:textId="77777777" w:rsidR="00D80FF3" w:rsidRPr="00F2214C" w:rsidRDefault="00D80FF3" w:rsidP="00D80FF3">
      <w:pPr>
        <w:rPr>
          <w:rFonts w:cstheme="minorHAnsi"/>
          <w:sz w:val="24"/>
          <w:szCs w:val="24"/>
        </w:rPr>
      </w:pPr>
    </w:p>
    <w:p w14:paraId="332EA57A" w14:textId="1AE7BD22" w:rsidR="006A45B2" w:rsidRPr="00F2214C" w:rsidRDefault="006A45B2" w:rsidP="008A1BA4">
      <w:pPr>
        <w:pStyle w:val="Heading1"/>
        <w:spacing w:before="0"/>
        <w:jc w:val="center"/>
        <w:rPr>
          <w:rFonts w:asciiTheme="minorHAnsi" w:hAnsiTheme="minorHAnsi" w:cstheme="minorHAnsi"/>
          <w:color w:val="auto"/>
          <w:sz w:val="24"/>
        </w:rPr>
      </w:pPr>
      <w:bookmarkStart w:id="42" w:name="_Toc519238234"/>
      <w:r w:rsidRPr="00F2214C">
        <w:rPr>
          <w:rFonts w:asciiTheme="minorHAnsi" w:hAnsiTheme="minorHAnsi" w:cstheme="minorHAnsi"/>
          <w:color w:val="auto"/>
          <w:sz w:val="24"/>
        </w:rPr>
        <w:t xml:space="preserve">How to </w:t>
      </w:r>
      <w:r w:rsidR="00EC2137" w:rsidRPr="00F2214C">
        <w:rPr>
          <w:rFonts w:asciiTheme="minorHAnsi" w:hAnsiTheme="minorHAnsi" w:cstheme="minorHAnsi"/>
          <w:color w:val="auto"/>
          <w:sz w:val="24"/>
        </w:rPr>
        <w:t xml:space="preserve">Buy </w:t>
      </w:r>
      <w:r w:rsidR="006C5FE8" w:rsidRPr="00F2214C">
        <w:rPr>
          <w:rFonts w:asciiTheme="minorHAnsi" w:hAnsiTheme="minorHAnsi" w:cstheme="minorHAnsi"/>
          <w:color w:val="auto"/>
          <w:sz w:val="24"/>
        </w:rPr>
        <w:t xml:space="preserve">Personal Contract </w:t>
      </w:r>
      <w:r w:rsidR="00C96D35" w:rsidRPr="00F2214C">
        <w:rPr>
          <w:rFonts w:asciiTheme="minorHAnsi" w:hAnsiTheme="minorHAnsi" w:cstheme="minorHAnsi"/>
          <w:color w:val="auto"/>
          <w:sz w:val="24"/>
        </w:rPr>
        <w:t>Services</w:t>
      </w:r>
      <w:r w:rsidR="006C5FE8" w:rsidRPr="00F2214C">
        <w:rPr>
          <w:rFonts w:asciiTheme="minorHAnsi" w:hAnsiTheme="minorHAnsi" w:cstheme="minorHAnsi"/>
          <w:color w:val="auto"/>
          <w:sz w:val="24"/>
        </w:rPr>
        <w:t xml:space="preserve"> </w:t>
      </w:r>
      <w:r w:rsidR="00EC2137" w:rsidRPr="00F2214C">
        <w:rPr>
          <w:rFonts w:asciiTheme="minorHAnsi" w:hAnsiTheme="minorHAnsi" w:cstheme="minorHAnsi"/>
          <w:color w:val="auto"/>
          <w:sz w:val="24"/>
        </w:rPr>
        <w:t>(Independent Contractors)</w:t>
      </w:r>
      <w:bookmarkEnd w:id="42"/>
    </w:p>
    <w:p w14:paraId="1F8F1975" w14:textId="77777777" w:rsidR="008D573F" w:rsidRPr="00F2214C" w:rsidRDefault="008D573F" w:rsidP="006A45B2">
      <w:pPr>
        <w:spacing w:after="0" w:line="240" w:lineRule="auto"/>
        <w:rPr>
          <w:rFonts w:eastAsiaTheme="majorEastAsia" w:cstheme="minorHAnsi"/>
          <w:b/>
          <w:bCs/>
          <w:color w:val="7030A0"/>
          <w:sz w:val="24"/>
          <w:szCs w:val="24"/>
        </w:rPr>
      </w:pPr>
    </w:p>
    <w:p w14:paraId="4FD052B4" w14:textId="6FAFA8AD" w:rsidR="006A45B2" w:rsidRPr="00F2214C" w:rsidRDefault="006A45B2" w:rsidP="006A45B2">
      <w:pPr>
        <w:spacing w:after="0" w:line="240" w:lineRule="auto"/>
        <w:rPr>
          <w:rFonts w:cstheme="minorHAnsi"/>
          <w:bCs/>
          <w:sz w:val="24"/>
          <w:szCs w:val="24"/>
        </w:rPr>
      </w:pPr>
      <w:r w:rsidRPr="00F2214C">
        <w:rPr>
          <w:rFonts w:cstheme="minorHAnsi"/>
          <w:bCs/>
          <w:sz w:val="24"/>
          <w:szCs w:val="24"/>
        </w:rPr>
        <w:t xml:space="preserve">The University’s </w:t>
      </w:r>
      <w:r w:rsidR="00F96760" w:rsidRPr="00F2214C">
        <w:rPr>
          <w:rFonts w:cstheme="minorHAnsi"/>
          <w:bCs/>
          <w:sz w:val="24"/>
          <w:szCs w:val="24"/>
        </w:rPr>
        <w:t>purchasing</w:t>
      </w:r>
      <w:r w:rsidR="00A165D6" w:rsidRPr="00F2214C">
        <w:rPr>
          <w:rFonts w:cstheme="minorHAnsi"/>
          <w:bCs/>
          <w:sz w:val="24"/>
          <w:szCs w:val="24"/>
        </w:rPr>
        <w:t xml:space="preserve"> Office</w:t>
      </w:r>
      <w:r w:rsidR="00F96760" w:rsidRPr="00F2214C">
        <w:rPr>
          <w:rFonts w:cstheme="minorHAnsi"/>
          <w:bCs/>
          <w:sz w:val="24"/>
          <w:szCs w:val="24"/>
        </w:rPr>
        <w:t xml:space="preserve"> reviews </w:t>
      </w:r>
      <w:r w:rsidRPr="00F2214C">
        <w:rPr>
          <w:rFonts w:cstheme="minorHAnsi"/>
          <w:bCs/>
          <w:sz w:val="24"/>
          <w:szCs w:val="24"/>
        </w:rPr>
        <w:t xml:space="preserve">Contractual Services </w:t>
      </w:r>
      <w:r w:rsidR="00F96760" w:rsidRPr="00F2214C">
        <w:rPr>
          <w:rFonts w:cstheme="minorHAnsi"/>
          <w:bCs/>
          <w:sz w:val="24"/>
          <w:szCs w:val="24"/>
        </w:rPr>
        <w:t xml:space="preserve">Contract </w:t>
      </w:r>
      <w:r w:rsidRPr="00F2214C">
        <w:rPr>
          <w:rFonts w:cstheme="minorHAnsi"/>
          <w:bCs/>
          <w:sz w:val="24"/>
          <w:szCs w:val="24"/>
        </w:rPr>
        <w:t>Agreement</w:t>
      </w:r>
      <w:r w:rsidR="00F96760" w:rsidRPr="00F2214C">
        <w:rPr>
          <w:rFonts w:cstheme="minorHAnsi"/>
          <w:bCs/>
          <w:sz w:val="24"/>
          <w:szCs w:val="24"/>
        </w:rPr>
        <w:t>, which is</w:t>
      </w:r>
      <w:r w:rsidRPr="00F2214C">
        <w:rPr>
          <w:rFonts w:cstheme="minorHAnsi"/>
          <w:bCs/>
          <w:sz w:val="24"/>
          <w:szCs w:val="24"/>
        </w:rPr>
        <w:t xml:space="preserve"> legally binding the University for Personal Services</w:t>
      </w:r>
      <w:r w:rsidR="0078536C" w:rsidRPr="00F2214C">
        <w:rPr>
          <w:rFonts w:cstheme="minorHAnsi"/>
          <w:bCs/>
          <w:sz w:val="24"/>
          <w:szCs w:val="24"/>
        </w:rPr>
        <w:t xml:space="preserve"> with Independent Contractors</w:t>
      </w:r>
      <w:r w:rsidRPr="00F2214C">
        <w:rPr>
          <w:rFonts w:cstheme="minorHAnsi"/>
          <w:bCs/>
          <w:sz w:val="24"/>
          <w:szCs w:val="24"/>
        </w:rPr>
        <w:t>.</w:t>
      </w:r>
    </w:p>
    <w:p w14:paraId="06019BE3" w14:textId="77777777" w:rsidR="006A45B2" w:rsidRPr="00F2214C" w:rsidRDefault="006A45B2" w:rsidP="005E7EFC">
      <w:pPr>
        <w:pStyle w:val="ListParagraph"/>
        <w:numPr>
          <w:ilvl w:val="0"/>
          <w:numId w:val="1"/>
        </w:numPr>
        <w:spacing w:after="0" w:line="240" w:lineRule="auto"/>
        <w:rPr>
          <w:rFonts w:cstheme="minorHAnsi"/>
          <w:bCs/>
          <w:sz w:val="24"/>
          <w:szCs w:val="24"/>
        </w:rPr>
      </w:pPr>
      <w:r w:rsidRPr="00F2214C">
        <w:rPr>
          <w:rFonts w:cstheme="minorHAnsi"/>
          <w:bCs/>
          <w:sz w:val="24"/>
          <w:szCs w:val="24"/>
        </w:rPr>
        <w:t>Examples of Personal Services</w:t>
      </w:r>
    </w:p>
    <w:p w14:paraId="06C5F470" w14:textId="77777777" w:rsidR="006A45B2" w:rsidRPr="00F2214C" w:rsidRDefault="006A45B2"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Performances</w:t>
      </w:r>
    </w:p>
    <w:p w14:paraId="733F1D2A" w14:textId="77777777" w:rsidR="006A45B2" w:rsidRPr="00F2214C" w:rsidRDefault="006A45B2"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Speeches</w:t>
      </w:r>
    </w:p>
    <w:p w14:paraId="574EC21A" w14:textId="77777777" w:rsidR="006A45B2" w:rsidRPr="00F2214C" w:rsidRDefault="006A45B2" w:rsidP="005E7EFC">
      <w:pPr>
        <w:pStyle w:val="ListParagraph"/>
        <w:numPr>
          <w:ilvl w:val="1"/>
          <w:numId w:val="1"/>
        </w:numPr>
        <w:spacing w:after="0" w:line="240" w:lineRule="auto"/>
        <w:rPr>
          <w:rFonts w:cstheme="minorHAnsi"/>
          <w:bCs/>
          <w:sz w:val="24"/>
          <w:szCs w:val="24"/>
        </w:rPr>
      </w:pPr>
      <w:r w:rsidRPr="00F2214C">
        <w:rPr>
          <w:rFonts w:cstheme="minorHAnsi"/>
          <w:bCs/>
          <w:sz w:val="24"/>
          <w:szCs w:val="24"/>
        </w:rPr>
        <w:t>Research</w:t>
      </w:r>
    </w:p>
    <w:p w14:paraId="03794461" w14:textId="77777777" w:rsidR="006A45B2" w:rsidRPr="00F2214C" w:rsidRDefault="006A45B2" w:rsidP="006A45B2">
      <w:pPr>
        <w:pStyle w:val="ListParagraph"/>
        <w:spacing w:after="0" w:line="240" w:lineRule="auto"/>
        <w:ind w:left="0"/>
        <w:rPr>
          <w:rFonts w:cstheme="minorHAnsi"/>
          <w:b/>
          <w:bCs/>
          <w:sz w:val="24"/>
          <w:szCs w:val="24"/>
        </w:rPr>
      </w:pPr>
    </w:p>
    <w:p w14:paraId="5E40E40D" w14:textId="76250EA3" w:rsidR="006A45B2" w:rsidRPr="00F2214C" w:rsidRDefault="006A45B2" w:rsidP="00770B0A">
      <w:pPr>
        <w:pStyle w:val="Heading2"/>
        <w:rPr>
          <w:rFonts w:asciiTheme="minorHAnsi" w:hAnsiTheme="minorHAnsi" w:cstheme="minorHAnsi"/>
          <w:color w:val="948A54" w:themeColor="background2" w:themeShade="80"/>
          <w:sz w:val="24"/>
          <w:szCs w:val="24"/>
        </w:rPr>
      </w:pPr>
      <w:bookmarkStart w:id="43" w:name="_Toc519238235"/>
      <w:r w:rsidRPr="00F2214C">
        <w:rPr>
          <w:rFonts w:asciiTheme="minorHAnsi" w:hAnsiTheme="minorHAnsi" w:cstheme="minorHAnsi"/>
          <w:color w:val="948A54" w:themeColor="background2" w:themeShade="80"/>
          <w:sz w:val="24"/>
          <w:szCs w:val="24"/>
        </w:rPr>
        <w:t>Personal Contract Services</w:t>
      </w:r>
      <w:bookmarkEnd w:id="43"/>
    </w:p>
    <w:p w14:paraId="020A6DC8" w14:textId="1C3E8851" w:rsidR="00D35CF9" w:rsidRPr="00F2214C" w:rsidRDefault="00C96D35" w:rsidP="008E38C4">
      <w:pPr>
        <w:rPr>
          <w:rFonts w:cstheme="minorHAnsi"/>
        </w:rPr>
      </w:pPr>
      <w:r w:rsidRPr="00F2214C">
        <w:rPr>
          <w:rFonts w:cstheme="minorHAnsi"/>
        </w:rPr>
        <w:t xml:space="preserve">Personal Services Contract and the checklist must be received in the Purchasing Office two (2) weeks prior to the event.  This allows for additional review and approvals with delaying the payment process.  Additional reviews/approves are General Counsel, Human </w:t>
      </w:r>
      <w:r w:rsidR="005703D0" w:rsidRPr="00F2214C">
        <w:rPr>
          <w:rFonts w:cstheme="minorHAnsi"/>
        </w:rPr>
        <w:t>Resources</w:t>
      </w:r>
      <w:r w:rsidRPr="00F2214C">
        <w:rPr>
          <w:rFonts w:cstheme="minorHAnsi"/>
        </w:rPr>
        <w:t xml:space="preserve">, Payroll, etc.  </w:t>
      </w:r>
    </w:p>
    <w:p w14:paraId="1B7409F8" w14:textId="751D59C9" w:rsidR="00953203" w:rsidRPr="00432BDE" w:rsidRDefault="00953203" w:rsidP="00953203">
      <w:pPr>
        <w:spacing w:after="0" w:line="240" w:lineRule="auto"/>
        <w:rPr>
          <w:rFonts w:cstheme="minorHAnsi"/>
          <w:b/>
          <w:color w:val="948A54" w:themeColor="background2" w:themeShade="80"/>
          <w:sz w:val="24"/>
          <w:szCs w:val="24"/>
        </w:rPr>
      </w:pPr>
      <w:r w:rsidRPr="00432BDE">
        <w:rPr>
          <w:rFonts w:cstheme="minorHAnsi"/>
          <w:b/>
          <w:color w:val="948A54" w:themeColor="background2" w:themeShade="80"/>
          <w:sz w:val="24"/>
          <w:szCs w:val="24"/>
        </w:rPr>
        <w:t>Services Provided For</w:t>
      </w:r>
    </w:p>
    <w:p w14:paraId="4DAF2438" w14:textId="77777777" w:rsidR="00953203" w:rsidRPr="00F2214C" w:rsidRDefault="00953203" w:rsidP="00953203">
      <w:pPr>
        <w:spacing w:after="0" w:line="240" w:lineRule="auto"/>
        <w:rPr>
          <w:rFonts w:cstheme="minorHAnsi"/>
          <w:sz w:val="24"/>
          <w:szCs w:val="24"/>
        </w:rPr>
      </w:pPr>
      <w:r w:rsidRPr="00F2214C">
        <w:rPr>
          <w:rFonts w:cstheme="minorHAnsi"/>
          <w:sz w:val="24"/>
          <w:szCs w:val="24"/>
        </w:rPr>
        <w:t>Provide the name of the person contracting the services of the recipient, the department the services are being provided for and a phone number where this individual can be contacted if there are questions.</w:t>
      </w:r>
    </w:p>
    <w:p w14:paraId="530D49DD" w14:textId="77777777" w:rsidR="00953203" w:rsidRPr="00F2214C" w:rsidRDefault="00953203" w:rsidP="00953203">
      <w:pPr>
        <w:spacing w:after="0" w:line="240" w:lineRule="auto"/>
        <w:rPr>
          <w:rFonts w:cstheme="minorHAnsi"/>
          <w:b/>
          <w:sz w:val="24"/>
          <w:szCs w:val="24"/>
        </w:rPr>
      </w:pPr>
    </w:p>
    <w:p w14:paraId="3FD7951A" w14:textId="191200A7" w:rsidR="00933E81" w:rsidRPr="00432BDE" w:rsidRDefault="00953203" w:rsidP="00953203">
      <w:pPr>
        <w:spacing w:after="0" w:line="240" w:lineRule="auto"/>
        <w:rPr>
          <w:rFonts w:cstheme="minorHAnsi"/>
          <w:b/>
          <w:color w:val="948A54" w:themeColor="background2" w:themeShade="80"/>
          <w:sz w:val="24"/>
          <w:szCs w:val="24"/>
        </w:rPr>
      </w:pPr>
      <w:r w:rsidRPr="00432BDE">
        <w:rPr>
          <w:rFonts w:cstheme="minorHAnsi"/>
          <w:b/>
          <w:color w:val="948A54" w:themeColor="background2" w:themeShade="80"/>
          <w:sz w:val="24"/>
          <w:szCs w:val="24"/>
        </w:rPr>
        <w:t>Certification</w:t>
      </w:r>
    </w:p>
    <w:p w14:paraId="4C7FDCEA" w14:textId="77777777" w:rsidR="00A7567B" w:rsidRPr="00F2214C" w:rsidRDefault="00953203" w:rsidP="00953203">
      <w:pPr>
        <w:spacing w:after="0" w:line="240" w:lineRule="auto"/>
        <w:rPr>
          <w:rFonts w:cstheme="minorHAnsi"/>
          <w:sz w:val="24"/>
          <w:szCs w:val="24"/>
        </w:rPr>
      </w:pPr>
      <w:r w:rsidRPr="00F2214C">
        <w:rPr>
          <w:rFonts w:cstheme="minorHAnsi"/>
          <w:sz w:val="24"/>
          <w:szCs w:val="24"/>
        </w:rPr>
        <w:lastRenderedPageBreak/>
        <w:t xml:space="preserve">Provide the signature and typed name of the person contracting the services of the recipient. This signature certifies that the above services were rendered satisfactorily, that it has been determined that the payee is an independent contractor as defined by the "twenty factor test", and that a contract was approved if more than 3 days and/or exceeding $5,000. Provide the typed </w:t>
      </w:r>
      <w:r w:rsidR="00071C95" w:rsidRPr="00F2214C">
        <w:rPr>
          <w:rFonts w:cstheme="minorHAnsi"/>
          <w:sz w:val="24"/>
          <w:szCs w:val="24"/>
        </w:rPr>
        <w:t xml:space="preserve">name </w:t>
      </w:r>
      <w:r w:rsidRPr="00F2214C">
        <w:rPr>
          <w:rFonts w:cstheme="minorHAnsi"/>
          <w:sz w:val="24"/>
          <w:szCs w:val="24"/>
        </w:rPr>
        <w:t>of the person completing the form if different than the person contracting the services.</w:t>
      </w:r>
    </w:p>
    <w:p w14:paraId="604AC802" w14:textId="77777777" w:rsidR="00CA3A70" w:rsidRPr="00F2214C" w:rsidRDefault="00CA3A70" w:rsidP="00953203">
      <w:pPr>
        <w:spacing w:after="0" w:line="240" w:lineRule="auto"/>
        <w:rPr>
          <w:rFonts w:cstheme="minorHAnsi"/>
          <w:b/>
          <w:sz w:val="24"/>
          <w:szCs w:val="24"/>
        </w:rPr>
      </w:pPr>
    </w:p>
    <w:p w14:paraId="2FE7EE1D" w14:textId="66EFE93C" w:rsidR="00933E81" w:rsidRPr="00432BDE" w:rsidRDefault="00A7567B" w:rsidP="00933E81">
      <w:pPr>
        <w:spacing w:after="0" w:line="240" w:lineRule="auto"/>
        <w:rPr>
          <w:rFonts w:cstheme="minorHAnsi"/>
          <w:b/>
          <w:color w:val="948A54" w:themeColor="background2" w:themeShade="80"/>
          <w:sz w:val="24"/>
          <w:szCs w:val="24"/>
        </w:rPr>
      </w:pPr>
      <w:r w:rsidRPr="00432BDE">
        <w:rPr>
          <w:rFonts w:cstheme="minorHAnsi"/>
          <w:b/>
          <w:color w:val="948A54" w:themeColor="background2" w:themeShade="80"/>
          <w:sz w:val="24"/>
          <w:szCs w:val="24"/>
        </w:rPr>
        <w:t>Certification</w:t>
      </w:r>
    </w:p>
    <w:p w14:paraId="6FA68BE6" w14:textId="37280EC9" w:rsidR="00953203" w:rsidRPr="00F2214C" w:rsidRDefault="00953203" w:rsidP="00953203">
      <w:pPr>
        <w:spacing w:after="0" w:line="240" w:lineRule="auto"/>
        <w:rPr>
          <w:rFonts w:cstheme="minorHAnsi"/>
          <w:sz w:val="24"/>
          <w:szCs w:val="24"/>
        </w:rPr>
      </w:pPr>
      <w:r w:rsidRPr="00F2214C">
        <w:rPr>
          <w:rFonts w:cstheme="minorHAnsi"/>
          <w:sz w:val="24"/>
          <w:szCs w:val="24"/>
        </w:rPr>
        <w:t>Obtain a signature of the independent contractor. This signature certifies that the independent contractor understands that the University is not required to withhold federal</w:t>
      </w:r>
      <w:r w:rsidR="00CD79D8" w:rsidRPr="00F2214C">
        <w:rPr>
          <w:rFonts w:cstheme="minorHAnsi"/>
          <w:sz w:val="24"/>
          <w:szCs w:val="24"/>
        </w:rPr>
        <w:t>*</w:t>
      </w:r>
      <w:r w:rsidRPr="00F2214C">
        <w:rPr>
          <w:rFonts w:cstheme="minorHAnsi"/>
          <w:sz w:val="24"/>
          <w:szCs w:val="24"/>
        </w:rPr>
        <w:t xml:space="preserve"> or state taxes</w:t>
      </w:r>
      <w:r w:rsidR="00CD79D8" w:rsidRPr="00F2214C">
        <w:rPr>
          <w:rFonts w:cstheme="minorHAnsi"/>
          <w:sz w:val="24"/>
          <w:szCs w:val="24"/>
        </w:rPr>
        <w:t>**</w:t>
      </w:r>
      <w:r w:rsidRPr="00F2214C">
        <w:rPr>
          <w:rFonts w:cstheme="minorHAnsi"/>
          <w:sz w:val="24"/>
          <w:szCs w:val="24"/>
        </w:rPr>
        <w:t xml:space="preserve"> or social s</w:t>
      </w:r>
      <w:r w:rsidR="00D823A3" w:rsidRPr="00F2214C">
        <w:rPr>
          <w:rFonts w:cstheme="minorHAnsi"/>
          <w:sz w:val="24"/>
          <w:szCs w:val="24"/>
        </w:rPr>
        <w:t>ecurity</w:t>
      </w:r>
      <w:r w:rsidRPr="00F2214C">
        <w:rPr>
          <w:rFonts w:cstheme="minorHAnsi"/>
          <w:sz w:val="24"/>
          <w:szCs w:val="24"/>
        </w:rPr>
        <w:t xml:space="preserve"> on payments made to independent contractors</w:t>
      </w:r>
      <w:r w:rsidR="00A2151C" w:rsidRPr="00F2214C">
        <w:rPr>
          <w:rFonts w:cstheme="minorHAnsi"/>
          <w:sz w:val="24"/>
          <w:szCs w:val="24"/>
        </w:rPr>
        <w:t>, who are NC residents</w:t>
      </w:r>
      <w:r w:rsidRPr="00F2214C">
        <w:rPr>
          <w:rFonts w:cstheme="minorHAnsi"/>
          <w:sz w:val="24"/>
          <w:szCs w:val="24"/>
        </w:rPr>
        <w:t xml:space="preserve">. Independent contractors will be sent a Form 1099-Misc at the end of the calendar year if the payment(s) made during the year aggregate to more than $600. </w:t>
      </w:r>
    </w:p>
    <w:p w14:paraId="6351EDB0" w14:textId="77777777" w:rsidR="00CD79D8" w:rsidRPr="00F2214C" w:rsidRDefault="00CD79D8" w:rsidP="00933E81">
      <w:pPr>
        <w:spacing w:after="0" w:line="240" w:lineRule="auto"/>
        <w:rPr>
          <w:rFonts w:cstheme="minorHAnsi"/>
          <w:sz w:val="24"/>
          <w:szCs w:val="24"/>
        </w:rPr>
      </w:pPr>
    </w:p>
    <w:p w14:paraId="591871F2" w14:textId="77777777" w:rsidR="00CD79D8" w:rsidRPr="00F2214C" w:rsidRDefault="00CD79D8" w:rsidP="00933E81">
      <w:pPr>
        <w:spacing w:after="0" w:line="240" w:lineRule="auto"/>
        <w:rPr>
          <w:rFonts w:cstheme="minorHAnsi"/>
          <w:sz w:val="24"/>
          <w:szCs w:val="24"/>
        </w:rPr>
      </w:pPr>
      <w:r w:rsidRPr="00F2214C">
        <w:rPr>
          <w:rFonts w:cstheme="minorHAnsi"/>
          <w:sz w:val="24"/>
          <w:szCs w:val="24"/>
        </w:rPr>
        <w:t>*Foreign nationals may be subject to Federal withholding taxes up to 30% based on status.  Please contact Accounts Payable prior to entering in any contract for further guidance.</w:t>
      </w:r>
    </w:p>
    <w:p w14:paraId="19D8382B" w14:textId="77777777" w:rsidR="00CD79D8" w:rsidRPr="00F2214C" w:rsidRDefault="00CD79D8" w:rsidP="00933E81">
      <w:pPr>
        <w:spacing w:after="0" w:line="240" w:lineRule="auto"/>
        <w:rPr>
          <w:rFonts w:cstheme="minorHAnsi"/>
          <w:sz w:val="24"/>
          <w:szCs w:val="24"/>
        </w:rPr>
      </w:pPr>
    </w:p>
    <w:p w14:paraId="16EF88A3" w14:textId="77777777" w:rsidR="00D41871" w:rsidRPr="00F2214C" w:rsidRDefault="00CD79D8" w:rsidP="00933E81">
      <w:pPr>
        <w:spacing w:after="0" w:line="240" w:lineRule="auto"/>
        <w:rPr>
          <w:rFonts w:cstheme="minorHAnsi"/>
          <w:sz w:val="24"/>
          <w:szCs w:val="24"/>
        </w:rPr>
      </w:pPr>
      <w:r w:rsidRPr="00F2214C">
        <w:rPr>
          <w:rFonts w:cstheme="minorHAnsi"/>
          <w:sz w:val="24"/>
          <w:szCs w:val="24"/>
        </w:rPr>
        <w:t>**</w:t>
      </w:r>
      <w:r w:rsidR="00434872" w:rsidRPr="00F2214C">
        <w:rPr>
          <w:rFonts w:cstheme="minorHAnsi"/>
          <w:sz w:val="24"/>
          <w:szCs w:val="24"/>
        </w:rPr>
        <w:t>Withholding</w:t>
      </w:r>
      <w:r w:rsidR="00953203" w:rsidRPr="00F2214C">
        <w:rPr>
          <w:rFonts w:cstheme="minorHAnsi"/>
          <w:sz w:val="24"/>
          <w:szCs w:val="24"/>
        </w:rPr>
        <w:t xml:space="preserve"> from nonresidents for personal services - North Carolina income tax is required to be withheld from non-wage compensation (personal services income) paid to nonresidents for personal services rendered in this State. The requirement to withhold is 4%.</w:t>
      </w:r>
    </w:p>
    <w:p w14:paraId="7E59A5D6" w14:textId="77777777" w:rsidR="008D573F" w:rsidRPr="00F2214C" w:rsidRDefault="008D573F" w:rsidP="00933E81">
      <w:pPr>
        <w:spacing w:after="0" w:line="240" w:lineRule="auto"/>
        <w:rPr>
          <w:rFonts w:cstheme="minorHAnsi"/>
          <w:b/>
          <w:sz w:val="24"/>
          <w:szCs w:val="24"/>
        </w:rPr>
      </w:pPr>
    </w:p>
    <w:p w14:paraId="503BEDAA" w14:textId="5A9109F0" w:rsidR="00933E81" w:rsidRPr="00432BDE" w:rsidRDefault="00953203" w:rsidP="00933E81">
      <w:pPr>
        <w:spacing w:after="0" w:line="240" w:lineRule="auto"/>
        <w:rPr>
          <w:rFonts w:cstheme="minorHAnsi"/>
          <w:b/>
          <w:color w:val="948A54" w:themeColor="background2" w:themeShade="80"/>
          <w:sz w:val="24"/>
          <w:szCs w:val="24"/>
        </w:rPr>
      </w:pPr>
      <w:r w:rsidRPr="00432BDE">
        <w:rPr>
          <w:rFonts w:cstheme="minorHAnsi"/>
          <w:b/>
          <w:color w:val="948A54" w:themeColor="background2" w:themeShade="80"/>
          <w:sz w:val="24"/>
          <w:szCs w:val="24"/>
        </w:rPr>
        <w:t xml:space="preserve">Chair/Director </w:t>
      </w:r>
    </w:p>
    <w:p w14:paraId="26197464" w14:textId="77777777" w:rsidR="00933E81" w:rsidRPr="00F2214C" w:rsidRDefault="00933E81" w:rsidP="00933E81">
      <w:pPr>
        <w:spacing w:after="0" w:line="240" w:lineRule="auto"/>
        <w:rPr>
          <w:rFonts w:cstheme="minorHAnsi"/>
          <w:sz w:val="24"/>
          <w:szCs w:val="24"/>
        </w:rPr>
      </w:pPr>
      <w:r w:rsidRPr="00F2214C">
        <w:rPr>
          <w:rFonts w:cstheme="minorHAnsi"/>
          <w:sz w:val="24"/>
          <w:szCs w:val="24"/>
        </w:rPr>
        <w:t>Provide the signature at unit level by Chairman, Dean and/or Director. This signature certifies that the services and budget were authorized and approved.</w:t>
      </w:r>
    </w:p>
    <w:p w14:paraId="3992EDCE" w14:textId="77777777" w:rsidR="00953203" w:rsidRPr="00F2214C" w:rsidRDefault="00953203" w:rsidP="00933E81">
      <w:pPr>
        <w:spacing w:after="0" w:line="240" w:lineRule="auto"/>
        <w:rPr>
          <w:rFonts w:cstheme="minorHAnsi"/>
          <w:b/>
          <w:sz w:val="24"/>
          <w:szCs w:val="24"/>
        </w:rPr>
      </w:pPr>
    </w:p>
    <w:p w14:paraId="54B9CAA1" w14:textId="2CF8D645" w:rsidR="00933E81" w:rsidRPr="00F2214C" w:rsidRDefault="00953203" w:rsidP="00933E81">
      <w:pPr>
        <w:spacing w:after="0" w:line="240" w:lineRule="auto"/>
        <w:rPr>
          <w:rFonts w:cstheme="minorHAnsi"/>
          <w:b/>
          <w:sz w:val="24"/>
          <w:szCs w:val="24"/>
        </w:rPr>
      </w:pPr>
      <w:r w:rsidRPr="00F2214C">
        <w:rPr>
          <w:rFonts w:cstheme="minorHAnsi"/>
          <w:b/>
          <w:sz w:val="24"/>
          <w:szCs w:val="24"/>
        </w:rPr>
        <w:t>Vice Chancellor</w:t>
      </w:r>
    </w:p>
    <w:p w14:paraId="769F77AC" w14:textId="77777777" w:rsidR="00933E81" w:rsidRPr="00F2214C" w:rsidRDefault="00933E81" w:rsidP="00933E81">
      <w:pPr>
        <w:spacing w:after="0" w:line="240" w:lineRule="auto"/>
        <w:rPr>
          <w:rFonts w:cstheme="minorHAnsi"/>
          <w:sz w:val="24"/>
          <w:szCs w:val="24"/>
        </w:rPr>
      </w:pPr>
      <w:r w:rsidRPr="00F2214C">
        <w:rPr>
          <w:rFonts w:cstheme="minorHAnsi"/>
          <w:sz w:val="24"/>
          <w:szCs w:val="24"/>
        </w:rPr>
        <w:lastRenderedPageBreak/>
        <w:t xml:space="preserve">Provide the signature at division level. This signature certifies that the services and budget were authorized and approved. The division is approved to sign up to their delegated authority amount granted by </w:t>
      </w:r>
      <w:r w:rsidR="00A165D6" w:rsidRPr="00F2214C">
        <w:rPr>
          <w:rFonts w:cstheme="minorHAnsi"/>
          <w:sz w:val="24"/>
          <w:szCs w:val="24"/>
        </w:rPr>
        <w:t>Purchasing Office</w:t>
      </w:r>
      <w:r w:rsidRPr="00F2214C">
        <w:rPr>
          <w:rFonts w:cstheme="minorHAnsi"/>
          <w:sz w:val="24"/>
          <w:szCs w:val="24"/>
        </w:rPr>
        <w:t>.</w:t>
      </w:r>
    </w:p>
    <w:p w14:paraId="5EBF04FB" w14:textId="77777777" w:rsidR="00953203" w:rsidRPr="00F2214C" w:rsidRDefault="00953203" w:rsidP="00933E81">
      <w:pPr>
        <w:spacing w:after="0" w:line="240" w:lineRule="auto"/>
        <w:rPr>
          <w:rFonts w:cstheme="minorHAnsi"/>
          <w:b/>
          <w:sz w:val="24"/>
          <w:szCs w:val="24"/>
        </w:rPr>
      </w:pPr>
    </w:p>
    <w:p w14:paraId="612F08FE" w14:textId="5869DAF6" w:rsidR="00933E81" w:rsidRPr="00432BDE" w:rsidRDefault="003511C6" w:rsidP="00933E81">
      <w:pPr>
        <w:spacing w:after="0" w:line="240" w:lineRule="auto"/>
        <w:rPr>
          <w:rFonts w:cstheme="minorHAnsi"/>
          <w:b/>
          <w:color w:val="948A54" w:themeColor="background2" w:themeShade="80"/>
          <w:sz w:val="24"/>
          <w:szCs w:val="24"/>
        </w:rPr>
      </w:pPr>
      <w:r w:rsidRPr="00432BDE">
        <w:rPr>
          <w:rFonts w:cstheme="minorHAnsi"/>
          <w:b/>
          <w:color w:val="948A54" w:themeColor="background2" w:themeShade="80"/>
          <w:sz w:val="24"/>
          <w:szCs w:val="24"/>
        </w:rPr>
        <w:t>H</w:t>
      </w:r>
      <w:r w:rsidR="00953203" w:rsidRPr="00432BDE">
        <w:rPr>
          <w:rFonts w:cstheme="minorHAnsi"/>
          <w:b/>
          <w:color w:val="948A54" w:themeColor="background2" w:themeShade="80"/>
          <w:sz w:val="24"/>
          <w:szCs w:val="24"/>
        </w:rPr>
        <w:t>uman Resources</w:t>
      </w:r>
    </w:p>
    <w:p w14:paraId="6478E31F" w14:textId="6697CE98" w:rsidR="00933E81" w:rsidRPr="00F2214C" w:rsidRDefault="00933E81" w:rsidP="00933E81">
      <w:pPr>
        <w:spacing w:after="0" w:line="240" w:lineRule="auto"/>
        <w:rPr>
          <w:rFonts w:cstheme="minorHAnsi"/>
          <w:sz w:val="24"/>
          <w:szCs w:val="24"/>
        </w:rPr>
      </w:pPr>
      <w:r w:rsidRPr="00F2214C">
        <w:rPr>
          <w:rFonts w:cstheme="minorHAnsi"/>
          <w:sz w:val="24"/>
          <w:szCs w:val="24"/>
        </w:rPr>
        <w:t>Provide the signature by the Department of Human Resources</w:t>
      </w:r>
      <w:r w:rsidR="003511C6" w:rsidRPr="00F2214C">
        <w:rPr>
          <w:rFonts w:cstheme="minorHAnsi"/>
          <w:sz w:val="24"/>
          <w:szCs w:val="24"/>
        </w:rPr>
        <w:t>, if applicable</w:t>
      </w:r>
      <w:r w:rsidRPr="00F2214C">
        <w:rPr>
          <w:rFonts w:cstheme="minorHAnsi"/>
          <w:sz w:val="24"/>
          <w:szCs w:val="24"/>
        </w:rPr>
        <w:t xml:space="preserve">. This signature certifies that the payee is not an </w:t>
      </w:r>
      <w:r w:rsidR="00A165D6" w:rsidRPr="00F2214C">
        <w:rPr>
          <w:rFonts w:cstheme="minorHAnsi"/>
          <w:sz w:val="24"/>
          <w:szCs w:val="24"/>
        </w:rPr>
        <w:t>UNCP</w:t>
      </w:r>
      <w:r w:rsidR="003511C6" w:rsidRPr="00F2214C">
        <w:rPr>
          <w:rFonts w:cstheme="minorHAnsi"/>
          <w:sz w:val="24"/>
          <w:szCs w:val="24"/>
        </w:rPr>
        <w:t xml:space="preserve"> employee.</w:t>
      </w:r>
    </w:p>
    <w:p w14:paraId="0CADF6DA" w14:textId="77777777" w:rsidR="00953203" w:rsidRPr="00432BDE" w:rsidRDefault="00953203" w:rsidP="00933E81">
      <w:pPr>
        <w:spacing w:after="0" w:line="240" w:lineRule="auto"/>
        <w:rPr>
          <w:rFonts w:cstheme="minorHAnsi"/>
          <w:b/>
          <w:color w:val="948A54" w:themeColor="background2" w:themeShade="80"/>
          <w:sz w:val="24"/>
          <w:szCs w:val="24"/>
        </w:rPr>
      </w:pPr>
    </w:p>
    <w:p w14:paraId="08E3D3D4" w14:textId="34C06302" w:rsidR="00933E81" w:rsidRPr="00432BDE" w:rsidRDefault="00953203" w:rsidP="00933E81">
      <w:pPr>
        <w:spacing w:after="0" w:line="240" w:lineRule="auto"/>
        <w:rPr>
          <w:rFonts w:cstheme="minorHAnsi"/>
          <w:b/>
          <w:color w:val="948A54" w:themeColor="background2" w:themeShade="80"/>
          <w:sz w:val="24"/>
          <w:szCs w:val="24"/>
        </w:rPr>
      </w:pPr>
      <w:r w:rsidRPr="00432BDE">
        <w:rPr>
          <w:rFonts w:cstheme="minorHAnsi"/>
          <w:b/>
          <w:color w:val="948A54" w:themeColor="background2" w:themeShade="80"/>
          <w:sz w:val="24"/>
          <w:szCs w:val="24"/>
        </w:rPr>
        <w:t>Foundations</w:t>
      </w:r>
    </w:p>
    <w:p w14:paraId="27421C32" w14:textId="77777777" w:rsidR="00953203" w:rsidRPr="00F2214C" w:rsidRDefault="00953203" w:rsidP="00953203">
      <w:pPr>
        <w:spacing w:after="0" w:line="240" w:lineRule="auto"/>
        <w:rPr>
          <w:rFonts w:cstheme="minorHAnsi"/>
          <w:sz w:val="24"/>
          <w:szCs w:val="24"/>
        </w:rPr>
      </w:pPr>
      <w:r w:rsidRPr="00F2214C">
        <w:rPr>
          <w:rFonts w:cstheme="minorHAnsi"/>
          <w:sz w:val="24"/>
          <w:szCs w:val="24"/>
        </w:rPr>
        <w:t>Provide the signature by Foundations (if applicable). This signature certifies that the services and budget were authorized and approved.</w:t>
      </w:r>
    </w:p>
    <w:p w14:paraId="2E407C23" w14:textId="77777777" w:rsidR="00953203" w:rsidRPr="00F2214C" w:rsidRDefault="00953203" w:rsidP="00933E81">
      <w:pPr>
        <w:spacing w:after="0" w:line="240" w:lineRule="auto"/>
        <w:rPr>
          <w:rFonts w:cstheme="minorHAnsi"/>
          <w:b/>
          <w:sz w:val="24"/>
          <w:szCs w:val="24"/>
        </w:rPr>
      </w:pPr>
    </w:p>
    <w:p w14:paraId="7AE7199C" w14:textId="4AE45CF3" w:rsidR="00953203" w:rsidRPr="00432BDE" w:rsidRDefault="00F33FF0" w:rsidP="00953203">
      <w:pPr>
        <w:spacing w:after="0" w:line="240" w:lineRule="auto"/>
        <w:rPr>
          <w:rFonts w:cstheme="minorHAnsi"/>
          <w:b/>
          <w:color w:val="948A54" w:themeColor="background2" w:themeShade="80"/>
          <w:sz w:val="24"/>
          <w:szCs w:val="24"/>
        </w:rPr>
      </w:pPr>
      <w:r w:rsidRPr="00432BDE">
        <w:rPr>
          <w:rFonts w:cstheme="minorHAnsi"/>
          <w:b/>
          <w:color w:val="948A54" w:themeColor="background2" w:themeShade="80"/>
          <w:sz w:val="24"/>
          <w:szCs w:val="24"/>
        </w:rPr>
        <w:t>Grants Administration</w:t>
      </w:r>
    </w:p>
    <w:p w14:paraId="0ECE8025" w14:textId="77777777" w:rsidR="00953203" w:rsidRPr="00F2214C" w:rsidRDefault="00953203" w:rsidP="00953203">
      <w:pPr>
        <w:spacing w:after="0" w:line="240" w:lineRule="auto"/>
        <w:rPr>
          <w:rFonts w:cstheme="minorHAnsi"/>
          <w:sz w:val="24"/>
          <w:szCs w:val="24"/>
        </w:rPr>
      </w:pPr>
      <w:r w:rsidRPr="00F2214C">
        <w:rPr>
          <w:rFonts w:cstheme="minorHAnsi"/>
          <w:sz w:val="24"/>
          <w:szCs w:val="24"/>
        </w:rPr>
        <w:t>Provide the signature by Grants Administration (if applicable). This signature certifies that the services and budget were authorized and approved.</w:t>
      </w:r>
    </w:p>
    <w:p w14:paraId="2316B255" w14:textId="77777777" w:rsidR="00953203" w:rsidRPr="00F2214C" w:rsidRDefault="00953203" w:rsidP="00933E81">
      <w:pPr>
        <w:spacing w:after="0" w:line="240" w:lineRule="auto"/>
        <w:rPr>
          <w:rFonts w:cstheme="minorHAnsi"/>
          <w:b/>
          <w:sz w:val="24"/>
          <w:szCs w:val="24"/>
        </w:rPr>
      </w:pPr>
    </w:p>
    <w:p w14:paraId="38C424C5" w14:textId="11AFAFDC" w:rsidR="00953203" w:rsidRPr="00432BDE" w:rsidRDefault="00A165D6" w:rsidP="00933E81">
      <w:pPr>
        <w:spacing w:after="0" w:line="240" w:lineRule="auto"/>
        <w:rPr>
          <w:rFonts w:cstheme="minorHAnsi"/>
          <w:b/>
          <w:color w:val="948A54" w:themeColor="background2" w:themeShade="80"/>
          <w:sz w:val="24"/>
          <w:szCs w:val="24"/>
        </w:rPr>
      </w:pPr>
      <w:r w:rsidRPr="00432BDE">
        <w:rPr>
          <w:rFonts w:cstheme="minorHAnsi"/>
          <w:b/>
          <w:color w:val="948A54" w:themeColor="background2" w:themeShade="80"/>
          <w:sz w:val="24"/>
          <w:szCs w:val="24"/>
        </w:rPr>
        <w:t>Purchasing Office</w:t>
      </w:r>
    </w:p>
    <w:p w14:paraId="57C374C1" w14:textId="77777777" w:rsidR="00933E81" w:rsidRPr="00F2214C" w:rsidRDefault="00933E81" w:rsidP="00933E81">
      <w:pPr>
        <w:spacing w:after="0" w:line="240" w:lineRule="auto"/>
        <w:rPr>
          <w:rFonts w:cstheme="minorHAnsi"/>
          <w:sz w:val="24"/>
          <w:szCs w:val="24"/>
        </w:rPr>
      </w:pPr>
      <w:r w:rsidRPr="00F2214C">
        <w:rPr>
          <w:rFonts w:cstheme="minorHAnsi"/>
          <w:sz w:val="24"/>
          <w:szCs w:val="24"/>
        </w:rPr>
        <w:t xml:space="preserve">Provide the signature by </w:t>
      </w:r>
      <w:r w:rsidR="00A165D6" w:rsidRPr="00F2214C">
        <w:rPr>
          <w:rFonts w:cstheme="minorHAnsi"/>
          <w:sz w:val="24"/>
          <w:szCs w:val="24"/>
        </w:rPr>
        <w:t>Purchasing Office</w:t>
      </w:r>
      <w:r w:rsidRPr="00F2214C">
        <w:rPr>
          <w:rFonts w:cstheme="minorHAnsi"/>
          <w:sz w:val="24"/>
          <w:szCs w:val="24"/>
        </w:rPr>
        <w:t>. This signature certifies that for services that exceed three days we are covered by a Personal Services Contract to ensure that the University does not experience any liability as a result of this service.</w:t>
      </w:r>
    </w:p>
    <w:p w14:paraId="6E09638F" w14:textId="6888E94C" w:rsidR="00000E22" w:rsidRPr="00F2214C" w:rsidRDefault="00000E22" w:rsidP="007818E2">
      <w:pPr>
        <w:spacing w:after="0" w:line="240" w:lineRule="auto"/>
        <w:rPr>
          <w:rFonts w:cstheme="minorHAnsi"/>
          <w:sz w:val="24"/>
          <w:szCs w:val="24"/>
        </w:rPr>
      </w:pPr>
    </w:p>
    <w:p w14:paraId="793D6048" w14:textId="77777777" w:rsidR="00000E22" w:rsidRPr="00F2214C" w:rsidRDefault="00000E22" w:rsidP="00770B0A">
      <w:pPr>
        <w:pStyle w:val="Heading2"/>
        <w:rPr>
          <w:rFonts w:asciiTheme="minorHAnsi" w:hAnsiTheme="minorHAnsi" w:cstheme="minorHAnsi"/>
          <w:color w:val="948A54" w:themeColor="background2" w:themeShade="80"/>
          <w:sz w:val="24"/>
          <w:szCs w:val="24"/>
        </w:rPr>
      </w:pPr>
      <w:bookmarkStart w:id="44" w:name="_Toc519238236"/>
      <w:r w:rsidRPr="00F2214C">
        <w:rPr>
          <w:rFonts w:asciiTheme="minorHAnsi" w:hAnsiTheme="minorHAnsi" w:cstheme="minorHAnsi"/>
          <w:color w:val="948A54" w:themeColor="background2" w:themeShade="80"/>
          <w:sz w:val="24"/>
          <w:szCs w:val="24"/>
        </w:rPr>
        <w:t>Forms</w:t>
      </w:r>
      <w:bookmarkEnd w:id="44"/>
    </w:p>
    <w:p w14:paraId="42A391A2" w14:textId="3E82EDC1" w:rsidR="00000E22" w:rsidRPr="00F2214C" w:rsidRDefault="00254E50" w:rsidP="007818E2">
      <w:pPr>
        <w:spacing w:after="0" w:line="240" w:lineRule="auto"/>
        <w:rPr>
          <w:rFonts w:cstheme="minorHAnsi"/>
          <w:sz w:val="24"/>
          <w:szCs w:val="24"/>
        </w:rPr>
      </w:pPr>
      <w:hyperlink r:id="rId27" w:history="1">
        <w:r w:rsidR="00DD2878" w:rsidRPr="00F2214C">
          <w:rPr>
            <w:rStyle w:val="Hyperlink"/>
            <w:rFonts w:cstheme="minorHAnsi"/>
            <w:sz w:val="24"/>
            <w:szCs w:val="24"/>
          </w:rPr>
          <w:t xml:space="preserve">Personal </w:t>
        </w:r>
        <w:r w:rsidR="00000E22" w:rsidRPr="00F2214C">
          <w:rPr>
            <w:rStyle w:val="Hyperlink"/>
            <w:rFonts w:cstheme="minorHAnsi"/>
            <w:sz w:val="24"/>
            <w:szCs w:val="24"/>
          </w:rPr>
          <w:t>Services</w:t>
        </w:r>
        <w:r w:rsidR="00DD2878" w:rsidRPr="00F2214C">
          <w:rPr>
            <w:rStyle w:val="Hyperlink"/>
            <w:rFonts w:cstheme="minorHAnsi"/>
            <w:sz w:val="24"/>
            <w:szCs w:val="24"/>
          </w:rPr>
          <w:t xml:space="preserve"> Contract</w:t>
        </w:r>
      </w:hyperlink>
    </w:p>
    <w:p w14:paraId="281059CC" w14:textId="34101FEB" w:rsidR="00DD2878" w:rsidRPr="00F2214C" w:rsidRDefault="00254E50" w:rsidP="007818E2">
      <w:pPr>
        <w:spacing w:after="0" w:line="240" w:lineRule="auto"/>
        <w:rPr>
          <w:rFonts w:cstheme="minorHAnsi"/>
          <w:color w:val="404040" w:themeColor="text1" w:themeTint="BF"/>
          <w:sz w:val="24"/>
          <w:szCs w:val="24"/>
        </w:rPr>
      </w:pPr>
      <w:hyperlink r:id="rId28" w:history="1">
        <w:r w:rsidR="00DD2878" w:rsidRPr="00F2214C">
          <w:rPr>
            <w:rStyle w:val="Hyperlink"/>
            <w:rFonts w:cstheme="minorHAnsi"/>
            <w:sz w:val="24"/>
            <w:szCs w:val="24"/>
          </w:rPr>
          <w:t>Independent Contractor Checklist</w:t>
        </w:r>
      </w:hyperlink>
    </w:p>
    <w:p w14:paraId="3CFD9B10" w14:textId="77777777" w:rsidR="00953203" w:rsidRPr="00F2214C" w:rsidRDefault="00953203" w:rsidP="006A45B2">
      <w:pPr>
        <w:spacing w:after="0" w:line="240" w:lineRule="auto"/>
        <w:jc w:val="center"/>
        <w:rPr>
          <w:rFonts w:cstheme="minorHAnsi"/>
          <w:b/>
          <w:color w:val="7030A0"/>
          <w:sz w:val="24"/>
          <w:szCs w:val="24"/>
        </w:rPr>
      </w:pPr>
    </w:p>
    <w:p w14:paraId="6832765F" w14:textId="68B277F7" w:rsidR="008A06D7" w:rsidRPr="00F2214C" w:rsidRDefault="008A06D7" w:rsidP="008A06D7">
      <w:pPr>
        <w:spacing w:after="0" w:line="240" w:lineRule="auto"/>
        <w:rPr>
          <w:rFonts w:cstheme="minorHAnsi"/>
          <w:color w:val="4A442A" w:themeColor="background2" w:themeShade="40"/>
          <w:sz w:val="24"/>
          <w:szCs w:val="24"/>
        </w:rPr>
      </w:pPr>
      <w:r w:rsidRPr="00F2214C">
        <w:rPr>
          <w:rFonts w:cstheme="minorHAnsi"/>
          <w:sz w:val="24"/>
          <w:szCs w:val="24"/>
        </w:rPr>
        <w:t xml:space="preserve">Any questions about this process should be directed to the Department of </w:t>
      </w:r>
      <w:r w:rsidR="00A165D6" w:rsidRPr="00F2214C">
        <w:rPr>
          <w:rFonts w:cstheme="minorHAnsi"/>
          <w:sz w:val="24"/>
          <w:szCs w:val="24"/>
        </w:rPr>
        <w:t>Purchasing Office</w:t>
      </w:r>
      <w:r w:rsidR="00D6249A" w:rsidRPr="00F2214C">
        <w:rPr>
          <w:rFonts w:cstheme="minorHAnsi"/>
          <w:sz w:val="24"/>
          <w:szCs w:val="24"/>
        </w:rPr>
        <w:t xml:space="preserve"> (910)521-6241</w:t>
      </w:r>
      <w:r w:rsidRPr="00F2214C">
        <w:rPr>
          <w:rFonts w:cstheme="minorHAnsi"/>
          <w:sz w:val="24"/>
          <w:szCs w:val="24"/>
        </w:rPr>
        <w:t xml:space="preserve">. </w:t>
      </w:r>
      <w:hyperlink r:id="rId29" w:history="1">
        <w:r w:rsidR="00DD2878" w:rsidRPr="00F2214C">
          <w:rPr>
            <w:rStyle w:val="Hyperlink"/>
            <w:rFonts w:cstheme="minorHAnsi"/>
            <w:sz w:val="24"/>
            <w:szCs w:val="24"/>
          </w:rPr>
          <w:t>http://www.UNCP.edu/purchasing/</w:t>
        </w:r>
      </w:hyperlink>
      <w:r w:rsidR="008D573F" w:rsidRPr="00F2214C">
        <w:rPr>
          <w:rStyle w:val="Hyperlink"/>
          <w:rFonts w:cstheme="minorHAnsi"/>
          <w:color w:val="000040" w:themeColor="hyperlink" w:themeShade="40"/>
          <w:sz w:val="24"/>
          <w:szCs w:val="24"/>
        </w:rPr>
        <w:t xml:space="preserve"> </w:t>
      </w:r>
      <w:r w:rsidRPr="00F2214C">
        <w:rPr>
          <w:rFonts w:cstheme="minorHAnsi"/>
          <w:color w:val="4A442A" w:themeColor="background2" w:themeShade="40"/>
          <w:sz w:val="24"/>
          <w:szCs w:val="24"/>
        </w:rPr>
        <w:t xml:space="preserve">   </w:t>
      </w:r>
    </w:p>
    <w:p w14:paraId="72F4183D" w14:textId="77777777" w:rsidR="00953203" w:rsidRPr="00F2214C" w:rsidRDefault="00953203" w:rsidP="008A06D7">
      <w:pPr>
        <w:spacing w:after="0" w:line="240" w:lineRule="auto"/>
        <w:rPr>
          <w:rFonts w:cstheme="minorHAnsi"/>
          <w:b/>
          <w:color w:val="7030A0"/>
          <w:sz w:val="24"/>
          <w:szCs w:val="24"/>
        </w:rPr>
      </w:pPr>
    </w:p>
    <w:p w14:paraId="1952D46C" w14:textId="77777777" w:rsidR="00E07269" w:rsidRPr="00F2214C" w:rsidRDefault="00E07269" w:rsidP="008A06D7">
      <w:pPr>
        <w:spacing w:after="0" w:line="240" w:lineRule="auto"/>
        <w:rPr>
          <w:rFonts w:cstheme="minorHAnsi"/>
          <w:b/>
          <w:color w:val="7030A0"/>
          <w:sz w:val="24"/>
          <w:szCs w:val="24"/>
        </w:rPr>
      </w:pPr>
    </w:p>
    <w:p w14:paraId="19ABFB3E" w14:textId="77777777" w:rsidR="00E07269" w:rsidRPr="00F2214C" w:rsidRDefault="00E07269" w:rsidP="008A06D7">
      <w:pPr>
        <w:spacing w:after="0" w:line="240" w:lineRule="auto"/>
        <w:rPr>
          <w:rFonts w:cstheme="minorHAnsi"/>
          <w:b/>
          <w:color w:val="7030A0"/>
          <w:sz w:val="24"/>
          <w:szCs w:val="24"/>
        </w:rPr>
      </w:pPr>
    </w:p>
    <w:p w14:paraId="75D2425A" w14:textId="77777777" w:rsidR="00B143F1" w:rsidRPr="00F2214C" w:rsidRDefault="00B143F1" w:rsidP="00B143F1">
      <w:pPr>
        <w:rPr>
          <w:rFonts w:eastAsiaTheme="majorEastAsia" w:cstheme="minorHAnsi"/>
          <w:b/>
          <w:bCs/>
          <w:color w:val="7030A0"/>
          <w:sz w:val="24"/>
          <w:szCs w:val="24"/>
        </w:rPr>
      </w:pPr>
      <w:r w:rsidRPr="00F2214C">
        <w:rPr>
          <w:rFonts w:cstheme="minorHAnsi"/>
          <w:sz w:val="24"/>
          <w:szCs w:val="24"/>
        </w:rPr>
        <w:lastRenderedPageBreak/>
        <w:br w:type="page"/>
      </w:r>
    </w:p>
    <w:p w14:paraId="1E4865D1" w14:textId="3E0127B2" w:rsidR="00543DB7" w:rsidRPr="00F2214C" w:rsidRDefault="00543DB7" w:rsidP="0058409E">
      <w:pPr>
        <w:pStyle w:val="Heading1"/>
        <w:jc w:val="center"/>
        <w:rPr>
          <w:rFonts w:asciiTheme="minorHAnsi" w:hAnsiTheme="minorHAnsi" w:cstheme="minorHAnsi"/>
          <w:color w:val="auto"/>
          <w:sz w:val="24"/>
        </w:rPr>
      </w:pPr>
      <w:bookmarkStart w:id="45" w:name="_Toc519238237"/>
      <w:r w:rsidRPr="00F2214C">
        <w:rPr>
          <w:rFonts w:asciiTheme="minorHAnsi" w:hAnsiTheme="minorHAnsi" w:cstheme="minorHAnsi"/>
          <w:color w:val="auto"/>
          <w:sz w:val="24"/>
        </w:rPr>
        <w:lastRenderedPageBreak/>
        <w:t>How to Buy Goods-Information Technology</w:t>
      </w:r>
      <w:bookmarkEnd w:id="45"/>
    </w:p>
    <w:p w14:paraId="5A76C4C9" w14:textId="1E23FC9D" w:rsidR="00543DB7" w:rsidRPr="00F2214C" w:rsidRDefault="00F172A9" w:rsidP="00D002D0">
      <w:pPr>
        <w:spacing w:after="0" w:line="240" w:lineRule="auto"/>
        <w:rPr>
          <w:rFonts w:cstheme="minorHAnsi"/>
          <w:sz w:val="24"/>
          <w:szCs w:val="24"/>
        </w:rPr>
      </w:pPr>
      <w:r w:rsidRPr="00F2214C">
        <w:rPr>
          <w:rFonts w:cstheme="minorHAnsi"/>
          <w:sz w:val="24"/>
          <w:szCs w:val="24"/>
        </w:rPr>
        <w:t xml:space="preserve">All Information Technology contracts must be reviewed and approved the university CIO, General Counsel, and Purchasing.   </w:t>
      </w:r>
    </w:p>
    <w:p w14:paraId="19684643" w14:textId="58C5DC85" w:rsidR="00543DB7" w:rsidRPr="00F2214C" w:rsidRDefault="00B11BFB" w:rsidP="00770B0A">
      <w:pPr>
        <w:pStyle w:val="Heading2"/>
        <w:rPr>
          <w:rFonts w:asciiTheme="minorHAnsi" w:hAnsiTheme="minorHAnsi" w:cstheme="minorHAnsi"/>
          <w:color w:val="948A54" w:themeColor="background2" w:themeShade="80"/>
          <w:sz w:val="24"/>
          <w:szCs w:val="24"/>
        </w:rPr>
      </w:pPr>
      <w:bookmarkStart w:id="46" w:name="_Toc519238238"/>
      <w:r w:rsidRPr="00F2214C">
        <w:rPr>
          <w:rFonts w:asciiTheme="minorHAnsi" w:hAnsiTheme="minorHAnsi" w:cstheme="minorHAnsi"/>
          <w:color w:val="948A54" w:themeColor="background2" w:themeShade="80"/>
          <w:sz w:val="24"/>
          <w:szCs w:val="24"/>
        </w:rPr>
        <w:t>IT</w:t>
      </w:r>
      <w:r w:rsidR="00543DB7" w:rsidRPr="00F2214C">
        <w:rPr>
          <w:rFonts w:asciiTheme="minorHAnsi" w:hAnsiTheme="minorHAnsi" w:cstheme="minorHAnsi"/>
          <w:color w:val="948A54" w:themeColor="background2" w:themeShade="80"/>
          <w:sz w:val="24"/>
          <w:szCs w:val="24"/>
        </w:rPr>
        <w:t xml:space="preserve"> Purchases</w:t>
      </w:r>
      <w:r w:rsidR="00356E5D" w:rsidRPr="00F2214C">
        <w:rPr>
          <w:rFonts w:asciiTheme="minorHAnsi" w:hAnsiTheme="minorHAnsi" w:cstheme="minorHAnsi"/>
          <w:color w:val="948A54" w:themeColor="background2" w:themeShade="80"/>
          <w:sz w:val="24"/>
          <w:szCs w:val="24"/>
        </w:rPr>
        <w:t>- Hardware and Software</w:t>
      </w:r>
      <w:bookmarkEnd w:id="46"/>
      <w:r w:rsidR="00356E5D" w:rsidRPr="00F2214C">
        <w:rPr>
          <w:rFonts w:asciiTheme="minorHAnsi" w:hAnsiTheme="minorHAnsi" w:cstheme="minorHAnsi"/>
          <w:color w:val="948A54" w:themeColor="background2" w:themeShade="80"/>
          <w:sz w:val="24"/>
          <w:szCs w:val="24"/>
        </w:rPr>
        <w:t xml:space="preserve"> </w:t>
      </w:r>
    </w:p>
    <w:p w14:paraId="552FB5D7" w14:textId="084BC19B" w:rsidR="00FE402A" w:rsidRPr="00F2214C" w:rsidRDefault="00B11BFB" w:rsidP="00356E5D">
      <w:pPr>
        <w:spacing w:after="0" w:line="240" w:lineRule="auto"/>
        <w:rPr>
          <w:rStyle w:val="Strong"/>
          <w:rFonts w:cstheme="minorHAnsi"/>
          <w:b w:val="0"/>
          <w:color w:val="000000"/>
          <w:sz w:val="24"/>
          <w:szCs w:val="24"/>
          <w:shd w:val="clear" w:color="auto" w:fill="FFFFFF"/>
        </w:rPr>
      </w:pPr>
      <w:r w:rsidRPr="00F2214C">
        <w:rPr>
          <w:rStyle w:val="Strong"/>
          <w:rFonts w:cstheme="minorHAnsi"/>
          <w:b w:val="0"/>
          <w:color w:val="000000"/>
          <w:sz w:val="24"/>
          <w:szCs w:val="24"/>
          <w:shd w:val="clear" w:color="auto" w:fill="FFFFFF"/>
        </w:rPr>
        <w:t>All requests for University technology purchases must be approved by the University’s Division of Information Technology (DoIT) including with personal funds.   To ensure the security and integrity of the University’s computing resources and to be able to provide instruction, consultation and maintenance in a cost effective and efficient manner, the University provides computer purchasing recommendations for standard computer hardware. The DoIT provides standard software only for university owned computers recommended by the division. Other technology purchases (i.e., peripherals, printers, display systems) should be made in consultation with DoIT to ensure compatibility with operating systems, network protocol, and the software image which are accepted for general use throughout the University. While campus departments are not precluded from purchasing products outside the standard, they should be aware that functionality on the campus network, and support from DoIT will not be provided for non-standard, stand-alone purchases.</w:t>
      </w:r>
    </w:p>
    <w:p w14:paraId="5D4F1233" w14:textId="77777777" w:rsidR="002961F8" w:rsidRPr="00F2214C" w:rsidRDefault="002961F8" w:rsidP="00356E5D">
      <w:pPr>
        <w:spacing w:after="0" w:line="240" w:lineRule="auto"/>
        <w:rPr>
          <w:rStyle w:val="Strong"/>
          <w:rFonts w:cstheme="minorHAnsi"/>
          <w:b w:val="0"/>
          <w:color w:val="000000"/>
          <w:sz w:val="24"/>
          <w:szCs w:val="24"/>
          <w:shd w:val="clear" w:color="auto" w:fill="FFFFFF"/>
        </w:rPr>
      </w:pPr>
    </w:p>
    <w:p w14:paraId="2BCE120F" w14:textId="77777777" w:rsidR="00FE402A" w:rsidRPr="00F2214C" w:rsidRDefault="00FE402A" w:rsidP="00FE402A">
      <w:pPr>
        <w:spacing w:after="0" w:line="240" w:lineRule="auto"/>
        <w:rPr>
          <w:rFonts w:cstheme="minorHAnsi"/>
          <w:sz w:val="24"/>
          <w:szCs w:val="24"/>
        </w:rPr>
      </w:pPr>
      <w:r w:rsidRPr="00F2214C">
        <w:rPr>
          <w:rFonts w:cstheme="minorHAnsi"/>
          <w:sz w:val="24"/>
          <w:szCs w:val="24"/>
        </w:rPr>
        <w:t>All computer purchases are placed through BRAVECART.  Personal reimbursements must be approved by DoIT prior to the purchase and approval must accompany the request.  The PCard is not allowed for IT purchases.  Basic purchasing policies and procedures apply.</w:t>
      </w:r>
    </w:p>
    <w:p w14:paraId="0A5E41A9" w14:textId="04176185" w:rsidR="00356E5D" w:rsidRPr="00F2214C" w:rsidRDefault="00356E5D" w:rsidP="00356E5D">
      <w:pPr>
        <w:spacing w:after="0" w:line="240" w:lineRule="auto"/>
        <w:rPr>
          <w:rFonts w:cstheme="minorHAnsi"/>
          <w:sz w:val="24"/>
          <w:szCs w:val="24"/>
        </w:rPr>
      </w:pPr>
    </w:p>
    <w:p w14:paraId="68F65D4C" w14:textId="457A2440" w:rsidR="00250594" w:rsidRPr="00F2214C" w:rsidRDefault="00250594" w:rsidP="00250594">
      <w:pPr>
        <w:spacing w:after="0" w:line="240" w:lineRule="auto"/>
        <w:rPr>
          <w:rFonts w:cstheme="minorHAnsi"/>
          <w:sz w:val="24"/>
          <w:szCs w:val="24"/>
        </w:rPr>
      </w:pPr>
      <w:r w:rsidRPr="00F2214C">
        <w:rPr>
          <w:rFonts w:cstheme="minorHAnsi"/>
          <w:sz w:val="24"/>
          <w:szCs w:val="24"/>
        </w:rPr>
        <w:t>In response to the necessity to assess software purchases from both a technical and Americans with Disabil</w:t>
      </w:r>
      <w:r w:rsidR="00F96760" w:rsidRPr="00F2214C">
        <w:rPr>
          <w:rFonts w:cstheme="minorHAnsi"/>
          <w:sz w:val="24"/>
          <w:szCs w:val="24"/>
        </w:rPr>
        <w:t xml:space="preserve">ities Act (ADA) perspective, </w:t>
      </w:r>
      <w:r w:rsidR="00F172A9" w:rsidRPr="00F2214C">
        <w:rPr>
          <w:rFonts w:cstheme="minorHAnsi"/>
          <w:sz w:val="24"/>
          <w:szCs w:val="24"/>
        </w:rPr>
        <w:t>the university</w:t>
      </w:r>
      <w:r w:rsidRPr="00F2214C">
        <w:rPr>
          <w:rFonts w:cstheme="minorHAnsi"/>
          <w:sz w:val="24"/>
          <w:szCs w:val="24"/>
        </w:rPr>
        <w:t xml:space="preserve"> have established a procedure to facilitate an easier, trackable, and compliant process. All software (hosted/non-hosted, boxed, downloaded, etc.) will need to be assessed and approved for purchase </w:t>
      </w:r>
      <w:r w:rsidR="00F172A9" w:rsidRPr="00F2214C">
        <w:rPr>
          <w:rFonts w:cstheme="minorHAnsi"/>
          <w:sz w:val="24"/>
          <w:szCs w:val="24"/>
        </w:rPr>
        <w:t>by before</w:t>
      </w:r>
      <w:r w:rsidRPr="00F2214C">
        <w:rPr>
          <w:rFonts w:cstheme="minorHAnsi"/>
          <w:sz w:val="24"/>
          <w:szCs w:val="24"/>
        </w:rPr>
        <w:t xml:space="preserve"> your order can be placed. </w:t>
      </w:r>
    </w:p>
    <w:p w14:paraId="73D5AD2C" w14:textId="5D80062B" w:rsidR="00485057" w:rsidRPr="00F2214C" w:rsidRDefault="00485057" w:rsidP="00770B0A">
      <w:pPr>
        <w:spacing w:after="0" w:line="240" w:lineRule="auto"/>
        <w:rPr>
          <w:rFonts w:cstheme="minorHAnsi"/>
          <w:color w:val="4A442A" w:themeColor="background2" w:themeShade="40"/>
          <w:sz w:val="24"/>
          <w:szCs w:val="24"/>
        </w:rPr>
      </w:pPr>
    </w:p>
    <w:p w14:paraId="67616964" w14:textId="77777777" w:rsidR="008D058C" w:rsidRPr="00F2214C" w:rsidRDefault="008D058C" w:rsidP="00770B0A">
      <w:pPr>
        <w:pStyle w:val="Heading2"/>
        <w:spacing w:before="0"/>
        <w:rPr>
          <w:rFonts w:asciiTheme="minorHAnsi" w:hAnsiTheme="minorHAnsi" w:cstheme="minorHAnsi"/>
          <w:color w:val="948A54" w:themeColor="background2" w:themeShade="80"/>
          <w:sz w:val="24"/>
          <w:szCs w:val="24"/>
        </w:rPr>
      </w:pPr>
      <w:bookmarkStart w:id="47" w:name="_Toc519238239"/>
      <w:r w:rsidRPr="00F2214C">
        <w:rPr>
          <w:rFonts w:asciiTheme="minorHAnsi" w:hAnsiTheme="minorHAnsi" w:cstheme="minorHAnsi"/>
          <w:color w:val="948A54" w:themeColor="background2" w:themeShade="80"/>
          <w:sz w:val="24"/>
          <w:szCs w:val="24"/>
        </w:rPr>
        <w:lastRenderedPageBreak/>
        <w:t>Domains</w:t>
      </w:r>
      <w:bookmarkEnd w:id="47"/>
    </w:p>
    <w:p w14:paraId="1F151DA3" w14:textId="384D7BEF" w:rsidR="00BF4B97" w:rsidRPr="00F2214C" w:rsidRDefault="008D058C" w:rsidP="007736E9">
      <w:pPr>
        <w:rPr>
          <w:rFonts w:cstheme="minorHAnsi"/>
          <w:sz w:val="24"/>
          <w:szCs w:val="24"/>
        </w:rPr>
      </w:pPr>
      <w:r w:rsidRPr="00F2214C">
        <w:rPr>
          <w:rFonts w:cstheme="minorHAnsi"/>
          <w:sz w:val="24"/>
          <w:szCs w:val="24"/>
        </w:rPr>
        <w:t xml:space="preserve">Requests and information regarding domains can be directed to </w:t>
      </w:r>
      <w:r w:rsidR="000A0470" w:rsidRPr="00F2214C">
        <w:rPr>
          <w:rFonts w:cstheme="minorHAnsi"/>
          <w:sz w:val="24"/>
          <w:szCs w:val="24"/>
        </w:rPr>
        <w:t xml:space="preserve">DoIT </w:t>
      </w:r>
      <w:r w:rsidRPr="00F2214C">
        <w:rPr>
          <w:rFonts w:cstheme="minorHAnsi"/>
          <w:sz w:val="24"/>
          <w:szCs w:val="24"/>
        </w:rPr>
        <w:t xml:space="preserve">Infrastructure </w:t>
      </w:r>
      <w:r w:rsidR="008E458B" w:rsidRPr="00F2214C">
        <w:rPr>
          <w:rFonts w:cstheme="minorHAnsi"/>
          <w:sz w:val="24"/>
          <w:szCs w:val="24"/>
        </w:rPr>
        <w:t xml:space="preserve">at </w:t>
      </w:r>
      <w:r w:rsidR="000A0470" w:rsidRPr="00F2214C">
        <w:rPr>
          <w:rFonts w:cstheme="minorHAnsi"/>
          <w:sz w:val="24"/>
          <w:szCs w:val="24"/>
        </w:rPr>
        <w:t>521-6179.</w:t>
      </w:r>
      <w:r w:rsidRPr="00F2214C">
        <w:rPr>
          <w:rFonts w:cstheme="minorHAnsi"/>
          <w:sz w:val="24"/>
          <w:szCs w:val="24"/>
        </w:rPr>
        <w:t xml:space="preserve">  </w:t>
      </w:r>
    </w:p>
    <w:p w14:paraId="081EB6CF" w14:textId="77777777" w:rsidR="00485057" w:rsidRPr="00F2214C" w:rsidRDefault="00485057" w:rsidP="002121BE">
      <w:pPr>
        <w:pStyle w:val="Heading2"/>
        <w:spacing w:before="0" w:line="240" w:lineRule="auto"/>
        <w:rPr>
          <w:rFonts w:asciiTheme="minorHAnsi" w:hAnsiTheme="minorHAnsi" w:cstheme="minorHAnsi"/>
          <w:color w:val="948A54" w:themeColor="background2" w:themeShade="80"/>
          <w:sz w:val="24"/>
          <w:szCs w:val="24"/>
        </w:rPr>
      </w:pPr>
      <w:bookmarkStart w:id="48" w:name="_Toc519238240"/>
      <w:r w:rsidRPr="00F2214C">
        <w:rPr>
          <w:rFonts w:asciiTheme="minorHAnsi" w:hAnsiTheme="minorHAnsi" w:cstheme="minorHAnsi"/>
          <w:color w:val="948A54" w:themeColor="background2" w:themeShade="80"/>
          <w:sz w:val="24"/>
          <w:szCs w:val="24"/>
        </w:rPr>
        <w:t>Telecommunications - Cellular, Broadband and Pager Services</w:t>
      </w:r>
      <w:bookmarkEnd w:id="48"/>
    </w:p>
    <w:p w14:paraId="1D57C658" w14:textId="77777777" w:rsidR="00485057" w:rsidRPr="00F2214C" w:rsidRDefault="00BF4B97" w:rsidP="002121BE">
      <w:pPr>
        <w:shd w:val="clear" w:color="auto" w:fill="FFFFFF"/>
        <w:spacing w:after="0" w:line="240" w:lineRule="auto"/>
        <w:rPr>
          <w:rFonts w:cstheme="minorHAnsi"/>
          <w:sz w:val="24"/>
          <w:szCs w:val="24"/>
        </w:rPr>
      </w:pPr>
      <w:r w:rsidRPr="00F2214C">
        <w:rPr>
          <w:rFonts w:cstheme="minorHAnsi"/>
          <w:sz w:val="24"/>
          <w:szCs w:val="24"/>
        </w:rPr>
        <w:t>Departments are required to order cell/pager service, calling cards, and internet broadband service cards through the ITCS Network Services office.</w:t>
      </w:r>
    </w:p>
    <w:p w14:paraId="4B60D8B6" w14:textId="77777777" w:rsidR="00BF4B97" w:rsidRPr="00F2214C" w:rsidRDefault="00BF4B97" w:rsidP="002121BE">
      <w:pPr>
        <w:shd w:val="clear" w:color="auto" w:fill="FFFFFF"/>
        <w:spacing w:after="0" w:line="240" w:lineRule="auto"/>
        <w:rPr>
          <w:rFonts w:cstheme="minorHAnsi"/>
          <w:sz w:val="24"/>
          <w:szCs w:val="24"/>
        </w:rPr>
      </w:pPr>
    </w:p>
    <w:p w14:paraId="5D66A78A" w14:textId="77777777" w:rsidR="00BF4B97" w:rsidRPr="00F2214C" w:rsidRDefault="00254E50" w:rsidP="002121BE">
      <w:pPr>
        <w:shd w:val="clear" w:color="auto" w:fill="FFFFFF"/>
        <w:spacing w:after="0" w:line="240" w:lineRule="auto"/>
        <w:rPr>
          <w:rFonts w:cstheme="minorHAnsi"/>
          <w:sz w:val="24"/>
          <w:szCs w:val="24"/>
        </w:rPr>
      </w:pPr>
      <w:hyperlink r:id="rId30" w:history="1">
        <w:r w:rsidR="00BF4B97" w:rsidRPr="00F2214C">
          <w:rPr>
            <w:rStyle w:val="Hyperlink"/>
            <w:rFonts w:cstheme="minorHAnsi"/>
            <w:sz w:val="24"/>
            <w:szCs w:val="24"/>
          </w:rPr>
          <w:t>http://www.</w:t>
        </w:r>
        <w:r w:rsidR="00A165D6" w:rsidRPr="00F2214C">
          <w:rPr>
            <w:rStyle w:val="Hyperlink"/>
            <w:rFonts w:cstheme="minorHAnsi"/>
            <w:sz w:val="24"/>
            <w:szCs w:val="24"/>
          </w:rPr>
          <w:t>UNCP</w:t>
        </w:r>
        <w:r w:rsidR="00BF4B97" w:rsidRPr="00F2214C">
          <w:rPr>
            <w:rStyle w:val="Hyperlink"/>
            <w:rFonts w:cstheme="minorHAnsi"/>
            <w:sz w:val="24"/>
            <w:szCs w:val="24"/>
          </w:rPr>
          <w:t>.edu/cs-itcs/telecommunications/telecomservices.cfm</w:t>
        </w:r>
      </w:hyperlink>
      <w:r w:rsidR="00BF4B97" w:rsidRPr="00F2214C">
        <w:rPr>
          <w:rFonts w:cstheme="minorHAnsi"/>
          <w:sz w:val="24"/>
          <w:szCs w:val="24"/>
        </w:rPr>
        <w:t xml:space="preserve"> </w:t>
      </w:r>
    </w:p>
    <w:p w14:paraId="463648C7" w14:textId="77777777" w:rsidR="00485057" w:rsidRPr="00F2214C" w:rsidRDefault="00485057" w:rsidP="00770B0A">
      <w:pPr>
        <w:spacing w:after="0" w:line="240" w:lineRule="auto"/>
        <w:rPr>
          <w:rFonts w:cstheme="minorHAnsi"/>
          <w:color w:val="4A442A" w:themeColor="background2" w:themeShade="40"/>
          <w:sz w:val="24"/>
          <w:szCs w:val="24"/>
        </w:rPr>
      </w:pPr>
    </w:p>
    <w:p w14:paraId="2B92C67F" w14:textId="77777777" w:rsidR="00D934FB" w:rsidRPr="00F2214C" w:rsidRDefault="00D934FB" w:rsidP="00770B0A">
      <w:pPr>
        <w:spacing w:after="0" w:line="240" w:lineRule="auto"/>
        <w:rPr>
          <w:rFonts w:cstheme="minorHAnsi"/>
          <w:color w:val="4A442A" w:themeColor="background2" w:themeShade="40"/>
          <w:sz w:val="24"/>
          <w:szCs w:val="24"/>
        </w:rPr>
      </w:pPr>
    </w:p>
    <w:p w14:paraId="453BBC6D" w14:textId="62449F08" w:rsidR="002961F8" w:rsidRPr="00F2214C" w:rsidRDefault="002961F8" w:rsidP="00770B0A">
      <w:pPr>
        <w:spacing w:after="0" w:line="240" w:lineRule="auto"/>
        <w:rPr>
          <w:rFonts w:cstheme="minorHAnsi"/>
          <w:sz w:val="24"/>
          <w:szCs w:val="24"/>
        </w:rPr>
      </w:pPr>
      <w:r w:rsidRPr="00F2214C">
        <w:rPr>
          <w:rFonts w:cstheme="minorHAnsi"/>
          <w:sz w:val="24"/>
          <w:szCs w:val="24"/>
        </w:rPr>
        <w:t xml:space="preserve">Any questions about IT related </w:t>
      </w:r>
      <w:r w:rsidR="008A06D7" w:rsidRPr="00F2214C">
        <w:rPr>
          <w:rFonts w:cstheme="minorHAnsi"/>
          <w:sz w:val="24"/>
          <w:szCs w:val="24"/>
        </w:rPr>
        <w:t>process</w:t>
      </w:r>
      <w:r w:rsidRPr="00F2214C">
        <w:rPr>
          <w:rFonts w:cstheme="minorHAnsi"/>
          <w:sz w:val="24"/>
          <w:szCs w:val="24"/>
        </w:rPr>
        <w:t xml:space="preserve">es or </w:t>
      </w:r>
      <w:r w:rsidR="00577BA7" w:rsidRPr="00F2214C">
        <w:rPr>
          <w:rFonts w:cstheme="minorHAnsi"/>
          <w:sz w:val="24"/>
          <w:szCs w:val="24"/>
        </w:rPr>
        <w:t>purchase should</w:t>
      </w:r>
      <w:r w:rsidR="008A06D7" w:rsidRPr="00F2214C">
        <w:rPr>
          <w:rFonts w:cstheme="minorHAnsi"/>
          <w:sz w:val="24"/>
          <w:szCs w:val="24"/>
        </w:rPr>
        <w:t xml:space="preserve"> be directed to </w:t>
      </w:r>
      <w:r w:rsidRPr="00F2214C">
        <w:rPr>
          <w:rFonts w:cstheme="minorHAnsi"/>
          <w:sz w:val="24"/>
          <w:szCs w:val="24"/>
        </w:rPr>
        <w:t>DoIT</w:t>
      </w:r>
    </w:p>
    <w:p w14:paraId="7C08ED77" w14:textId="0D739D4F" w:rsidR="009834C2" w:rsidRPr="00F2214C" w:rsidRDefault="00BF4B97" w:rsidP="00770B0A">
      <w:pPr>
        <w:spacing w:after="0" w:line="240" w:lineRule="auto"/>
        <w:rPr>
          <w:rFonts w:cstheme="minorHAnsi"/>
          <w:sz w:val="24"/>
          <w:szCs w:val="24"/>
        </w:rPr>
      </w:pPr>
      <w:r w:rsidRPr="00F2214C">
        <w:rPr>
          <w:rFonts w:cstheme="minorHAnsi"/>
          <w:sz w:val="24"/>
          <w:szCs w:val="24"/>
        </w:rPr>
        <w:t xml:space="preserve"> </w:t>
      </w:r>
      <w:hyperlink r:id="rId31" w:history="1">
        <w:r w:rsidR="002961F8" w:rsidRPr="00F2214C">
          <w:rPr>
            <w:rStyle w:val="Hyperlink"/>
            <w:rFonts w:cstheme="minorHAnsi"/>
            <w:sz w:val="24"/>
            <w:szCs w:val="24"/>
          </w:rPr>
          <w:t>https://www.uncp.edu/resources/division-information-technology</w:t>
        </w:r>
      </w:hyperlink>
    </w:p>
    <w:p w14:paraId="4C03551B" w14:textId="77777777" w:rsidR="002961F8" w:rsidRPr="00F2214C" w:rsidRDefault="002961F8" w:rsidP="00770B0A">
      <w:pPr>
        <w:spacing w:after="0" w:line="240" w:lineRule="auto"/>
        <w:rPr>
          <w:rFonts w:cstheme="minorHAnsi"/>
          <w:sz w:val="24"/>
          <w:szCs w:val="24"/>
        </w:rPr>
      </w:pPr>
    </w:p>
    <w:p w14:paraId="62FE771B" w14:textId="77777777" w:rsidR="00D66807" w:rsidRPr="00F2214C" w:rsidRDefault="00D66807" w:rsidP="009834C2">
      <w:pPr>
        <w:rPr>
          <w:rFonts w:cstheme="minorHAnsi"/>
          <w:sz w:val="24"/>
          <w:szCs w:val="24"/>
        </w:rPr>
      </w:pPr>
    </w:p>
    <w:p w14:paraId="1B82AC86" w14:textId="77777777" w:rsidR="009834C2" w:rsidRPr="00F2214C" w:rsidRDefault="009834C2" w:rsidP="00770B0A">
      <w:pPr>
        <w:spacing w:after="0" w:line="240" w:lineRule="auto"/>
        <w:rPr>
          <w:rFonts w:cstheme="minorHAnsi"/>
          <w:color w:val="4A442A" w:themeColor="background2" w:themeShade="40"/>
          <w:sz w:val="24"/>
          <w:szCs w:val="24"/>
        </w:rPr>
      </w:pPr>
    </w:p>
    <w:p w14:paraId="7F2161E6" w14:textId="77777777" w:rsidR="00485057" w:rsidRPr="00F2214C" w:rsidRDefault="00485057" w:rsidP="00770B0A">
      <w:pPr>
        <w:pStyle w:val="Heading1"/>
        <w:spacing w:before="0"/>
        <w:jc w:val="center"/>
        <w:rPr>
          <w:rFonts w:asciiTheme="minorHAnsi" w:hAnsiTheme="minorHAnsi" w:cstheme="minorHAnsi"/>
          <w:sz w:val="24"/>
        </w:rPr>
      </w:pPr>
    </w:p>
    <w:p w14:paraId="57347DEB" w14:textId="52012FB3" w:rsidR="00C71655" w:rsidRPr="00F2214C" w:rsidRDefault="00C71655" w:rsidP="00F970AE">
      <w:pPr>
        <w:rPr>
          <w:rFonts w:cstheme="minorHAnsi"/>
          <w:sz w:val="24"/>
          <w:szCs w:val="24"/>
        </w:rPr>
      </w:pPr>
    </w:p>
    <w:p w14:paraId="13CF7F29" w14:textId="77777777" w:rsidR="00C71655" w:rsidRPr="00F2214C" w:rsidRDefault="00C71655" w:rsidP="00F970AE">
      <w:pPr>
        <w:rPr>
          <w:rFonts w:cstheme="minorHAnsi"/>
          <w:sz w:val="24"/>
          <w:szCs w:val="24"/>
        </w:rPr>
      </w:pPr>
    </w:p>
    <w:p w14:paraId="1A4DF2C2" w14:textId="77777777" w:rsidR="00303FBF" w:rsidRPr="00F2214C" w:rsidRDefault="00303FBF" w:rsidP="005E5D38">
      <w:pPr>
        <w:pStyle w:val="Heading1"/>
        <w:jc w:val="center"/>
        <w:rPr>
          <w:rFonts w:asciiTheme="minorHAnsi" w:hAnsiTheme="minorHAnsi" w:cstheme="minorHAnsi"/>
          <w:color w:val="auto"/>
          <w:sz w:val="24"/>
        </w:rPr>
      </w:pPr>
      <w:bookmarkStart w:id="49" w:name="_Toc519238241"/>
      <w:r w:rsidRPr="00F2214C">
        <w:rPr>
          <w:rFonts w:asciiTheme="minorHAnsi" w:hAnsiTheme="minorHAnsi" w:cstheme="minorHAnsi"/>
          <w:color w:val="auto"/>
          <w:sz w:val="24"/>
        </w:rPr>
        <w:t>Understanding the Bid Process</w:t>
      </w:r>
      <w:bookmarkEnd w:id="49"/>
    </w:p>
    <w:p w14:paraId="3B66AC0E" w14:textId="77777777" w:rsidR="00303FBF" w:rsidRPr="00F2214C" w:rsidRDefault="00303FBF" w:rsidP="00303FBF">
      <w:pPr>
        <w:pStyle w:val="ListParagraph"/>
        <w:spacing w:after="0" w:line="240" w:lineRule="auto"/>
        <w:ind w:left="360"/>
        <w:rPr>
          <w:rFonts w:cstheme="minorHAnsi"/>
          <w:b/>
          <w:bCs/>
          <w:color w:val="7030A0"/>
          <w:sz w:val="24"/>
          <w:szCs w:val="24"/>
        </w:rPr>
      </w:pPr>
    </w:p>
    <w:p w14:paraId="6CE37C09" w14:textId="77777777" w:rsidR="00303FBF" w:rsidRPr="00F2214C" w:rsidRDefault="00303FBF" w:rsidP="005E5D38">
      <w:pPr>
        <w:pStyle w:val="Heading2"/>
        <w:spacing w:before="0"/>
        <w:rPr>
          <w:rFonts w:asciiTheme="minorHAnsi" w:hAnsiTheme="minorHAnsi" w:cstheme="minorHAnsi"/>
          <w:color w:val="948A54" w:themeColor="background2" w:themeShade="80"/>
          <w:sz w:val="24"/>
          <w:szCs w:val="24"/>
        </w:rPr>
      </w:pPr>
      <w:bookmarkStart w:id="50" w:name="_Toc519238242"/>
      <w:r w:rsidRPr="00F2214C">
        <w:rPr>
          <w:rFonts w:asciiTheme="minorHAnsi" w:hAnsiTheme="minorHAnsi" w:cstheme="minorHAnsi"/>
          <w:color w:val="948A54" w:themeColor="background2" w:themeShade="80"/>
          <w:sz w:val="24"/>
          <w:szCs w:val="24"/>
        </w:rPr>
        <w:t>Purpose</w:t>
      </w:r>
      <w:bookmarkEnd w:id="50"/>
    </w:p>
    <w:p w14:paraId="6E1A5523" w14:textId="1A65F7B1" w:rsidR="00303FBF" w:rsidRPr="00F2214C" w:rsidRDefault="00303FBF" w:rsidP="00303FBF">
      <w:pPr>
        <w:pStyle w:val="ListParagraph"/>
        <w:spacing w:after="0" w:line="240" w:lineRule="auto"/>
        <w:ind w:left="0"/>
        <w:rPr>
          <w:rFonts w:cstheme="minorHAnsi"/>
          <w:bCs/>
          <w:sz w:val="24"/>
          <w:szCs w:val="24"/>
        </w:rPr>
      </w:pPr>
      <w:r w:rsidRPr="00F2214C">
        <w:rPr>
          <w:rFonts w:cstheme="minorHAnsi"/>
          <w:bCs/>
          <w:sz w:val="24"/>
          <w:szCs w:val="24"/>
        </w:rPr>
        <w:t>The following information is provided in an effort to help purchasing departments and requisitioners understand the responsibilities and sequence of events that must occur with every bid required on non-contract items over $5,</w:t>
      </w:r>
      <w:r w:rsidR="008E38C4" w:rsidRPr="00F2214C">
        <w:rPr>
          <w:rFonts w:cstheme="minorHAnsi"/>
          <w:bCs/>
          <w:sz w:val="24"/>
          <w:szCs w:val="24"/>
        </w:rPr>
        <w:t>000.</w:t>
      </w:r>
    </w:p>
    <w:p w14:paraId="034100E7" w14:textId="77777777" w:rsidR="00303FBF" w:rsidRPr="00F2214C" w:rsidRDefault="00303FBF" w:rsidP="00303FBF">
      <w:pPr>
        <w:pStyle w:val="ListParagraph"/>
        <w:spacing w:after="0" w:line="240" w:lineRule="auto"/>
        <w:ind w:left="0"/>
        <w:rPr>
          <w:rFonts w:cstheme="minorHAnsi"/>
          <w:bCs/>
          <w:sz w:val="24"/>
          <w:szCs w:val="24"/>
        </w:rPr>
      </w:pPr>
    </w:p>
    <w:p w14:paraId="6FCC41A8" w14:textId="77777777" w:rsidR="00303FBF" w:rsidRPr="00F2214C" w:rsidRDefault="00303FBF" w:rsidP="005E5D38">
      <w:pPr>
        <w:pStyle w:val="Heading2"/>
        <w:spacing w:before="0"/>
        <w:rPr>
          <w:rFonts w:asciiTheme="minorHAnsi" w:hAnsiTheme="minorHAnsi" w:cstheme="minorHAnsi"/>
          <w:color w:val="948A54" w:themeColor="background2" w:themeShade="80"/>
          <w:sz w:val="24"/>
          <w:szCs w:val="24"/>
        </w:rPr>
      </w:pPr>
      <w:bookmarkStart w:id="51" w:name="_Toc519238243"/>
      <w:r w:rsidRPr="00F2214C">
        <w:rPr>
          <w:rFonts w:asciiTheme="minorHAnsi" w:hAnsiTheme="minorHAnsi" w:cstheme="minorHAnsi"/>
          <w:color w:val="948A54" w:themeColor="background2" w:themeShade="80"/>
          <w:sz w:val="24"/>
          <w:szCs w:val="24"/>
        </w:rPr>
        <w:lastRenderedPageBreak/>
        <w:t>Bid Goal</w:t>
      </w:r>
      <w:bookmarkEnd w:id="51"/>
    </w:p>
    <w:p w14:paraId="09FFBC87" w14:textId="77777777" w:rsidR="00303FBF" w:rsidRPr="00F2214C" w:rsidRDefault="00303FBF" w:rsidP="00303FBF">
      <w:pPr>
        <w:spacing w:after="0" w:line="240" w:lineRule="auto"/>
        <w:rPr>
          <w:rFonts w:cstheme="minorHAnsi"/>
          <w:bCs/>
          <w:sz w:val="24"/>
          <w:szCs w:val="24"/>
        </w:rPr>
      </w:pPr>
      <w:r w:rsidRPr="00F2214C">
        <w:rPr>
          <w:rFonts w:cstheme="minorHAnsi"/>
          <w:bCs/>
          <w:sz w:val="24"/>
          <w:szCs w:val="24"/>
        </w:rPr>
        <w:t xml:space="preserve">To obtain goods or services as specified by the department at the most competitive price while complying with NC Purchasing Rules, Regulations, and </w:t>
      </w:r>
      <w:r w:rsidR="00A165D6" w:rsidRPr="00F2214C">
        <w:rPr>
          <w:rFonts w:cstheme="minorHAnsi"/>
          <w:bCs/>
          <w:sz w:val="24"/>
          <w:szCs w:val="24"/>
        </w:rPr>
        <w:t>UNCP</w:t>
      </w:r>
      <w:r w:rsidRPr="00F2214C">
        <w:rPr>
          <w:rFonts w:cstheme="minorHAnsi"/>
          <w:bCs/>
          <w:sz w:val="24"/>
          <w:szCs w:val="24"/>
        </w:rPr>
        <w:t xml:space="preserve"> policies and procedures.</w:t>
      </w:r>
    </w:p>
    <w:p w14:paraId="32F04037" w14:textId="77777777" w:rsidR="00303FBF" w:rsidRPr="00F2214C" w:rsidRDefault="00303FBF" w:rsidP="00303FBF">
      <w:pPr>
        <w:spacing w:after="0" w:line="240" w:lineRule="auto"/>
        <w:rPr>
          <w:rFonts w:cstheme="minorHAnsi"/>
          <w:bCs/>
          <w:color w:val="404040" w:themeColor="text1" w:themeTint="BF"/>
          <w:sz w:val="24"/>
          <w:szCs w:val="24"/>
        </w:rPr>
      </w:pPr>
    </w:p>
    <w:p w14:paraId="45DC4829" w14:textId="77777777" w:rsidR="00303FBF" w:rsidRPr="00F2214C" w:rsidRDefault="00303FBF" w:rsidP="005E5D38">
      <w:pPr>
        <w:pStyle w:val="Heading2"/>
        <w:spacing w:before="0"/>
        <w:rPr>
          <w:rFonts w:asciiTheme="minorHAnsi" w:hAnsiTheme="minorHAnsi" w:cstheme="minorHAnsi"/>
          <w:color w:val="948A54" w:themeColor="background2" w:themeShade="80"/>
          <w:sz w:val="24"/>
          <w:szCs w:val="24"/>
        </w:rPr>
      </w:pPr>
      <w:bookmarkStart w:id="52" w:name="_Toc519238244"/>
      <w:r w:rsidRPr="00F2214C">
        <w:rPr>
          <w:rFonts w:asciiTheme="minorHAnsi" w:hAnsiTheme="minorHAnsi" w:cstheme="minorHAnsi"/>
          <w:color w:val="948A54" w:themeColor="background2" w:themeShade="80"/>
          <w:sz w:val="24"/>
          <w:szCs w:val="24"/>
        </w:rPr>
        <w:t>Responsibilities</w:t>
      </w:r>
      <w:bookmarkEnd w:id="52"/>
      <w:r w:rsidRPr="00F2214C">
        <w:rPr>
          <w:rFonts w:asciiTheme="minorHAnsi" w:hAnsiTheme="minorHAnsi" w:cstheme="minorHAnsi"/>
          <w:color w:val="948A54" w:themeColor="background2" w:themeShade="80"/>
          <w:sz w:val="24"/>
          <w:szCs w:val="24"/>
        </w:rPr>
        <w:t xml:space="preserve"> </w:t>
      </w:r>
    </w:p>
    <w:p w14:paraId="2EC91FFE" w14:textId="77777777" w:rsidR="00303FBF" w:rsidRPr="00F2214C" w:rsidRDefault="00303FBF" w:rsidP="00BB17A4">
      <w:pPr>
        <w:pStyle w:val="ListParagraph"/>
        <w:numPr>
          <w:ilvl w:val="1"/>
          <w:numId w:val="7"/>
        </w:numPr>
        <w:spacing w:after="0" w:line="240" w:lineRule="auto"/>
        <w:ind w:left="360"/>
        <w:rPr>
          <w:rFonts w:cstheme="minorHAnsi"/>
          <w:bCs/>
          <w:sz w:val="24"/>
          <w:szCs w:val="24"/>
        </w:rPr>
      </w:pPr>
      <w:r w:rsidRPr="00F2214C">
        <w:rPr>
          <w:rFonts w:cstheme="minorHAnsi"/>
          <w:bCs/>
          <w:sz w:val="24"/>
          <w:szCs w:val="24"/>
        </w:rPr>
        <w:t>Requesting Department: To know the specifics of what is required to fulfill your particular need.</w:t>
      </w:r>
    </w:p>
    <w:p w14:paraId="74DD179B" w14:textId="77777777" w:rsidR="00C8248F" w:rsidRPr="00F2214C" w:rsidRDefault="00C8248F" w:rsidP="00377607">
      <w:pPr>
        <w:pStyle w:val="ListParagraph"/>
        <w:spacing w:after="0" w:line="240" w:lineRule="auto"/>
        <w:ind w:left="360"/>
        <w:rPr>
          <w:rFonts w:cstheme="minorHAnsi"/>
          <w:bCs/>
          <w:sz w:val="24"/>
          <w:szCs w:val="24"/>
        </w:rPr>
      </w:pPr>
    </w:p>
    <w:p w14:paraId="60DF8852" w14:textId="77777777" w:rsidR="00303FBF" w:rsidRPr="00F2214C" w:rsidRDefault="00303FBF" w:rsidP="00BB17A4">
      <w:pPr>
        <w:pStyle w:val="ListParagraph"/>
        <w:numPr>
          <w:ilvl w:val="1"/>
          <w:numId w:val="7"/>
        </w:numPr>
        <w:spacing w:after="0" w:line="240" w:lineRule="auto"/>
        <w:ind w:left="360"/>
        <w:rPr>
          <w:rFonts w:cstheme="minorHAnsi"/>
          <w:bCs/>
          <w:sz w:val="24"/>
          <w:szCs w:val="24"/>
        </w:rPr>
      </w:pPr>
      <w:r w:rsidRPr="00F2214C">
        <w:rPr>
          <w:rFonts w:cstheme="minorHAnsi"/>
          <w:bCs/>
          <w:sz w:val="24"/>
          <w:szCs w:val="24"/>
        </w:rPr>
        <w:t>Purchasing Specialist: To oversee the process of obtaining goods and services for a department ensuring that all of the State and University policies and procedures are met as required by law.</w:t>
      </w:r>
    </w:p>
    <w:p w14:paraId="7A7DAB18" w14:textId="77777777" w:rsidR="00C8248F" w:rsidRPr="00F2214C" w:rsidRDefault="00C8248F" w:rsidP="00377607">
      <w:pPr>
        <w:spacing w:after="0" w:line="240" w:lineRule="auto"/>
        <w:rPr>
          <w:rFonts w:cstheme="minorHAnsi"/>
          <w:bCs/>
          <w:sz w:val="24"/>
          <w:szCs w:val="24"/>
        </w:rPr>
      </w:pPr>
    </w:p>
    <w:p w14:paraId="4219BAD8" w14:textId="77777777" w:rsidR="00303FBF" w:rsidRPr="00F2214C" w:rsidRDefault="00303FBF" w:rsidP="00BB17A4">
      <w:pPr>
        <w:pStyle w:val="ListParagraph"/>
        <w:numPr>
          <w:ilvl w:val="1"/>
          <w:numId w:val="7"/>
        </w:numPr>
        <w:spacing w:after="0" w:line="240" w:lineRule="auto"/>
        <w:ind w:left="360"/>
        <w:rPr>
          <w:rFonts w:cstheme="minorHAnsi"/>
          <w:bCs/>
          <w:sz w:val="24"/>
          <w:szCs w:val="24"/>
        </w:rPr>
      </w:pPr>
      <w:r w:rsidRPr="00F2214C">
        <w:rPr>
          <w:rFonts w:cstheme="minorHAnsi"/>
          <w:bCs/>
          <w:sz w:val="24"/>
          <w:szCs w:val="24"/>
        </w:rPr>
        <w:t>Bidding Vendor: To provide the goods or services to the department as specified by the bid documentation.</w:t>
      </w:r>
    </w:p>
    <w:p w14:paraId="7021C582" w14:textId="77777777" w:rsidR="00303FBF" w:rsidRPr="00F2214C" w:rsidRDefault="00303FBF" w:rsidP="00303FBF">
      <w:pPr>
        <w:pStyle w:val="ListParagraph"/>
        <w:spacing w:after="0" w:line="240" w:lineRule="auto"/>
        <w:ind w:left="1440"/>
        <w:rPr>
          <w:rFonts w:cstheme="minorHAnsi"/>
          <w:b/>
          <w:bCs/>
          <w:color w:val="7030A0"/>
          <w:sz w:val="24"/>
          <w:szCs w:val="24"/>
        </w:rPr>
      </w:pPr>
    </w:p>
    <w:p w14:paraId="5AA312A6" w14:textId="77777777" w:rsidR="00303FBF" w:rsidRPr="00F2214C" w:rsidRDefault="00303FBF" w:rsidP="005E5D38">
      <w:pPr>
        <w:pStyle w:val="Heading2"/>
        <w:spacing w:before="0"/>
        <w:rPr>
          <w:rFonts w:asciiTheme="minorHAnsi" w:hAnsiTheme="minorHAnsi" w:cstheme="minorHAnsi"/>
          <w:color w:val="948A54" w:themeColor="background2" w:themeShade="80"/>
          <w:sz w:val="24"/>
          <w:szCs w:val="24"/>
        </w:rPr>
      </w:pPr>
      <w:bookmarkStart w:id="53" w:name="_Toc519238245"/>
      <w:r w:rsidRPr="00F2214C">
        <w:rPr>
          <w:rFonts w:asciiTheme="minorHAnsi" w:hAnsiTheme="minorHAnsi" w:cstheme="minorHAnsi"/>
          <w:color w:val="948A54" w:themeColor="background2" w:themeShade="80"/>
          <w:sz w:val="24"/>
          <w:szCs w:val="24"/>
        </w:rPr>
        <w:t>The Bid Process</w:t>
      </w:r>
      <w:bookmarkEnd w:id="53"/>
    </w:p>
    <w:p w14:paraId="3D0F3F0D" w14:textId="77777777" w:rsidR="00303FBF" w:rsidRPr="00F2214C" w:rsidRDefault="00303FBF"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 xml:space="preserve">Develop specifications, </w:t>
      </w:r>
      <w:r w:rsidR="00D07492" w:rsidRPr="00F2214C">
        <w:rPr>
          <w:rFonts w:cstheme="minorHAnsi"/>
          <w:bCs/>
          <w:sz w:val="24"/>
          <w:szCs w:val="24"/>
        </w:rPr>
        <w:t>denoting</w:t>
      </w:r>
      <w:r w:rsidRPr="00F2214C">
        <w:rPr>
          <w:rFonts w:cstheme="minorHAnsi"/>
          <w:bCs/>
          <w:sz w:val="24"/>
          <w:szCs w:val="24"/>
        </w:rPr>
        <w:t xml:space="preserve"> a detailed precise presentation, plan, or proposal for the item or services to be purchased, for use in the bid document.</w:t>
      </w:r>
    </w:p>
    <w:p w14:paraId="0CF299E9" w14:textId="77777777" w:rsidR="00C8248F" w:rsidRPr="00F2214C" w:rsidRDefault="00C8248F" w:rsidP="00377607">
      <w:pPr>
        <w:pStyle w:val="ListParagraph"/>
        <w:spacing w:after="0" w:line="240" w:lineRule="auto"/>
        <w:ind w:left="540" w:hanging="540"/>
        <w:rPr>
          <w:rFonts w:cstheme="minorHAnsi"/>
          <w:bCs/>
          <w:sz w:val="24"/>
          <w:szCs w:val="24"/>
        </w:rPr>
      </w:pPr>
    </w:p>
    <w:p w14:paraId="52073E5C" w14:textId="6C88E5D6" w:rsidR="00303FBF" w:rsidRPr="00F2214C" w:rsidRDefault="00303FBF"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 xml:space="preserve">Select a potential </w:t>
      </w:r>
      <w:r w:rsidR="00D07492" w:rsidRPr="00F2214C">
        <w:rPr>
          <w:rFonts w:cstheme="minorHAnsi"/>
          <w:bCs/>
          <w:sz w:val="24"/>
          <w:szCs w:val="24"/>
        </w:rPr>
        <w:t xml:space="preserve">vendor/supplier and create a requisition that is submitted for Division approval and then send to </w:t>
      </w:r>
      <w:r w:rsidR="00A165D6" w:rsidRPr="00F2214C">
        <w:rPr>
          <w:rFonts w:cstheme="minorHAnsi"/>
          <w:bCs/>
          <w:sz w:val="24"/>
          <w:szCs w:val="24"/>
        </w:rPr>
        <w:t>Purchasing Office</w:t>
      </w:r>
      <w:r w:rsidR="00D07492" w:rsidRPr="00F2214C">
        <w:rPr>
          <w:rFonts w:cstheme="minorHAnsi"/>
          <w:bCs/>
          <w:sz w:val="24"/>
          <w:szCs w:val="24"/>
        </w:rPr>
        <w:t xml:space="preserve"> with all sup</w:t>
      </w:r>
      <w:r w:rsidR="00B76F8D" w:rsidRPr="00F2214C">
        <w:rPr>
          <w:rFonts w:cstheme="minorHAnsi"/>
          <w:bCs/>
          <w:sz w:val="24"/>
          <w:szCs w:val="24"/>
        </w:rPr>
        <w:t>BraveCart</w:t>
      </w:r>
      <w:r w:rsidR="00D07492" w:rsidRPr="00F2214C">
        <w:rPr>
          <w:rFonts w:cstheme="minorHAnsi"/>
          <w:bCs/>
          <w:sz w:val="24"/>
          <w:szCs w:val="24"/>
        </w:rPr>
        <w:t>ing documentation attached as appropriate.  This will encumber the funds for your purchase.</w:t>
      </w:r>
    </w:p>
    <w:p w14:paraId="7AF02A88" w14:textId="77777777" w:rsidR="00C8248F" w:rsidRPr="00F2214C" w:rsidRDefault="00C8248F" w:rsidP="00377607">
      <w:pPr>
        <w:spacing w:after="0" w:line="240" w:lineRule="auto"/>
        <w:ind w:left="540" w:hanging="540"/>
        <w:rPr>
          <w:rFonts w:cstheme="minorHAnsi"/>
          <w:bCs/>
          <w:sz w:val="24"/>
          <w:szCs w:val="24"/>
        </w:rPr>
      </w:pPr>
    </w:p>
    <w:p w14:paraId="6A9C9ED0" w14:textId="77777777" w:rsidR="00D07492"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Requirements and specifications provided by the department are merged with the bid document.</w:t>
      </w:r>
    </w:p>
    <w:p w14:paraId="158571B3" w14:textId="77777777" w:rsidR="00C8248F" w:rsidRPr="00F2214C" w:rsidRDefault="00C8248F" w:rsidP="00377607">
      <w:pPr>
        <w:spacing w:after="0" w:line="240" w:lineRule="auto"/>
        <w:ind w:left="540" w:hanging="540"/>
        <w:rPr>
          <w:rFonts w:cstheme="minorHAnsi"/>
          <w:bCs/>
          <w:sz w:val="24"/>
          <w:szCs w:val="24"/>
        </w:rPr>
      </w:pPr>
    </w:p>
    <w:p w14:paraId="3B67953A" w14:textId="77777777" w:rsidR="00D07492"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The bid document is posted on the State’s IPS site where it is advertised and made available to the public for 10 days.</w:t>
      </w:r>
    </w:p>
    <w:p w14:paraId="0FD4AA90" w14:textId="77777777" w:rsidR="00C8248F" w:rsidRPr="00F2214C" w:rsidRDefault="00C8248F" w:rsidP="00377607">
      <w:pPr>
        <w:spacing w:after="0" w:line="240" w:lineRule="auto"/>
        <w:ind w:left="540" w:hanging="540"/>
        <w:rPr>
          <w:rFonts w:cstheme="minorHAnsi"/>
          <w:bCs/>
          <w:sz w:val="24"/>
          <w:szCs w:val="24"/>
        </w:rPr>
      </w:pPr>
    </w:p>
    <w:p w14:paraId="6CA01DA4" w14:textId="77777777" w:rsidR="00D07492"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If necessary, the potential bidders submit questions and concerns or provide feedback on the bid requirements.</w:t>
      </w:r>
    </w:p>
    <w:p w14:paraId="559E19C8" w14:textId="77777777" w:rsidR="00C8248F" w:rsidRPr="00F2214C" w:rsidRDefault="00C8248F" w:rsidP="00377607">
      <w:pPr>
        <w:spacing w:after="0" w:line="240" w:lineRule="auto"/>
        <w:ind w:left="540" w:hanging="540"/>
        <w:rPr>
          <w:rFonts w:cstheme="minorHAnsi"/>
          <w:bCs/>
          <w:sz w:val="24"/>
          <w:szCs w:val="24"/>
        </w:rPr>
      </w:pPr>
    </w:p>
    <w:p w14:paraId="2D4FFB94" w14:textId="77777777" w:rsidR="00D07492"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Provide answers to any questions referred to the department by the purchasing specialist on behalf of the bidder.  (Departments should not discuss this project directly with any bidder while it is in the bid process.)</w:t>
      </w:r>
    </w:p>
    <w:p w14:paraId="70732226" w14:textId="77777777" w:rsidR="00C8248F" w:rsidRPr="00F2214C" w:rsidRDefault="00C8248F" w:rsidP="00377607">
      <w:pPr>
        <w:spacing w:after="0" w:line="240" w:lineRule="auto"/>
        <w:ind w:left="540" w:hanging="540"/>
        <w:rPr>
          <w:rFonts w:cstheme="minorHAnsi"/>
          <w:bCs/>
          <w:sz w:val="24"/>
          <w:szCs w:val="24"/>
        </w:rPr>
      </w:pPr>
    </w:p>
    <w:p w14:paraId="0BF1ED4A" w14:textId="77777777" w:rsidR="00D07492"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Respond with the answers provided by the department to the potential bidder and, if necessary, issue a bid addendum.</w:t>
      </w:r>
    </w:p>
    <w:p w14:paraId="5B28EF7F" w14:textId="77777777" w:rsidR="00C8248F" w:rsidRPr="00F2214C" w:rsidRDefault="00C8248F" w:rsidP="00377607">
      <w:pPr>
        <w:spacing w:after="0" w:line="240" w:lineRule="auto"/>
        <w:ind w:left="540" w:hanging="540"/>
        <w:rPr>
          <w:rFonts w:cstheme="minorHAnsi"/>
          <w:bCs/>
          <w:sz w:val="24"/>
          <w:szCs w:val="24"/>
        </w:rPr>
      </w:pPr>
    </w:p>
    <w:p w14:paraId="4C78BD24" w14:textId="77777777" w:rsidR="00D07492"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Submit a bid that meets or exceeds the bid specifications prior to the date and time on the bid document.  There are no exceptions to this requirement.</w:t>
      </w:r>
    </w:p>
    <w:p w14:paraId="4EFCFE65" w14:textId="77777777" w:rsidR="00377607"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A public bid opening takes place during which the purchasing specialist will read the submitted bids.  Bid tabulation is completed to include all vendors’ names and bid prices/responses.</w:t>
      </w:r>
    </w:p>
    <w:p w14:paraId="5AB84D3E" w14:textId="77777777" w:rsidR="00377607" w:rsidRPr="00F2214C" w:rsidRDefault="00377607" w:rsidP="00377607">
      <w:pPr>
        <w:pStyle w:val="ListParagraph"/>
        <w:spacing w:after="0" w:line="240" w:lineRule="auto"/>
        <w:ind w:left="540" w:hanging="540"/>
        <w:rPr>
          <w:rFonts w:cstheme="minorHAnsi"/>
          <w:bCs/>
          <w:color w:val="7030A0"/>
          <w:sz w:val="24"/>
          <w:szCs w:val="24"/>
        </w:rPr>
      </w:pPr>
    </w:p>
    <w:p w14:paraId="6B783A95" w14:textId="77777777" w:rsidR="00D07492" w:rsidRPr="00F2214C" w:rsidRDefault="00377607"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color w:val="FF0000"/>
          <w:sz w:val="24"/>
          <w:szCs w:val="24"/>
        </w:rPr>
        <w:t xml:space="preserve"> </w:t>
      </w:r>
      <w:r w:rsidR="00D07492" w:rsidRPr="00F2214C">
        <w:rPr>
          <w:rFonts w:cstheme="minorHAnsi"/>
          <w:bCs/>
          <w:sz w:val="24"/>
          <w:szCs w:val="24"/>
        </w:rPr>
        <w:t>After the bid opening, the purchasing specialist will retain the original copies of the bids and bidders’  names and total bid price will be posted on the State’s IPS website where it is available to the public.</w:t>
      </w:r>
    </w:p>
    <w:p w14:paraId="7E6C5804" w14:textId="77777777" w:rsidR="00C8248F" w:rsidRPr="00F2214C" w:rsidRDefault="00C8248F" w:rsidP="00377607">
      <w:pPr>
        <w:spacing w:after="0" w:line="240" w:lineRule="auto"/>
        <w:ind w:left="540" w:hanging="540"/>
        <w:rPr>
          <w:rFonts w:cstheme="minorHAnsi"/>
          <w:bCs/>
          <w:sz w:val="24"/>
          <w:szCs w:val="24"/>
        </w:rPr>
      </w:pPr>
    </w:p>
    <w:p w14:paraId="1D799541" w14:textId="77777777" w:rsidR="00D07492" w:rsidRPr="00F2214C" w:rsidRDefault="00377607"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 xml:space="preserve"> </w:t>
      </w:r>
      <w:r w:rsidR="00D07492" w:rsidRPr="00F2214C">
        <w:rPr>
          <w:rFonts w:cstheme="minorHAnsi"/>
          <w:bCs/>
          <w:sz w:val="24"/>
          <w:szCs w:val="24"/>
        </w:rPr>
        <w:t>Copies of the lowest bids are sent to the department for evaluation.</w:t>
      </w:r>
    </w:p>
    <w:p w14:paraId="5C5FA592" w14:textId="77777777" w:rsidR="00C8248F" w:rsidRPr="00F2214C" w:rsidRDefault="00C8248F" w:rsidP="00377607">
      <w:pPr>
        <w:spacing w:after="0" w:line="240" w:lineRule="auto"/>
        <w:ind w:left="540" w:hanging="540"/>
        <w:rPr>
          <w:rFonts w:cstheme="minorHAnsi"/>
          <w:bCs/>
          <w:sz w:val="24"/>
          <w:szCs w:val="24"/>
        </w:rPr>
      </w:pPr>
    </w:p>
    <w:p w14:paraId="5C5FAC67" w14:textId="77777777" w:rsidR="00D07492"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 xml:space="preserve">Reviewing of the bids are started with the lowest bidder to determine if the bids submitted have met all the specifications as outline in the bid document.  Only specifications included in the bid document can be used to evaluate the bid.  </w:t>
      </w:r>
    </w:p>
    <w:p w14:paraId="5D65C781" w14:textId="77777777" w:rsidR="00C8248F" w:rsidRPr="00F2214C" w:rsidRDefault="00C8248F" w:rsidP="00377607">
      <w:pPr>
        <w:spacing w:after="0" w:line="240" w:lineRule="auto"/>
        <w:ind w:left="540" w:hanging="540"/>
        <w:rPr>
          <w:rFonts w:cstheme="minorHAnsi"/>
          <w:bCs/>
          <w:sz w:val="24"/>
          <w:szCs w:val="24"/>
        </w:rPr>
      </w:pPr>
    </w:p>
    <w:p w14:paraId="24A382C5" w14:textId="77777777" w:rsidR="00D07492"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An award recommendation is sent to the purchasing specialist by the department based on the lowest bid that meets specifications.</w:t>
      </w:r>
    </w:p>
    <w:p w14:paraId="2FDC906A" w14:textId="77777777" w:rsidR="00C8248F" w:rsidRPr="00F2214C" w:rsidRDefault="00C8248F" w:rsidP="00377607">
      <w:pPr>
        <w:spacing w:after="0" w:line="240" w:lineRule="auto"/>
        <w:ind w:left="540" w:hanging="540"/>
        <w:rPr>
          <w:rFonts w:cstheme="minorHAnsi"/>
          <w:bCs/>
          <w:sz w:val="24"/>
          <w:szCs w:val="24"/>
        </w:rPr>
      </w:pPr>
    </w:p>
    <w:p w14:paraId="3B9D0BF9" w14:textId="77777777" w:rsidR="00D07492"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Purchasing specialist reviews the department’s recommendation.</w:t>
      </w:r>
    </w:p>
    <w:p w14:paraId="12E124A7" w14:textId="77777777" w:rsidR="00C8248F" w:rsidRPr="00F2214C" w:rsidRDefault="00C8248F" w:rsidP="00377607">
      <w:pPr>
        <w:spacing w:after="0" w:line="240" w:lineRule="auto"/>
        <w:ind w:left="540" w:hanging="540"/>
        <w:rPr>
          <w:rFonts w:cstheme="minorHAnsi"/>
          <w:bCs/>
          <w:sz w:val="24"/>
          <w:szCs w:val="24"/>
        </w:rPr>
      </w:pPr>
    </w:p>
    <w:p w14:paraId="6247E24C" w14:textId="77777777" w:rsidR="00D07492"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Purchase order is issued using the original created requisition on which the supplier will be changed if necessary.</w:t>
      </w:r>
    </w:p>
    <w:p w14:paraId="7AC17052" w14:textId="77777777" w:rsidR="00C8248F" w:rsidRPr="00F2214C" w:rsidRDefault="00C8248F" w:rsidP="00377607">
      <w:pPr>
        <w:spacing w:after="0" w:line="240" w:lineRule="auto"/>
        <w:ind w:left="540" w:hanging="540"/>
        <w:rPr>
          <w:rFonts w:cstheme="minorHAnsi"/>
          <w:bCs/>
          <w:sz w:val="24"/>
          <w:szCs w:val="24"/>
        </w:rPr>
      </w:pPr>
    </w:p>
    <w:p w14:paraId="69FEFD83" w14:textId="77777777" w:rsidR="00D07492" w:rsidRPr="00F2214C" w:rsidRDefault="00D07492" w:rsidP="00BB17A4">
      <w:pPr>
        <w:pStyle w:val="ListParagraph"/>
        <w:numPr>
          <w:ilvl w:val="1"/>
          <w:numId w:val="6"/>
        </w:numPr>
        <w:spacing w:after="0" w:line="240" w:lineRule="auto"/>
        <w:ind w:left="540" w:hanging="540"/>
        <w:rPr>
          <w:rFonts w:cstheme="minorHAnsi"/>
          <w:bCs/>
          <w:sz w:val="24"/>
          <w:szCs w:val="24"/>
        </w:rPr>
      </w:pPr>
      <w:r w:rsidRPr="00F2214C">
        <w:rPr>
          <w:rFonts w:cstheme="minorHAnsi"/>
          <w:bCs/>
          <w:sz w:val="24"/>
          <w:szCs w:val="24"/>
        </w:rPr>
        <w:t>Bidder provides the goods and services.</w:t>
      </w:r>
    </w:p>
    <w:p w14:paraId="070C8BE9" w14:textId="512C0EBB" w:rsidR="00D07492" w:rsidRPr="00F2214C" w:rsidRDefault="00D07492" w:rsidP="00D07492">
      <w:pPr>
        <w:spacing w:after="0" w:line="240" w:lineRule="auto"/>
        <w:ind w:left="1080"/>
        <w:rPr>
          <w:rFonts w:cstheme="minorHAnsi"/>
          <w:bCs/>
          <w:color w:val="215868" w:themeColor="accent5" w:themeShade="80"/>
          <w:sz w:val="24"/>
          <w:szCs w:val="24"/>
        </w:rPr>
      </w:pPr>
    </w:p>
    <w:p w14:paraId="223DF7CC" w14:textId="77777777" w:rsidR="00B42843" w:rsidRPr="00F2214C" w:rsidRDefault="00B42843" w:rsidP="00D07492">
      <w:pPr>
        <w:spacing w:after="0" w:line="240" w:lineRule="auto"/>
        <w:ind w:left="1080"/>
        <w:rPr>
          <w:rFonts w:cstheme="minorHAnsi"/>
          <w:bCs/>
          <w:color w:val="215868" w:themeColor="accent5" w:themeShade="80"/>
          <w:sz w:val="24"/>
          <w:szCs w:val="24"/>
        </w:rPr>
      </w:pPr>
    </w:p>
    <w:p w14:paraId="07601B07" w14:textId="77777777" w:rsidR="00D07492" w:rsidRPr="00F2214C" w:rsidRDefault="00D07492" w:rsidP="00D07492">
      <w:pPr>
        <w:spacing w:after="0" w:line="240" w:lineRule="auto"/>
        <w:ind w:left="1080"/>
        <w:rPr>
          <w:rFonts w:cstheme="minorHAnsi"/>
          <w:bCs/>
          <w:color w:val="215868" w:themeColor="accent5" w:themeShade="80"/>
          <w:sz w:val="24"/>
          <w:szCs w:val="24"/>
        </w:rPr>
      </w:pPr>
    </w:p>
    <w:p w14:paraId="0CF9838F" w14:textId="0229633A" w:rsidR="00303FBF" w:rsidRPr="00F2214C" w:rsidRDefault="00C8248F" w:rsidP="007818E2">
      <w:pPr>
        <w:spacing w:after="0" w:line="240" w:lineRule="auto"/>
        <w:rPr>
          <w:rFonts w:cstheme="minorHAnsi"/>
          <w:sz w:val="24"/>
          <w:szCs w:val="24"/>
        </w:rPr>
      </w:pPr>
      <w:r w:rsidRPr="00F2214C">
        <w:rPr>
          <w:rFonts w:cstheme="minorHAnsi"/>
          <w:sz w:val="24"/>
          <w:szCs w:val="24"/>
        </w:rPr>
        <w:t>A</w:t>
      </w:r>
      <w:r w:rsidR="00491709" w:rsidRPr="00F2214C">
        <w:rPr>
          <w:rFonts w:cstheme="minorHAnsi"/>
          <w:sz w:val="24"/>
          <w:szCs w:val="24"/>
        </w:rPr>
        <w:t xml:space="preserve">ny questions about this process, please refer to </w:t>
      </w:r>
      <w:r w:rsidR="00491709" w:rsidRPr="00F2214C">
        <w:rPr>
          <w:rFonts w:cstheme="minorHAnsi"/>
          <w:b/>
          <w:i/>
          <w:sz w:val="24"/>
          <w:szCs w:val="24"/>
        </w:rPr>
        <w:t>Appendix A</w:t>
      </w:r>
      <w:r w:rsidR="00491709" w:rsidRPr="00F2214C">
        <w:rPr>
          <w:rFonts w:cstheme="minorHAnsi"/>
          <w:sz w:val="24"/>
          <w:szCs w:val="24"/>
        </w:rPr>
        <w:t xml:space="preserve"> or contact the</w:t>
      </w:r>
      <w:r w:rsidRPr="00F2214C">
        <w:rPr>
          <w:rFonts w:cstheme="minorHAnsi"/>
          <w:sz w:val="24"/>
          <w:szCs w:val="24"/>
        </w:rPr>
        <w:t xml:space="preserve"> Department of </w:t>
      </w:r>
      <w:r w:rsidR="00A165D6" w:rsidRPr="00F2214C">
        <w:rPr>
          <w:rFonts w:cstheme="minorHAnsi"/>
          <w:sz w:val="24"/>
          <w:szCs w:val="24"/>
        </w:rPr>
        <w:t>Purchasing Office</w:t>
      </w:r>
      <w:r w:rsidR="008E38C4" w:rsidRPr="00F2214C">
        <w:rPr>
          <w:rFonts w:cstheme="minorHAnsi"/>
          <w:sz w:val="24"/>
          <w:szCs w:val="24"/>
        </w:rPr>
        <w:t xml:space="preserve"> 521-6349</w:t>
      </w:r>
      <w:r w:rsidRPr="00F2214C">
        <w:rPr>
          <w:rFonts w:cstheme="minorHAnsi"/>
          <w:sz w:val="24"/>
          <w:szCs w:val="24"/>
        </w:rPr>
        <w:t>.</w:t>
      </w:r>
      <w:r w:rsidRPr="00F2214C">
        <w:rPr>
          <w:rFonts w:cstheme="minorHAnsi"/>
          <w:color w:val="4A442A" w:themeColor="background2" w:themeShade="40"/>
          <w:sz w:val="24"/>
          <w:szCs w:val="24"/>
        </w:rPr>
        <w:t xml:space="preserve"> </w:t>
      </w:r>
      <w:hyperlink r:id="rId32" w:history="1">
        <w:r w:rsidR="008E38C4" w:rsidRPr="00F2214C">
          <w:rPr>
            <w:rStyle w:val="Hyperlink"/>
            <w:rFonts w:cstheme="minorHAnsi"/>
            <w:sz w:val="24"/>
            <w:szCs w:val="24"/>
          </w:rPr>
          <w:t>https://www.uncp.edu/resources/purchasing</w:t>
        </w:r>
      </w:hyperlink>
    </w:p>
    <w:p w14:paraId="7EFF8668" w14:textId="77777777" w:rsidR="008E38C4" w:rsidRPr="00F2214C" w:rsidRDefault="008E38C4" w:rsidP="007818E2">
      <w:pPr>
        <w:spacing w:after="0" w:line="240" w:lineRule="auto"/>
        <w:rPr>
          <w:rFonts w:cstheme="minorHAnsi"/>
          <w:color w:val="4A442A" w:themeColor="background2" w:themeShade="40"/>
          <w:sz w:val="24"/>
          <w:szCs w:val="24"/>
        </w:rPr>
      </w:pPr>
    </w:p>
    <w:p w14:paraId="5B38B846" w14:textId="77777777" w:rsidR="00485057" w:rsidRPr="00F2214C" w:rsidRDefault="00485057" w:rsidP="00485057">
      <w:pPr>
        <w:pStyle w:val="Heading1"/>
        <w:spacing w:before="0" w:line="240" w:lineRule="auto"/>
        <w:jc w:val="center"/>
        <w:rPr>
          <w:rFonts w:asciiTheme="minorHAnsi" w:eastAsiaTheme="minorHAnsi" w:hAnsiTheme="minorHAnsi" w:cstheme="minorHAnsi"/>
          <w:sz w:val="24"/>
        </w:rPr>
      </w:pPr>
    </w:p>
    <w:p w14:paraId="2A023F88" w14:textId="77777777" w:rsidR="00485057" w:rsidRPr="00F2214C" w:rsidRDefault="00485057" w:rsidP="00485057">
      <w:pPr>
        <w:pStyle w:val="Heading1"/>
        <w:spacing w:before="0" w:line="240" w:lineRule="auto"/>
        <w:jc w:val="center"/>
        <w:rPr>
          <w:rFonts w:asciiTheme="minorHAnsi" w:eastAsiaTheme="minorHAnsi" w:hAnsiTheme="minorHAnsi" w:cstheme="minorHAnsi"/>
          <w:sz w:val="24"/>
        </w:rPr>
      </w:pPr>
    </w:p>
    <w:p w14:paraId="334BFFAD" w14:textId="77777777" w:rsidR="00485057" w:rsidRPr="00F2214C" w:rsidRDefault="00485057" w:rsidP="00485057">
      <w:pPr>
        <w:rPr>
          <w:rFonts w:cstheme="minorHAnsi"/>
          <w:sz w:val="24"/>
          <w:szCs w:val="24"/>
        </w:rPr>
      </w:pPr>
    </w:p>
    <w:p w14:paraId="059C5D54" w14:textId="77777777" w:rsidR="00485057" w:rsidRPr="00F2214C" w:rsidRDefault="00485057" w:rsidP="00485057">
      <w:pPr>
        <w:rPr>
          <w:rFonts w:cstheme="minorHAnsi"/>
          <w:sz w:val="24"/>
          <w:szCs w:val="24"/>
        </w:rPr>
      </w:pPr>
    </w:p>
    <w:p w14:paraId="5AB50BF2" w14:textId="77777777" w:rsidR="00485057" w:rsidRPr="00F2214C" w:rsidRDefault="00485057" w:rsidP="00485057">
      <w:pPr>
        <w:rPr>
          <w:rFonts w:cstheme="minorHAnsi"/>
          <w:sz w:val="24"/>
          <w:szCs w:val="24"/>
        </w:rPr>
      </w:pPr>
    </w:p>
    <w:p w14:paraId="6E983819" w14:textId="77777777" w:rsidR="00485057" w:rsidRPr="00F2214C" w:rsidRDefault="00485057" w:rsidP="00485057">
      <w:pPr>
        <w:rPr>
          <w:rFonts w:cstheme="minorHAnsi"/>
          <w:sz w:val="24"/>
          <w:szCs w:val="24"/>
        </w:rPr>
      </w:pPr>
    </w:p>
    <w:p w14:paraId="60AD1A94" w14:textId="77777777" w:rsidR="00485057" w:rsidRPr="00F2214C" w:rsidRDefault="00485057" w:rsidP="00485057">
      <w:pPr>
        <w:rPr>
          <w:rFonts w:cstheme="minorHAnsi"/>
          <w:sz w:val="24"/>
          <w:szCs w:val="24"/>
        </w:rPr>
      </w:pPr>
    </w:p>
    <w:p w14:paraId="6BE19793" w14:textId="77777777" w:rsidR="007A54AE" w:rsidRPr="00F2214C" w:rsidRDefault="007A54AE" w:rsidP="00485057">
      <w:pPr>
        <w:rPr>
          <w:rFonts w:cstheme="minorHAnsi"/>
          <w:sz w:val="24"/>
          <w:szCs w:val="24"/>
        </w:rPr>
      </w:pPr>
    </w:p>
    <w:p w14:paraId="4880CD40" w14:textId="7A79EEE9" w:rsidR="007A54AE" w:rsidRPr="00F2214C" w:rsidRDefault="007A54AE" w:rsidP="00485057">
      <w:pPr>
        <w:rPr>
          <w:rFonts w:cstheme="minorHAnsi"/>
          <w:sz w:val="24"/>
          <w:szCs w:val="24"/>
        </w:rPr>
      </w:pPr>
    </w:p>
    <w:p w14:paraId="32CF6CFD" w14:textId="77777777" w:rsidR="00522D79" w:rsidRPr="00F2214C" w:rsidRDefault="00522D79" w:rsidP="00485057">
      <w:pPr>
        <w:rPr>
          <w:rFonts w:cstheme="minorHAnsi"/>
          <w:sz w:val="24"/>
          <w:szCs w:val="24"/>
        </w:rPr>
      </w:pPr>
    </w:p>
    <w:p w14:paraId="104EEAFE" w14:textId="77777777" w:rsidR="007A54AE" w:rsidRPr="00F2214C" w:rsidRDefault="007A54AE" w:rsidP="00485057">
      <w:pPr>
        <w:rPr>
          <w:rFonts w:cstheme="minorHAnsi"/>
          <w:sz w:val="24"/>
          <w:szCs w:val="24"/>
        </w:rPr>
      </w:pPr>
    </w:p>
    <w:p w14:paraId="3E99C47A" w14:textId="77777777" w:rsidR="00485057" w:rsidRPr="00F2214C" w:rsidRDefault="00485057" w:rsidP="00485057">
      <w:pPr>
        <w:rPr>
          <w:rFonts w:cstheme="minorHAnsi"/>
          <w:sz w:val="24"/>
          <w:szCs w:val="24"/>
        </w:rPr>
      </w:pPr>
    </w:p>
    <w:p w14:paraId="58013D4A" w14:textId="2E2B1251" w:rsidR="00163CA5" w:rsidRPr="00F2214C" w:rsidRDefault="00163CA5" w:rsidP="00686D8A">
      <w:pPr>
        <w:pStyle w:val="Heading1"/>
        <w:spacing w:before="0"/>
        <w:rPr>
          <w:rFonts w:asciiTheme="minorHAnsi" w:eastAsiaTheme="minorHAnsi" w:hAnsiTheme="minorHAnsi" w:cstheme="minorHAnsi"/>
          <w:b w:val="0"/>
          <w:bCs w:val="0"/>
          <w:color w:val="auto"/>
          <w:sz w:val="24"/>
        </w:rPr>
      </w:pPr>
    </w:p>
    <w:p w14:paraId="4299276F" w14:textId="77777777" w:rsidR="00686D8A" w:rsidRPr="00F2214C" w:rsidRDefault="00686D8A" w:rsidP="00686D8A">
      <w:pPr>
        <w:rPr>
          <w:rFonts w:cstheme="minorHAnsi"/>
          <w:sz w:val="24"/>
          <w:szCs w:val="24"/>
        </w:rPr>
      </w:pPr>
    </w:p>
    <w:p w14:paraId="088AA837" w14:textId="77777777" w:rsidR="00655003" w:rsidRPr="00F2214C" w:rsidRDefault="00655003" w:rsidP="006F620B">
      <w:pPr>
        <w:pStyle w:val="Heading1"/>
        <w:spacing w:before="0"/>
        <w:jc w:val="center"/>
        <w:rPr>
          <w:rFonts w:asciiTheme="minorHAnsi" w:hAnsiTheme="minorHAnsi" w:cstheme="minorHAnsi"/>
          <w:color w:val="auto"/>
          <w:sz w:val="24"/>
        </w:rPr>
      </w:pPr>
      <w:bookmarkStart w:id="54" w:name="_Toc519238246"/>
      <w:r w:rsidRPr="00F2214C">
        <w:rPr>
          <w:rFonts w:asciiTheme="minorHAnsi" w:hAnsiTheme="minorHAnsi" w:cstheme="minorHAnsi"/>
          <w:color w:val="auto"/>
          <w:sz w:val="24"/>
        </w:rPr>
        <w:lastRenderedPageBreak/>
        <w:t>Surplus Property</w:t>
      </w:r>
      <w:bookmarkEnd w:id="54"/>
    </w:p>
    <w:p w14:paraId="0D970E42" w14:textId="4317352C" w:rsidR="008944D7" w:rsidRPr="00F2214C" w:rsidRDefault="00A165D6" w:rsidP="007B2A2C">
      <w:pPr>
        <w:spacing w:before="100" w:beforeAutospacing="1" w:after="100" w:afterAutospacing="1" w:line="240" w:lineRule="auto"/>
        <w:rPr>
          <w:rFonts w:cstheme="minorHAnsi"/>
          <w:sz w:val="24"/>
          <w:szCs w:val="24"/>
        </w:rPr>
      </w:pPr>
      <w:r w:rsidRPr="00F2214C">
        <w:rPr>
          <w:rFonts w:cstheme="minorHAnsi"/>
          <w:sz w:val="24"/>
          <w:szCs w:val="24"/>
        </w:rPr>
        <w:t>UNCP</w:t>
      </w:r>
      <w:r w:rsidR="00655003" w:rsidRPr="00F2214C">
        <w:rPr>
          <w:rFonts w:cstheme="minorHAnsi"/>
          <w:sz w:val="24"/>
          <w:szCs w:val="24"/>
        </w:rPr>
        <w:t xml:space="preserve"> Surplus Property Office is responsible for tracking and disposing of all property purchased with University funds. </w:t>
      </w:r>
    </w:p>
    <w:p w14:paraId="622F8100" w14:textId="77777777" w:rsidR="007B2A2C" w:rsidRPr="00F2214C" w:rsidRDefault="007B2A2C" w:rsidP="007B2A2C">
      <w:pPr>
        <w:shd w:val="clear" w:color="auto" w:fill="FEFEFE"/>
        <w:spacing w:before="100" w:beforeAutospacing="1" w:after="100" w:afterAutospacing="1" w:line="240" w:lineRule="auto"/>
        <w:outlineLvl w:val="2"/>
        <w:rPr>
          <w:rFonts w:eastAsia="Times New Roman" w:cstheme="minorHAnsi"/>
          <w:color w:val="948A54" w:themeColor="background2" w:themeShade="80"/>
          <w:sz w:val="24"/>
          <w:szCs w:val="24"/>
        </w:rPr>
      </w:pPr>
      <w:bookmarkStart w:id="55" w:name="_Toc519238247"/>
      <w:r w:rsidRPr="00F2214C">
        <w:rPr>
          <w:rFonts w:eastAsia="Times New Roman" w:cstheme="minorHAnsi"/>
          <w:color w:val="948A54" w:themeColor="background2" w:themeShade="80"/>
          <w:sz w:val="24"/>
          <w:szCs w:val="24"/>
        </w:rPr>
        <w:t>What is Surplus Property?</w:t>
      </w:r>
      <w:bookmarkEnd w:id="55"/>
    </w:p>
    <w:p w14:paraId="5374D5EF" w14:textId="77777777" w:rsidR="007B2A2C" w:rsidRPr="00F2214C" w:rsidRDefault="007B2A2C" w:rsidP="007B2A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Surplus Property/Asset relocation encompasses all university property no longer in use by a university department. University departments should transfer all surplus property and equipment to Surplus Property as soon as determining that the property is no longer needed. Departments may not transfer or sell any state property, except to other university departments. Surplus property may not be discarded, given away, or converted to personal use. Property designated as surplus is available to university departments on a first-come first-served basis.</w:t>
      </w:r>
    </w:p>
    <w:p w14:paraId="4440121B" w14:textId="77777777" w:rsidR="007B2A2C" w:rsidRPr="00F2214C" w:rsidRDefault="007B2A2C" w:rsidP="007B2A2C">
      <w:pPr>
        <w:shd w:val="clear" w:color="auto" w:fill="FEFEFE"/>
        <w:spacing w:before="100" w:beforeAutospacing="1" w:after="100" w:afterAutospacing="1" w:line="240" w:lineRule="auto"/>
        <w:outlineLvl w:val="2"/>
        <w:rPr>
          <w:rFonts w:eastAsia="Times New Roman" w:cstheme="minorHAnsi"/>
          <w:color w:val="948A54" w:themeColor="background2" w:themeShade="80"/>
          <w:sz w:val="24"/>
          <w:szCs w:val="24"/>
        </w:rPr>
      </w:pPr>
      <w:bookmarkStart w:id="56" w:name="_Toc519238248"/>
      <w:r w:rsidRPr="00F2214C">
        <w:rPr>
          <w:rFonts w:eastAsia="Times New Roman" w:cstheme="minorHAnsi"/>
          <w:color w:val="948A54" w:themeColor="background2" w:themeShade="80"/>
          <w:sz w:val="24"/>
          <w:szCs w:val="24"/>
        </w:rPr>
        <w:t>How Do Departments Prepare Computers for Surplus?</w:t>
      </w:r>
      <w:bookmarkEnd w:id="56"/>
    </w:p>
    <w:p w14:paraId="69037F4E" w14:textId="77777777" w:rsidR="007B2A2C" w:rsidRPr="00F2214C" w:rsidRDefault="007B2A2C" w:rsidP="007B2A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The process is initiated by a department contacting the DoIT Helpdesk at ext. 6260 to request an assessment of the unwanted computer equipment.  DOIT will do an assessment on the computer, laptop or tablet to determine whether a computer needs to be sent to surplus or if it can be reused or refurbished.  Based upon the results of this assessment, DoIT will instruct the department how to complete a Transfer of Movable Equipment Form and to submit it to DoIT.</w:t>
      </w:r>
    </w:p>
    <w:p w14:paraId="4637C9F3" w14:textId="77777777" w:rsidR="007B2A2C" w:rsidRPr="00F2214C" w:rsidRDefault="007B2A2C" w:rsidP="007B2A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PC’s, laptops and tablets should be on a Transfer of Movable Equipment Form separate from other surplus items such as furniture, monitors, keyboards, etc.</w:t>
      </w:r>
    </w:p>
    <w:p w14:paraId="654B375B" w14:textId="77777777" w:rsidR="007B2A2C" w:rsidRPr="00F2214C" w:rsidRDefault="007B2A2C" w:rsidP="007B2A2C">
      <w:pPr>
        <w:spacing w:before="100" w:beforeAutospacing="1" w:after="100" w:afterAutospacing="1" w:line="240" w:lineRule="auto"/>
        <w:outlineLvl w:val="3"/>
        <w:rPr>
          <w:rFonts w:eastAsia="Times New Roman" w:cstheme="minorHAnsi"/>
          <w:sz w:val="24"/>
          <w:szCs w:val="24"/>
        </w:rPr>
      </w:pPr>
      <w:r w:rsidRPr="00F2214C">
        <w:rPr>
          <w:rFonts w:eastAsia="Times New Roman" w:cstheme="minorHAnsi"/>
          <w:sz w:val="24"/>
          <w:szCs w:val="24"/>
        </w:rPr>
        <w:t>How Do Departments Designate Property as Surplus Property?</w:t>
      </w:r>
    </w:p>
    <w:p w14:paraId="11979439" w14:textId="77777777" w:rsidR="007B2A2C" w:rsidRPr="00F2214C" w:rsidRDefault="00254E50" w:rsidP="007B2A2C">
      <w:pPr>
        <w:spacing w:after="0" w:line="240" w:lineRule="auto"/>
        <w:rPr>
          <w:rFonts w:eastAsia="Times New Roman" w:cstheme="minorHAnsi"/>
          <w:sz w:val="24"/>
          <w:szCs w:val="24"/>
        </w:rPr>
      </w:pPr>
      <w:hyperlink r:id="rId33" w:tooltip="TransferofMovableEquipmentform_2017.pdf" w:history="1">
        <w:r w:rsidR="007B2A2C" w:rsidRPr="00F2214C">
          <w:rPr>
            <w:rFonts w:eastAsia="Times New Roman" w:cstheme="minorHAnsi"/>
            <w:color w:val="836C3B"/>
            <w:sz w:val="24"/>
            <w:szCs w:val="24"/>
            <w:u w:val="single"/>
          </w:rPr>
          <w:t>Transfer/Surplus of Movable Equipment form</w:t>
        </w:r>
      </w:hyperlink>
    </w:p>
    <w:p w14:paraId="7F1E1356" w14:textId="77777777" w:rsidR="007B2A2C" w:rsidRPr="00F2214C" w:rsidRDefault="007B2A2C" w:rsidP="007B2A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 xml:space="preserve">Departments must prepare a Transfer/Surplus of Movable Equipment form (when emailing use Internet Explorer) to send property and equipment to Surplus Property, regardless of whether the item is equipment or not, or has a fixed asset tag.  Multiple </w:t>
      </w:r>
      <w:r w:rsidRPr="00F2214C">
        <w:rPr>
          <w:rFonts w:eastAsia="Times New Roman" w:cstheme="minorHAnsi"/>
          <w:color w:val="0A0A0A"/>
          <w:sz w:val="24"/>
          <w:szCs w:val="24"/>
        </w:rPr>
        <w:lastRenderedPageBreak/>
        <w:t>items may be listed on one Movable Equipment form when a group of like items without fixed asset decals is being declared surplus property. For example, if you surplus 40 student desks, use one form for "40 student desks." Upon receipt of the form, Fixed Assets will contact the warehouse for property pick up.</w:t>
      </w:r>
    </w:p>
    <w:p w14:paraId="3FD8D921" w14:textId="77777777" w:rsidR="007B2A2C" w:rsidRPr="00F2214C" w:rsidRDefault="007B2A2C" w:rsidP="007B2A2C">
      <w:pPr>
        <w:shd w:val="clear" w:color="auto" w:fill="FEFEFE"/>
        <w:spacing w:before="100" w:beforeAutospacing="1" w:after="100" w:afterAutospacing="1" w:line="240" w:lineRule="auto"/>
        <w:outlineLvl w:val="2"/>
        <w:rPr>
          <w:rFonts w:eastAsia="Times New Roman" w:cstheme="minorHAnsi"/>
          <w:color w:val="948A54" w:themeColor="background2" w:themeShade="80"/>
          <w:sz w:val="24"/>
          <w:szCs w:val="24"/>
        </w:rPr>
      </w:pPr>
      <w:bookmarkStart w:id="57" w:name="_Toc519238249"/>
      <w:r w:rsidRPr="00F2214C">
        <w:rPr>
          <w:rFonts w:eastAsia="Times New Roman" w:cstheme="minorHAnsi"/>
          <w:color w:val="948A54" w:themeColor="background2" w:themeShade="80"/>
          <w:sz w:val="24"/>
          <w:szCs w:val="24"/>
        </w:rPr>
        <w:t>Does UNCP recycle toner cartridges? What do I need to do?</w:t>
      </w:r>
      <w:bookmarkEnd w:id="57"/>
    </w:p>
    <w:p w14:paraId="7D0EAFCF" w14:textId="77777777" w:rsidR="007B2A2C" w:rsidRPr="00F2214C" w:rsidRDefault="007B2A2C" w:rsidP="007B2A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UNCP Surplus recycles all toner cartridges. When recycling your toner cartridges use the box your new toner cartridge arrived in. </w:t>
      </w:r>
    </w:p>
    <w:p w14:paraId="377B9CD3" w14:textId="77777777" w:rsidR="007B2A2C" w:rsidRPr="00F2214C" w:rsidRDefault="007B2A2C" w:rsidP="007B2A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For the larger toner cartridges please follow the directions below:</w:t>
      </w:r>
    </w:p>
    <w:p w14:paraId="1C3C119D" w14:textId="77777777" w:rsidR="007B2A2C" w:rsidRPr="00F2214C" w:rsidRDefault="007B2A2C" w:rsidP="00BB17A4">
      <w:pPr>
        <w:numPr>
          <w:ilvl w:val="0"/>
          <w:numId w:val="15"/>
        </w:numPr>
        <w:shd w:val="clear" w:color="auto" w:fill="FEFEFE"/>
        <w:spacing w:after="0" w:line="240" w:lineRule="auto"/>
        <w:rPr>
          <w:rFonts w:eastAsia="Times New Roman" w:cstheme="minorHAnsi"/>
          <w:color w:val="0A0A0A"/>
          <w:sz w:val="24"/>
          <w:szCs w:val="24"/>
        </w:rPr>
      </w:pPr>
      <w:r w:rsidRPr="00F2214C">
        <w:rPr>
          <w:rFonts w:eastAsia="Times New Roman" w:cstheme="minorHAnsi"/>
          <w:color w:val="0A0A0A"/>
          <w:sz w:val="24"/>
          <w:szCs w:val="24"/>
        </w:rPr>
        <w:t>Use the box and plastic that your new toner cartridge arrived in. </w:t>
      </w:r>
    </w:p>
    <w:p w14:paraId="477C6809" w14:textId="77777777" w:rsidR="007B2A2C" w:rsidRPr="00F2214C" w:rsidRDefault="007B2A2C" w:rsidP="00BB17A4">
      <w:pPr>
        <w:numPr>
          <w:ilvl w:val="0"/>
          <w:numId w:val="15"/>
        </w:numPr>
        <w:shd w:val="clear" w:color="auto" w:fill="FEFEFE"/>
        <w:spacing w:after="0" w:line="240" w:lineRule="auto"/>
        <w:rPr>
          <w:rFonts w:eastAsia="Times New Roman" w:cstheme="minorHAnsi"/>
          <w:color w:val="0A0A0A"/>
          <w:sz w:val="24"/>
          <w:szCs w:val="24"/>
        </w:rPr>
      </w:pPr>
      <w:r w:rsidRPr="00F2214C">
        <w:rPr>
          <w:rFonts w:eastAsia="Times New Roman" w:cstheme="minorHAnsi"/>
          <w:color w:val="0A0A0A"/>
          <w:sz w:val="24"/>
          <w:szCs w:val="24"/>
        </w:rPr>
        <w:t>The old toner should be in the plastic bag that comes with the replacement cartridge. </w:t>
      </w:r>
    </w:p>
    <w:p w14:paraId="0AAFFD5C" w14:textId="77777777" w:rsidR="007B2A2C" w:rsidRPr="00F2214C" w:rsidRDefault="007B2A2C" w:rsidP="00BB17A4">
      <w:pPr>
        <w:numPr>
          <w:ilvl w:val="0"/>
          <w:numId w:val="15"/>
        </w:numPr>
        <w:shd w:val="clear" w:color="auto" w:fill="FEFEFE"/>
        <w:spacing w:after="0" w:line="240" w:lineRule="auto"/>
        <w:rPr>
          <w:rFonts w:eastAsia="Times New Roman" w:cstheme="minorHAnsi"/>
          <w:color w:val="0A0A0A"/>
          <w:sz w:val="24"/>
          <w:szCs w:val="24"/>
        </w:rPr>
      </w:pPr>
      <w:r w:rsidRPr="00F2214C">
        <w:rPr>
          <w:rFonts w:eastAsia="Times New Roman" w:cstheme="minorHAnsi"/>
          <w:color w:val="0A0A0A"/>
          <w:sz w:val="24"/>
          <w:szCs w:val="24"/>
        </w:rPr>
        <w:t>Please place the toner cartridge back into box that it arrived in.</w:t>
      </w:r>
    </w:p>
    <w:p w14:paraId="1C976EF7" w14:textId="77777777" w:rsidR="007B2A2C" w:rsidRPr="00F2214C" w:rsidRDefault="007B2A2C" w:rsidP="007B2A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Please place box in your campus mail box for pick up.  If you do not have the new toner’s packaging material to utilize to repack the old cartridge, please do not place an unwrapped or leaky cartridge in with the outbound mail.  Please call 910.521.6346 and arrange to have the cartridge picked up separately or they will forward packing material for you to use.  Thank  you for your cooperation.</w:t>
      </w:r>
    </w:p>
    <w:p w14:paraId="7888CA93" w14:textId="77777777" w:rsidR="007B2A2C" w:rsidRPr="00F2214C" w:rsidRDefault="007B2A2C" w:rsidP="007B2A2C">
      <w:pPr>
        <w:shd w:val="clear" w:color="auto" w:fill="FEFEFE"/>
        <w:spacing w:before="100" w:beforeAutospacing="1" w:after="100" w:afterAutospacing="1" w:line="240" w:lineRule="auto"/>
        <w:outlineLvl w:val="2"/>
        <w:rPr>
          <w:rFonts w:eastAsia="Times New Roman" w:cstheme="minorHAnsi"/>
          <w:color w:val="948A54" w:themeColor="background2" w:themeShade="80"/>
          <w:sz w:val="24"/>
          <w:szCs w:val="24"/>
        </w:rPr>
      </w:pPr>
      <w:bookmarkStart w:id="58" w:name="_Toc519238250"/>
      <w:r w:rsidRPr="00F2214C">
        <w:rPr>
          <w:rFonts w:eastAsia="Times New Roman" w:cstheme="minorHAnsi"/>
          <w:color w:val="948A54" w:themeColor="background2" w:themeShade="80"/>
          <w:sz w:val="24"/>
          <w:szCs w:val="24"/>
        </w:rPr>
        <w:t>Surplus Property Sales to the Public through Bids</w:t>
      </w:r>
      <w:bookmarkEnd w:id="58"/>
    </w:p>
    <w:p w14:paraId="32D0693B" w14:textId="77777777" w:rsidR="007B2A2C" w:rsidRPr="00F2214C" w:rsidRDefault="007B2A2C" w:rsidP="007B2A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Surplus property that is not needed by university departments is listed with the State Surplus Property Agency in Raleigh, which advertises it for public bid. Interested parties may view bid sheets, states classifieds, vehicles lists, and place bids online at </w:t>
      </w:r>
      <w:hyperlink r:id="rId34" w:history="1">
        <w:r w:rsidRPr="00F2214C">
          <w:rPr>
            <w:rFonts w:eastAsia="Times New Roman" w:cstheme="minorHAnsi"/>
            <w:color w:val="836C3B"/>
            <w:sz w:val="24"/>
            <w:szCs w:val="24"/>
            <w:u w:val="single"/>
          </w:rPr>
          <w:t>https://www.ncstatesurplus.com/ssp-sealedbid/</w:t>
        </w:r>
      </w:hyperlink>
      <w:r w:rsidRPr="00F2214C">
        <w:rPr>
          <w:rFonts w:eastAsia="Times New Roman" w:cstheme="minorHAnsi"/>
          <w:color w:val="0A0A0A"/>
          <w:sz w:val="24"/>
          <w:szCs w:val="24"/>
        </w:rPr>
        <w:t> .</w:t>
      </w:r>
    </w:p>
    <w:p w14:paraId="0061D1C8" w14:textId="77777777" w:rsidR="007B2A2C" w:rsidRPr="00F2214C" w:rsidRDefault="007B2A2C" w:rsidP="007B2A2C">
      <w:pPr>
        <w:shd w:val="clear" w:color="auto" w:fill="FEFEFE"/>
        <w:spacing w:before="100" w:beforeAutospacing="1" w:after="100" w:afterAutospacing="1" w:line="240" w:lineRule="auto"/>
        <w:outlineLvl w:val="2"/>
        <w:rPr>
          <w:rFonts w:eastAsia="Times New Roman" w:cstheme="minorHAnsi"/>
          <w:color w:val="948A54" w:themeColor="background2" w:themeShade="80"/>
          <w:sz w:val="24"/>
          <w:szCs w:val="24"/>
        </w:rPr>
      </w:pPr>
      <w:bookmarkStart w:id="59" w:name="_Toc519238251"/>
      <w:r w:rsidRPr="00F2214C">
        <w:rPr>
          <w:rFonts w:eastAsia="Times New Roman" w:cstheme="minorHAnsi"/>
          <w:color w:val="948A54" w:themeColor="background2" w:themeShade="80"/>
          <w:sz w:val="24"/>
          <w:szCs w:val="24"/>
        </w:rPr>
        <w:t>Retail Store-Onsite Surplus Property Sales</w:t>
      </w:r>
      <w:bookmarkEnd w:id="59"/>
    </w:p>
    <w:p w14:paraId="43B994DC" w14:textId="77777777" w:rsidR="007B2A2C" w:rsidRPr="00F2214C" w:rsidRDefault="007B2A2C" w:rsidP="007B2A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lastRenderedPageBreak/>
        <w:t>The Surplus Property Office will be conducting monthly sales to allow the general public to purchase surplus items no longer needed by the university.  These sales will be held once every month at the Surplus Warehouse on campus.</w:t>
      </w:r>
    </w:p>
    <w:p w14:paraId="770AB95D" w14:textId="77777777" w:rsidR="008944D7" w:rsidRPr="00F2214C" w:rsidRDefault="008944D7" w:rsidP="008E56F2">
      <w:pPr>
        <w:spacing w:after="0" w:line="240" w:lineRule="auto"/>
        <w:rPr>
          <w:rFonts w:cstheme="minorHAnsi"/>
          <w:bCs/>
          <w:color w:val="404040" w:themeColor="text1" w:themeTint="BF"/>
          <w:sz w:val="24"/>
          <w:szCs w:val="24"/>
        </w:rPr>
      </w:pPr>
    </w:p>
    <w:p w14:paraId="7176183F" w14:textId="77777777" w:rsidR="008944D7" w:rsidRPr="00F2214C" w:rsidRDefault="008944D7" w:rsidP="008E56F2">
      <w:pPr>
        <w:spacing w:after="0" w:line="240" w:lineRule="auto"/>
        <w:rPr>
          <w:rFonts w:cstheme="minorHAnsi"/>
          <w:bCs/>
          <w:color w:val="404040" w:themeColor="text1" w:themeTint="BF"/>
          <w:sz w:val="24"/>
          <w:szCs w:val="24"/>
        </w:rPr>
      </w:pPr>
    </w:p>
    <w:p w14:paraId="5A8D25A4" w14:textId="77777777" w:rsidR="008944D7" w:rsidRPr="00F2214C" w:rsidRDefault="008944D7" w:rsidP="008E56F2">
      <w:pPr>
        <w:spacing w:after="0" w:line="240" w:lineRule="auto"/>
        <w:rPr>
          <w:rFonts w:cstheme="minorHAnsi"/>
          <w:bCs/>
          <w:color w:val="404040" w:themeColor="text1" w:themeTint="BF"/>
          <w:sz w:val="24"/>
          <w:szCs w:val="24"/>
        </w:rPr>
      </w:pPr>
    </w:p>
    <w:p w14:paraId="73E9EF0C" w14:textId="77777777" w:rsidR="008944D7" w:rsidRPr="00F2214C" w:rsidRDefault="008944D7" w:rsidP="008E56F2">
      <w:pPr>
        <w:spacing w:after="0" w:line="240" w:lineRule="auto"/>
        <w:rPr>
          <w:rFonts w:cstheme="minorHAnsi"/>
          <w:bCs/>
          <w:color w:val="404040" w:themeColor="text1" w:themeTint="BF"/>
          <w:sz w:val="24"/>
          <w:szCs w:val="24"/>
        </w:rPr>
      </w:pPr>
    </w:p>
    <w:p w14:paraId="7084A3D4" w14:textId="77777777" w:rsidR="008944D7" w:rsidRPr="00F2214C" w:rsidRDefault="008944D7" w:rsidP="008E56F2">
      <w:pPr>
        <w:spacing w:after="0" w:line="240" w:lineRule="auto"/>
        <w:rPr>
          <w:rFonts w:cstheme="minorHAnsi"/>
          <w:bCs/>
          <w:color w:val="404040" w:themeColor="text1" w:themeTint="BF"/>
          <w:sz w:val="24"/>
          <w:szCs w:val="24"/>
        </w:rPr>
      </w:pPr>
    </w:p>
    <w:p w14:paraId="2B8E019D" w14:textId="77777777" w:rsidR="008944D7" w:rsidRPr="00F2214C" w:rsidRDefault="008944D7" w:rsidP="008E56F2">
      <w:pPr>
        <w:spacing w:after="0" w:line="240" w:lineRule="auto"/>
        <w:rPr>
          <w:rFonts w:cstheme="minorHAnsi"/>
          <w:bCs/>
          <w:color w:val="404040" w:themeColor="text1" w:themeTint="BF"/>
          <w:sz w:val="24"/>
          <w:szCs w:val="24"/>
        </w:rPr>
      </w:pPr>
    </w:p>
    <w:p w14:paraId="01E0B8C8" w14:textId="77777777" w:rsidR="008944D7" w:rsidRPr="00F2214C" w:rsidRDefault="008944D7" w:rsidP="008E56F2">
      <w:pPr>
        <w:spacing w:after="0" w:line="240" w:lineRule="auto"/>
        <w:rPr>
          <w:rFonts w:cstheme="minorHAnsi"/>
          <w:bCs/>
          <w:color w:val="404040" w:themeColor="text1" w:themeTint="BF"/>
          <w:sz w:val="24"/>
          <w:szCs w:val="24"/>
        </w:rPr>
      </w:pPr>
    </w:p>
    <w:p w14:paraId="251D94D8" w14:textId="77777777" w:rsidR="008944D7" w:rsidRPr="00F2214C" w:rsidRDefault="008944D7" w:rsidP="008E56F2">
      <w:pPr>
        <w:spacing w:after="0" w:line="240" w:lineRule="auto"/>
        <w:rPr>
          <w:rFonts w:cstheme="minorHAnsi"/>
          <w:bCs/>
          <w:color w:val="404040" w:themeColor="text1" w:themeTint="BF"/>
          <w:sz w:val="24"/>
          <w:szCs w:val="24"/>
        </w:rPr>
      </w:pPr>
    </w:p>
    <w:p w14:paraId="7AE3E12F" w14:textId="15866D6C" w:rsidR="008944D7" w:rsidRPr="00F2214C" w:rsidRDefault="008944D7" w:rsidP="008E56F2">
      <w:pPr>
        <w:spacing w:after="0" w:line="240" w:lineRule="auto"/>
        <w:rPr>
          <w:rFonts w:cstheme="minorHAnsi"/>
          <w:bCs/>
          <w:color w:val="404040" w:themeColor="text1" w:themeTint="BF"/>
          <w:sz w:val="24"/>
          <w:szCs w:val="24"/>
        </w:rPr>
      </w:pPr>
    </w:p>
    <w:p w14:paraId="61208513" w14:textId="48B0FA81" w:rsidR="00B42843" w:rsidRPr="00F2214C" w:rsidRDefault="00B42843" w:rsidP="008E56F2">
      <w:pPr>
        <w:spacing w:after="0" w:line="240" w:lineRule="auto"/>
        <w:rPr>
          <w:rFonts w:cstheme="minorHAnsi"/>
          <w:bCs/>
          <w:color w:val="404040" w:themeColor="text1" w:themeTint="BF"/>
          <w:sz w:val="24"/>
          <w:szCs w:val="24"/>
        </w:rPr>
      </w:pPr>
    </w:p>
    <w:p w14:paraId="488712FC" w14:textId="77777777" w:rsidR="00B42843" w:rsidRPr="00F2214C" w:rsidRDefault="00B42843" w:rsidP="008E56F2">
      <w:pPr>
        <w:spacing w:after="0" w:line="240" w:lineRule="auto"/>
        <w:rPr>
          <w:rFonts w:cstheme="minorHAnsi"/>
          <w:bCs/>
          <w:color w:val="404040" w:themeColor="text1" w:themeTint="BF"/>
          <w:sz w:val="24"/>
          <w:szCs w:val="24"/>
        </w:rPr>
      </w:pPr>
    </w:p>
    <w:p w14:paraId="1342BA31" w14:textId="77777777" w:rsidR="008944D7" w:rsidRPr="00F2214C" w:rsidRDefault="008944D7" w:rsidP="008E56F2">
      <w:pPr>
        <w:spacing w:after="0" w:line="240" w:lineRule="auto"/>
        <w:rPr>
          <w:rFonts w:cstheme="minorHAnsi"/>
          <w:bCs/>
          <w:color w:val="404040" w:themeColor="text1" w:themeTint="BF"/>
          <w:sz w:val="24"/>
          <w:szCs w:val="24"/>
        </w:rPr>
      </w:pPr>
    </w:p>
    <w:p w14:paraId="01EDB5DB" w14:textId="77777777" w:rsidR="008944D7" w:rsidRPr="00F2214C" w:rsidRDefault="008944D7" w:rsidP="008E56F2">
      <w:pPr>
        <w:spacing w:after="0" w:line="240" w:lineRule="auto"/>
        <w:rPr>
          <w:rFonts w:cstheme="minorHAnsi"/>
          <w:bCs/>
          <w:color w:val="404040" w:themeColor="text1" w:themeTint="BF"/>
          <w:sz w:val="24"/>
          <w:szCs w:val="24"/>
        </w:rPr>
      </w:pPr>
    </w:p>
    <w:p w14:paraId="1766540C" w14:textId="77777777" w:rsidR="008944D7" w:rsidRPr="00F2214C" w:rsidRDefault="008944D7" w:rsidP="008E56F2">
      <w:pPr>
        <w:spacing w:after="0" w:line="240" w:lineRule="auto"/>
        <w:rPr>
          <w:rFonts w:cstheme="minorHAnsi"/>
          <w:bCs/>
          <w:color w:val="404040" w:themeColor="text1" w:themeTint="BF"/>
          <w:sz w:val="24"/>
          <w:szCs w:val="24"/>
        </w:rPr>
      </w:pPr>
    </w:p>
    <w:p w14:paraId="4BB320C2" w14:textId="77777777" w:rsidR="008944D7" w:rsidRPr="00F2214C" w:rsidRDefault="008944D7" w:rsidP="008E56F2">
      <w:pPr>
        <w:spacing w:after="0" w:line="240" w:lineRule="auto"/>
        <w:rPr>
          <w:rFonts w:cstheme="minorHAnsi"/>
          <w:bCs/>
          <w:color w:val="404040" w:themeColor="text1" w:themeTint="BF"/>
          <w:sz w:val="24"/>
          <w:szCs w:val="24"/>
        </w:rPr>
      </w:pPr>
    </w:p>
    <w:p w14:paraId="31FC9F80" w14:textId="77777777" w:rsidR="008944D7" w:rsidRPr="00F2214C" w:rsidRDefault="008944D7" w:rsidP="008E56F2">
      <w:pPr>
        <w:spacing w:after="0" w:line="240" w:lineRule="auto"/>
        <w:rPr>
          <w:rFonts w:cstheme="minorHAnsi"/>
          <w:bCs/>
          <w:color w:val="404040" w:themeColor="text1" w:themeTint="BF"/>
          <w:sz w:val="24"/>
          <w:szCs w:val="24"/>
        </w:rPr>
      </w:pPr>
    </w:p>
    <w:p w14:paraId="437FAFFE" w14:textId="77777777" w:rsidR="00925E4B" w:rsidRPr="00F2214C" w:rsidRDefault="00925E4B" w:rsidP="008944D7">
      <w:pPr>
        <w:pStyle w:val="Heading1"/>
        <w:jc w:val="center"/>
        <w:rPr>
          <w:rFonts w:asciiTheme="minorHAnsi" w:hAnsiTheme="minorHAnsi" w:cstheme="minorHAnsi"/>
          <w:sz w:val="24"/>
        </w:rPr>
      </w:pPr>
    </w:p>
    <w:p w14:paraId="148F697C" w14:textId="77777777" w:rsidR="00925E4B" w:rsidRPr="00F2214C" w:rsidRDefault="00925E4B" w:rsidP="008944D7">
      <w:pPr>
        <w:pStyle w:val="Heading1"/>
        <w:jc w:val="center"/>
        <w:rPr>
          <w:rFonts w:asciiTheme="minorHAnsi" w:hAnsiTheme="minorHAnsi" w:cstheme="minorHAnsi"/>
          <w:sz w:val="24"/>
        </w:rPr>
      </w:pPr>
    </w:p>
    <w:p w14:paraId="5CCE7517" w14:textId="17B87F31" w:rsidR="00925E4B" w:rsidRPr="00F2214C" w:rsidRDefault="00925E4B" w:rsidP="008944D7">
      <w:pPr>
        <w:pStyle w:val="Heading1"/>
        <w:jc w:val="center"/>
        <w:rPr>
          <w:rFonts w:asciiTheme="minorHAnsi" w:hAnsiTheme="minorHAnsi" w:cstheme="minorHAnsi"/>
          <w:sz w:val="24"/>
        </w:rPr>
      </w:pPr>
    </w:p>
    <w:p w14:paraId="1BF43F23" w14:textId="77777777" w:rsidR="00503447" w:rsidRPr="00F2214C" w:rsidRDefault="00503447" w:rsidP="00503447">
      <w:pPr>
        <w:rPr>
          <w:rFonts w:cstheme="minorHAnsi"/>
        </w:rPr>
      </w:pPr>
    </w:p>
    <w:p w14:paraId="3E213B02" w14:textId="46920C8B" w:rsidR="00CE0C04" w:rsidRPr="00F2214C" w:rsidRDefault="00CE0C04" w:rsidP="007B2A2C">
      <w:pPr>
        <w:rPr>
          <w:rFonts w:eastAsiaTheme="majorEastAsia" w:cstheme="minorHAnsi"/>
          <w:b/>
          <w:bCs/>
          <w:color w:val="7030A0"/>
          <w:sz w:val="24"/>
          <w:szCs w:val="24"/>
        </w:rPr>
      </w:pPr>
    </w:p>
    <w:p w14:paraId="1BE19A5D" w14:textId="51BE1E8D" w:rsidR="00CE0C04" w:rsidRPr="00F2214C" w:rsidRDefault="00101C2C" w:rsidP="00CE0C04">
      <w:pPr>
        <w:pStyle w:val="Heading1"/>
        <w:spacing w:line="240" w:lineRule="auto"/>
        <w:jc w:val="center"/>
        <w:rPr>
          <w:rFonts w:asciiTheme="minorHAnsi" w:hAnsiTheme="minorHAnsi" w:cstheme="minorHAnsi"/>
          <w:color w:val="auto"/>
          <w:sz w:val="24"/>
        </w:rPr>
      </w:pPr>
      <w:bookmarkStart w:id="60" w:name="_Toc519238252"/>
      <w:r w:rsidRPr="00F2214C">
        <w:rPr>
          <w:rFonts w:asciiTheme="minorHAnsi" w:hAnsiTheme="minorHAnsi" w:cstheme="minorHAnsi"/>
          <w:color w:val="auto"/>
          <w:sz w:val="24"/>
        </w:rPr>
        <w:lastRenderedPageBreak/>
        <w:t>Fixed A</w:t>
      </w:r>
      <w:r w:rsidR="00CE0C04" w:rsidRPr="00F2214C">
        <w:rPr>
          <w:rFonts w:asciiTheme="minorHAnsi" w:hAnsiTheme="minorHAnsi" w:cstheme="minorHAnsi"/>
          <w:color w:val="auto"/>
          <w:sz w:val="24"/>
        </w:rPr>
        <w:t>ssets</w:t>
      </w:r>
      <w:bookmarkEnd w:id="60"/>
    </w:p>
    <w:p w14:paraId="557D0964" w14:textId="7CDA8740" w:rsidR="00101C2C" w:rsidRPr="00F2214C" w:rsidRDefault="00101C2C" w:rsidP="00101C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The University of North Carolina at Pembroke (UNCP) has made a significant investment in fixed assets and these assets are used to support its mission of providing education and research. The purpose of this department is to ensure that assets are properly acquired, accounted for, maintained, and disposed. These procedures are carried out in accordance with state policies, federal regulations, audit requirements, and generally accepted accounting principles.</w:t>
      </w:r>
    </w:p>
    <w:p w14:paraId="38DE28F4" w14:textId="77777777" w:rsidR="00101C2C" w:rsidRPr="00F2214C" w:rsidRDefault="00101C2C" w:rsidP="00101C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b/>
          <w:bCs/>
          <w:color w:val="0A0A0A"/>
          <w:sz w:val="24"/>
          <w:szCs w:val="24"/>
        </w:rPr>
        <w:t>RESPONSIBILITY, ACCOUNTABILITY, OWNERSHIP</w:t>
      </w:r>
    </w:p>
    <w:p w14:paraId="3DD5FA7F" w14:textId="77777777" w:rsidR="00101C2C" w:rsidRPr="00F2214C" w:rsidRDefault="00101C2C" w:rsidP="00101C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All fixed assets are owned by UNCP and not a specific individual. The University has sole ownership of these assets except for:</w:t>
      </w:r>
    </w:p>
    <w:p w14:paraId="54F7BC84" w14:textId="77777777" w:rsidR="00101C2C" w:rsidRPr="00F2214C" w:rsidRDefault="00101C2C" w:rsidP="00BB17A4">
      <w:pPr>
        <w:numPr>
          <w:ilvl w:val="0"/>
          <w:numId w:val="14"/>
        </w:numPr>
        <w:shd w:val="clear" w:color="auto" w:fill="FEFEFE"/>
        <w:spacing w:after="0" w:line="240" w:lineRule="auto"/>
        <w:rPr>
          <w:rFonts w:eastAsia="Times New Roman" w:cstheme="minorHAnsi"/>
          <w:color w:val="0A0A0A"/>
          <w:sz w:val="24"/>
          <w:szCs w:val="24"/>
        </w:rPr>
      </w:pPr>
      <w:r w:rsidRPr="00F2214C">
        <w:rPr>
          <w:rFonts w:eastAsia="Times New Roman" w:cstheme="minorHAnsi"/>
          <w:color w:val="0A0A0A"/>
          <w:sz w:val="24"/>
          <w:szCs w:val="24"/>
        </w:rPr>
        <w:t>Equipment purchased with certain federal funds for a sponsored project</w:t>
      </w:r>
    </w:p>
    <w:p w14:paraId="3F0800C0" w14:textId="77777777" w:rsidR="00101C2C" w:rsidRPr="00F2214C" w:rsidRDefault="00101C2C" w:rsidP="00BB17A4">
      <w:pPr>
        <w:numPr>
          <w:ilvl w:val="0"/>
          <w:numId w:val="14"/>
        </w:numPr>
        <w:shd w:val="clear" w:color="auto" w:fill="FEFEFE"/>
        <w:spacing w:after="0" w:line="240" w:lineRule="auto"/>
        <w:rPr>
          <w:rFonts w:eastAsia="Times New Roman" w:cstheme="minorHAnsi"/>
          <w:color w:val="0A0A0A"/>
          <w:sz w:val="24"/>
          <w:szCs w:val="24"/>
        </w:rPr>
      </w:pPr>
      <w:r w:rsidRPr="00F2214C">
        <w:rPr>
          <w:rFonts w:eastAsia="Times New Roman" w:cstheme="minorHAnsi"/>
          <w:color w:val="0A0A0A"/>
          <w:sz w:val="24"/>
          <w:szCs w:val="24"/>
        </w:rPr>
        <w:t>Equipment that is leased</w:t>
      </w:r>
    </w:p>
    <w:p w14:paraId="311195B3" w14:textId="77777777" w:rsidR="00101C2C" w:rsidRPr="00F2214C" w:rsidRDefault="00101C2C" w:rsidP="00BB17A4">
      <w:pPr>
        <w:numPr>
          <w:ilvl w:val="0"/>
          <w:numId w:val="14"/>
        </w:numPr>
        <w:shd w:val="clear" w:color="auto" w:fill="FEFEFE"/>
        <w:spacing w:after="0" w:line="240" w:lineRule="auto"/>
        <w:rPr>
          <w:rFonts w:eastAsia="Times New Roman" w:cstheme="minorHAnsi"/>
          <w:color w:val="0A0A0A"/>
          <w:sz w:val="24"/>
          <w:szCs w:val="24"/>
        </w:rPr>
      </w:pPr>
      <w:r w:rsidRPr="00F2214C">
        <w:rPr>
          <w:rFonts w:eastAsia="Times New Roman" w:cstheme="minorHAnsi"/>
          <w:color w:val="0A0A0A"/>
          <w:sz w:val="24"/>
          <w:szCs w:val="24"/>
        </w:rPr>
        <w:t>Equipment that is on loan from another institution or business</w:t>
      </w:r>
    </w:p>
    <w:p w14:paraId="0AA8C69A" w14:textId="77777777" w:rsidR="00101C2C" w:rsidRPr="00F2214C" w:rsidRDefault="00101C2C" w:rsidP="00101C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All university employees are responsible for protecting UNCP property. They are accountable for care, maintenance, and safe keeping. Not following correct policies and procedures can lead to audit findings for the University. Repeated audit findings can have the consequence of restrictions on how future state appropriations can be spent. All University employees and in particular: Department Heads, Unit Directors, Provosts, Vice Chancellors, Deans, Public Safety, the Controller, and Internal Audit all have specific responsibilities with regards to fixed assets.</w:t>
      </w:r>
    </w:p>
    <w:p w14:paraId="07D7BBDE" w14:textId="77777777" w:rsidR="00101C2C" w:rsidRPr="00F2214C" w:rsidRDefault="00101C2C" w:rsidP="00101C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b/>
          <w:bCs/>
          <w:color w:val="0A0A0A"/>
          <w:sz w:val="24"/>
          <w:szCs w:val="24"/>
        </w:rPr>
        <w:t>DEFINITION: FIXED ASSET</w:t>
      </w:r>
    </w:p>
    <w:p w14:paraId="7A4EF6C8" w14:textId="77777777" w:rsidR="00101C2C" w:rsidRPr="00F2214C" w:rsidRDefault="00101C2C" w:rsidP="00101C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 xml:space="preserve">A fixed asset is defined as property with a total cost equal to or greater than $2,500 for inventoried and a total cost equal to or greater than $5000.00 for capitalized and has a useful life of two or more years. Some examples of fixed assets are land, infrastructure, buildings, equipment, and art. Total costs are all costs necessary to place the asset in its location and its condition for use. Total costs include the purchase price plus </w:t>
      </w:r>
      <w:r w:rsidRPr="00F2214C">
        <w:rPr>
          <w:rFonts w:eastAsia="Times New Roman" w:cstheme="minorHAnsi"/>
          <w:color w:val="0A0A0A"/>
          <w:sz w:val="24"/>
          <w:szCs w:val="24"/>
        </w:rPr>
        <w:lastRenderedPageBreak/>
        <w:t>other necessary costs like shipping charges, legal fees, installation costs, sales tax, surveying fees, demolition costs, and insurance premiums during the construction phase. All of these charges combined must be $2,500 or greater. A tangible asset can be touched or physically measured like vehicles, furniture, and buildings. Intangible assets are rights that result from ownership of assets that are owned by the University, lack physical substance, and are non-financial in nature. Intangible assets include patents, easements, trade names, and logos. Fixed assets are acquired for use in normal operations and are not allowed to be resold without written approval from the NC State Surplus Property Office.</w:t>
      </w:r>
    </w:p>
    <w:p w14:paraId="425E4D45" w14:textId="77777777" w:rsidR="00101C2C" w:rsidRPr="00F2214C" w:rsidRDefault="00101C2C" w:rsidP="00101C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b/>
          <w:bCs/>
          <w:color w:val="0A0A0A"/>
          <w:sz w:val="24"/>
          <w:szCs w:val="24"/>
        </w:rPr>
        <w:t>CAPITALIZATION</w:t>
      </w:r>
    </w:p>
    <w:p w14:paraId="25EA68D7" w14:textId="0ED0CD68" w:rsidR="00791656" w:rsidRPr="00F2214C" w:rsidRDefault="00101C2C" w:rsidP="00101C2C">
      <w:pPr>
        <w:shd w:val="clear" w:color="auto" w:fill="FEFEFE"/>
        <w:spacing w:before="100" w:beforeAutospacing="1" w:after="100" w:afterAutospacing="1" w:line="240" w:lineRule="auto"/>
        <w:rPr>
          <w:rFonts w:eastAsia="Times New Roman" w:cstheme="minorHAnsi"/>
          <w:color w:val="0A0A0A"/>
          <w:sz w:val="24"/>
          <w:szCs w:val="24"/>
        </w:rPr>
      </w:pPr>
      <w:r w:rsidRPr="00F2214C">
        <w:rPr>
          <w:rFonts w:eastAsia="Times New Roman" w:cstheme="minorHAnsi"/>
          <w:color w:val="0A0A0A"/>
          <w:sz w:val="24"/>
          <w:szCs w:val="24"/>
        </w:rPr>
        <w:t>An asset becomes capitalized when it is recorded as a fixed asset in that statement of net position. The fixed asset is then depreciated over its useful life. Certain fixed assets are kept at their original cost indefinitely. This is the case with land, collectibles, and other appreciable assets such as works of art. The benefits to capitalizing an asset are improved accountability and consistency. Also, it provides comparability to the private sector. The University capitalizes assets that have a value or cost of $5,000 or greater at the date of acquisition and an estimated useful life of two or more years. The only exception is intangible assets. Intangible assets with an estimated useful life of two or more years are capitalized if they meet the following thresholds: 1) Purchased or licensed software, easements, land use rights, patents, copyrights and trademarks are capitalized when the value or cost is $100,000 or greater, and 2) internally generated software is capitalized when the value or cost is $1,000,000 or greater. All other assets not meeting these thresholds are expensed in the year of acquisition including all furniture, machinery and equipment with a cost of less than $5,000 or a useful life of less than two years.</w:t>
      </w:r>
    </w:p>
    <w:p w14:paraId="721E1DE2" w14:textId="4E5C9B32" w:rsidR="00C9306C" w:rsidRPr="00F2214C" w:rsidRDefault="00AE5486" w:rsidP="001647CB">
      <w:pPr>
        <w:spacing w:after="0" w:line="240" w:lineRule="auto"/>
        <w:rPr>
          <w:rFonts w:cstheme="minorHAnsi"/>
          <w:bCs/>
          <w:color w:val="404040" w:themeColor="text1" w:themeTint="BF"/>
          <w:sz w:val="24"/>
          <w:szCs w:val="24"/>
        </w:rPr>
      </w:pPr>
      <w:r w:rsidRPr="00F2214C">
        <w:rPr>
          <w:rFonts w:cstheme="minorHAnsi"/>
          <w:bCs/>
          <w:color w:val="404040" w:themeColor="text1" w:themeTint="BF"/>
          <w:sz w:val="24"/>
          <w:szCs w:val="24"/>
        </w:rPr>
        <w:t xml:space="preserve">For more information, please contact the </w:t>
      </w:r>
      <w:hyperlink r:id="rId35" w:history="1">
        <w:r w:rsidRPr="00F2214C">
          <w:rPr>
            <w:rStyle w:val="Hyperlink"/>
            <w:rFonts w:cstheme="minorHAnsi"/>
            <w:bCs/>
            <w:sz w:val="24"/>
            <w:szCs w:val="24"/>
          </w:rPr>
          <w:t>Fixed Assets Office</w:t>
        </w:r>
      </w:hyperlink>
      <w:r w:rsidRPr="00F2214C">
        <w:rPr>
          <w:rFonts w:cstheme="minorHAnsi"/>
          <w:bCs/>
          <w:color w:val="404040" w:themeColor="text1" w:themeTint="BF"/>
          <w:sz w:val="24"/>
          <w:szCs w:val="24"/>
        </w:rPr>
        <w:t xml:space="preserve"> at 521-6234 .</w:t>
      </w:r>
    </w:p>
    <w:p w14:paraId="51BAA08F" w14:textId="77777777" w:rsidR="00AE5486" w:rsidRPr="00F2214C" w:rsidRDefault="00AE5486" w:rsidP="001647CB">
      <w:pPr>
        <w:spacing w:after="0" w:line="240" w:lineRule="auto"/>
        <w:rPr>
          <w:rFonts w:cstheme="minorHAnsi"/>
          <w:bCs/>
          <w:color w:val="404040" w:themeColor="text1" w:themeTint="BF"/>
          <w:sz w:val="24"/>
          <w:szCs w:val="24"/>
        </w:rPr>
      </w:pPr>
    </w:p>
    <w:p w14:paraId="086D5F37" w14:textId="77777777" w:rsidR="001647CB" w:rsidRPr="00F2214C" w:rsidRDefault="001647CB" w:rsidP="00090B33">
      <w:pPr>
        <w:pStyle w:val="Heading2"/>
        <w:spacing w:before="0"/>
        <w:rPr>
          <w:rFonts w:asciiTheme="minorHAnsi" w:hAnsiTheme="minorHAnsi" w:cstheme="minorHAnsi"/>
          <w:color w:val="948A54" w:themeColor="background2" w:themeShade="80"/>
          <w:sz w:val="24"/>
          <w:szCs w:val="24"/>
        </w:rPr>
      </w:pPr>
      <w:bookmarkStart w:id="61" w:name="_Toc519238253"/>
      <w:r w:rsidRPr="00F2214C">
        <w:rPr>
          <w:rFonts w:asciiTheme="minorHAnsi" w:hAnsiTheme="minorHAnsi" w:cstheme="minorHAnsi"/>
          <w:color w:val="948A54" w:themeColor="background2" w:themeShade="80"/>
          <w:sz w:val="24"/>
          <w:szCs w:val="24"/>
        </w:rPr>
        <w:lastRenderedPageBreak/>
        <w:t>Equipment Traded-In</w:t>
      </w:r>
      <w:bookmarkEnd w:id="61"/>
    </w:p>
    <w:p w14:paraId="66EA7B0C" w14:textId="6CBDBFF7" w:rsidR="001647CB" w:rsidRPr="00F2214C" w:rsidRDefault="001647CB" w:rsidP="001647CB">
      <w:pPr>
        <w:spacing w:after="0" w:line="240" w:lineRule="auto"/>
        <w:rPr>
          <w:rFonts w:cstheme="minorHAnsi"/>
          <w:bCs/>
          <w:sz w:val="24"/>
          <w:szCs w:val="24"/>
        </w:rPr>
      </w:pPr>
      <w:r w:rsidRPr="00F2214C">
        <w:rPr>
          <w:rFonts w:cstheme="minorHAnsi"/>
          <w:bCs/>
          <w:sz w:val="24"/>
          <w:szCs w:val="24"/>
        </w:rPr>
        <w:t xml:space="preserve">When equipment is requested to be traded-in, a requisition should be transmitted to </w:t>
      </w:r>
      <w:r w:rsidR="00A165D6" w:rsidRPr="00F2214C">
        <w:rPr>
          <w:rFonts w:cstheme="minorHAnsi"/>
          <w:bCs/>
          <w:sz w:val="24"/>
          <w:szCs w:val="24"/>
        </w:rPr>
        <w:t>Purchasing Office</w:t>
      </w:r>
      <w:r w:rsidRPr="00F2214C">
        <w:rPr>
          <w:rFonts w:cstheme="minorHAnsi"/>
          <w:bCs/>
          <w:sz w:val="24"/>
          <w:szCs w:val="24"/>
        </w:rPr>
        <w:t xml:space="preserve"> via </w:t>
      </w:r>
      <w:r w:rsidR="00B76F8D" w:rsidRPr="00F2214C">
        <w:rPr>
          <w:rFonts w:cstheme="minorHAnsi"/>
          <w:bCs/>
          <w:sz w:val="24"/>
          <w:szCs w:val="24"/>
        </w:rPr>
        <w:t>BRAVECART</w:t>
      </w:r>
      <w:r w:rsidRPr="00F2214C">
        <w:rPr>
          <w:rFonts w:cstheme="minorHAnsi"/>
          <w:bCs/>
          <w:sz w:val="24"/>
          <w:szCs w:val="24"/>
        </w:rPr>
        <w:t xml:space="preserve"> for the new equipment along with a description of the item(s) that are being traded-in.  In addition, a </w:t>
      </w:r>
      <w:hyperlink r:id="rId36" w:history="1">
        <w:r w:rsidR="00101C2C" w:rsidRPr="00F2214C">
          <w:rPr>
            <w:rStyle w:val="Hyperlink"/>
            <w:rFonts w:cstheme="minorHAnsi"/>
            <w:b/>
            <w:bCs/>
            <w:i/>
            <w:sz w:val="24"/>
            <w:szCs w:val="24"/>
          </w:rPr>
          <w:t xml:space="preserve">Fixed Asset </w:t>
        </w:r>
        <w:r w:rsidRPr="00F2214C">
          <w:rPr>
            <w:rStyle w:val="Hyperlink"/>
            <w:rFonts w:cstheme="minorHAnsi"/>
            <w:b/>
            <w:bCs/>
            <w:i/>
            <w:sz w:val="24"/>
            <w:szCs w:val="24"/>
          </w:rPr>
          <w:t>Trade-In Form</w:t>
        </w:r>
      </w:hyperlink>
      <w:r w:rsidRPr="00F2214C">
        <w:rPr>
          <w:rFonts w:cstheme="minorHAnsi"/>
          <w:bCs/>
          <w:sz w:val="24"/>
          <w:szCs w:val="24"/>
        </w:rPr>
        <w:t xml:space="preserve"> must be completed and submitted to the </w:t>
      </w:r>
      <w:r w:rsidR="00101C2C" w:rsidRPr="00F2214C">
        <w:rPr>
          <w:rFonts w:cstheme="minorHAnsi"/>
          <w:bCs/>
          <w:sz w:val="24"/>
          <w:szCs w:val="24"/>
        </w:rPr>
        <w:t xml:space="preserve">Purchasing Office and </w:t>
      </w:r>
      <w:r w:rsidRPr="00F2214C">
        <w:rPr>
          <w:rFonts w:cstheme="minorHAnsi"/>
          <w:bCs/>
          <w:sz w:val="24"/>
          <w:szCs w:val="24"/>
        </w:rPr>
        <w:t>Fixed Ass</w:t>
      </w:r>
      <w:r w:rsidR="00101C2C" w:rsidRPr="00F2214C">
        <w:rPr>
          <w:rFonts w:cstheme="minorHAnsi"/>
          <w:bCs/>
          <w:sz w:val="24"/>
          <w:szCs w:val="24"/>
        </w:rPr>
        <w:t>ets Office</w:t>
      </w:r>
      <w:r w:rsidRPr="00F2214C">
        <w:rPr>
          <w:rFonts w:cstheme="minorHAnsi"/>
          <w:bCs/>
          <w:sz w:val="24"/>
          <w:szCs w:val="24"/>
        </w:rPr>
        <w:t xml:space="preserve">.  The trade-in must be approved by State Surplus Property.  Fixed Assets will communicate with a purchasing specialist in </w:t>
      </w:r>
      <w:r w:rsidR="00A165D6" w:rsidRPr="00F2214C">
        <w:rPr>
          <w:rFonts w:cstheme="minorHAnsi"/>
          <w:bCs/>
          <w:sz w:val="24"/>
          <w:szCs w:val="24"/>
        </w:rPr>
        <w:t>Purchasing Office</w:t>
      </w:r>
      <w:r w:rsidRPr="00F2214C">
        <w:rPr>
          <w:rFonts w:cstheme="minorHAnsi"/>
          <w:bCs/>
          <w:sz w:val="24"/>
          <w:szCs w:val="24"/>
        </w:rPr>
        <w:t xml:space="preserve"> to confirm that approval has been granted and appropriate documentation has been obtained for the trade-i</w:t>
      </w:r>
      <w:r w:rsidR="00101C2C" w:rsidRPr="00F2214C">
        <w:rPr>
          <w:rFonts w:cstheme="minorHAnsi"/>
          <w:bCs/>
          <w:sz w:val="24"/>
          <w:szCs w:val="24"/>
        </w:rPr>
        <w:t xml:space="preserve">n. </w:t>
      </w:r>
      <w:r w:rsidRPr="00F2214C">
        <w:rPr>
          <w:rFonts w:cstheme="minorHAnsi"/>
          <w:bCs/>
          <w:sz w:val="24"/>
          <w:szCs w:val="24"/>
        </w:rPr>
        <w:t xml:space="preserve">  The purchase order cannot be processed until the approval is obtained. </w:t>
      </w:r>
    </w:p>
    <w:p w14:paraId="4C7F72CB" w14:textId="77777777" w:rsidR="001647CB" w:rsidRPr="00F2214C" w:rsidRDefault="001647CB" w:rsidP="001647CB">
      <w:pPr>
        <w:spacing w:after="0" w:line="240" w:lineRule="auto"/>
        <w:rPr>
          <w:rFonts w:cstheme="minorHAnsi"/>
          <w:bCs/>
          <w:sz w:val="24"/>
          <w:szCs w:val="24"/>
        </w:rPr>
      </w:pPr>
    </w:p>
    <w:p w14:paraId="5063C41D" w14:textId="77777777" w:rsidR="001647CB" w:rsidRPr="00F2214C" w:rsidRDefault="001647CB" w:rsidP="001647CB">
      <w:pPr>
        <w:spacing w:after="0" w:line="240" w:lineRule="auto"/>
        <w:rPr>
          <w:rFonts w:cstheme="minorHAnsi"/>
          <w:bCs/>
          <w:color w:val="404040" w:themeColor="text1" w:themeTint="BF"/>
          <w:sz w:val="24"/>
          <w:szCs w:val="24"/>
        </w:rPr>
      </w:pPr>
      <w:r w:rsidRPr="00F2214C">
        <w:rPr>
          <w:rFonts w:cstheme="minorHAnsi"/>
          <w:b/>
          <w:bCs/>
          <w:i/>
          <w:sz w:val="24"/>
          <w:szCs w:val="24"/>
        </w:rPr>
        <w:t>Note:</w:t>
      </w:r>
      <w:r w:rsidRPr="00F2214C">
        <w:rPr>
          <w:rFonts w:cstheme="minorHAnsi"/>
          <w:bCs/>
          <w:sz w:val="24"/>
          <w:szCs w:val="24"/>
        </w:rPr>
        <w:t xml:space="preserve"> This property cannot be removed from the University campus until prior approval is received from State Surplus Property and </w:t>
      </w:r>
      <w:r w:rsidR="00A165D6" w:rsidRPr="00F2214C">
        <w:rPr>
          <w:rFonts w:cstheme="minorHAnsi"/>
          <w:bCs/>
          <w:sz w:val="24"/>
          <w:szCs w:val="24"/>
        </w:rPr>
        <w:t>Purchasing Office</w:t>
      </w:r>
      <w:r w:rsidRPr="00F2214C">
        <w:rPr>
          <w:rFonts w:cstheme="minorHAnsi"/>
          <w:bCs/>
          <w:sz w:val="24"/>
          <w:szCs w:val="24"/>
        </w:rPr>
        <w:t xml:space="preserve"> issues a purchase order</w:t>
      </w:r>
      <w:r w:rsidRPr="00F2214C">
        <w:rPr>
          <w:rFonts w:cstheme="minorHAnsi"/>
          <w:bCs/>
          <w:color w:val="404040" w:themeColor="text1" w:themeTint="BF"/>
          <w:sz w:val="24"/>
          <w:szCs w:val="24"/>
        </w:rPr>
        <w:t>.</w:t>
      </w:r>
    </w:p>
    <w:p w14:paraId="1E677BBB" w14:textId="77777777" w:rsidR="001647CB" w:rsidRPr="00F2214C" w:rsidRDefault="001647CB" w:rsidP="001647CB">
      <w:pPr>
        <w:spacing w:after="0" w:line="240" w:lineRule="auto"/>
        <w:rPr>
          <w:rFonts w:cstheme="minorHAnsi"/>
          <w:bCs/>
          <w:color w:val="404040" w:themeColor="text1" w:themeTint="BF"/>
          <w:sz w:val="24"/>
          <w:szCs w:val="24"/>
        </w:rPr>
      </w:pPr>
    </w:p>
    <w:p w14:paraId="04CF3084" w14:textId="77777777" w:rsidR="001647CB" w:rsidRPr="00F2214C" w:rsidRDefault="001647CB" w:rsidP="001647CB">
      <w:pPr>
        <w:spacing w:after="0" w:line="240" w:lineRule="auto"/>
        <w:rPr>
          <w:rFonts w:cstheme="minorHAnsi"/>
          <w:bCs/>
          <w:color w:val="404040" w:themeColor="text1" w:themeTint="BF"/>
          <w:sz w:val="24"/>
          <w:szCs w:val="24"/>
        </w:rPr>
      </w:pPr>
    </w:p>
    <w:p w14:paraId="2245EE62" w14:textId="77777777" w:rsidR="001647CB" w:rsidRPr="00F2214C" w:rsidRDefault="001647CB" w:rsidP="001647CB">
      <w:pPr>
        <w:spacing w:after="0" w:line="240" w:lineRule="auto"/>
        <w:rPr>
          <w:rFonts w:cstheme="minorHAnsi"/>
          <w:bCs/>
          <w:color w:val="404040" w:themeColor="text1" w:themeTint="BF"/>
          <w:sz w:val="24"/>
          <w:szCs w:val="24"/>
        </w:rPr>
      </w:pPr>
    </w:p>
    <w:p w14:paraId="6FD6E60A" w14:textId="77777777" w:rsidR="001647CB" w:rsidRPr="00F2214C" w:rsidRDefault="001647CB" w:rsidP="00090B33">
      <w:pPr>
        <w:pStyle w:val="Heading2"/>
        <w:spacing w:before="0"/>
        <w:rPr>
          <w:rFonts w:asciiTheme="minorHAnsi" w:hAnsiTheme="minorHAnsi" w:cstheme="minorHAnsi"/>
          <w:color w:val="948A54" w:themeColor="background2" w:themeShade="80"/>
          <w:sz w:val="24"/>
          <w:szCs w:val="24"/>
        </w:rPr>
      </w:pPr>
      <w:bookmarkStart w:id="62" w:name="_Toc519238254"/>
      <w:r w:rsidRPr="00F2214C">
        <w:rPr>
          <w:rFonts w:asciiTheme="minorHAnsi" w:hAnsiTheme="minorHAnsi" w:cstheme="minorHAnsi"/>
          <w:color w:val="948A54" w:themeColor="background2" w:themeShade="80"/>
          <w:sz w:val="24"/>
          <w:szCs w:val="24"/>
        </w:rPr>
        <w:t>Donations / Gifts</w:t>
      </w:r>
      <w:bookmarkEnd w:id="62"/>
    </w:p>
    <w:p w14:paraId="2243EF91" w14:textId="78CC0E9F" w:rsidR="00090B33" w:rsidRPr="00F2214C" w:rsidRDefault="001647CB" w:rsidP="001647CB">
      <w:pPr>
        <w:spacing w:after="0" w:line="240" w:lineRule="auto"/>
        <w:rPr>
          <w:rFonts w:cstheme="minorHAnsi"/>
          <w:bCs/>
          <w:sz w:val="24"/>
          <w:szCs w:val="24"/>
        </w:rPr>
      </w:pPr>
      <w:r w:rsidRPr="00F2214C">
        <w:rPr>
          <w:rFonts w:cstheme="minorHAnsi"/>
          <w:bCs/>
          <w:sz w:val="24"/>
          <w:szCs w:val="24"/>
        </w:rPr>
        <w:t>REMEMBER:  All gift(s) to the University must be recorded in t</w:t>
      </w:r>
      <w:r w:rsidR="005923C5" w:rsidRPr="00F2214C">
        <w:rPr>
          <w:rFonts w:cstheme="minorHAnsi"/>
          <w:bCs/>
          <w:sz w:val="24"/>
          <w:szCs w:val="24"/>
        </w:rPr>
        <w:t>he Advancement Office</w:t>
      </w:r>
      <w:r w:rsidRPr="00F2214C">
        <w:rPr>
          <w:rFonts w:cstheme="minorHAnsi"/>
          <w:bCs/>
          <w:sz w:val="24"/>
          <w:szCs w:val="24"/>
        </w:rPr>
        <w:t>.  P</w:t>
      </w:r>
      <w:r w:rsidR="005923C5" w:rsidRPr="00F2214C">
        <w:rPr>
          <w:rFonts w:cstheme="minorHAnsi"/>
          <w:bCs/>
          <w:sz w:val="24"/>
          <w:szCs w:val="24"/>
        </w:rPr>
        <w:t>lease contact Advancement at 521-6262</w:t>
      </w:r>
      <w:r w:rsidR="00090B33" w:rsidRPr="00F2214C">
        <w:rPr>
          <w:rFonts w:cstheme="minorHAnsi"/>
          <w:bCs/>
          <w:sz w:val="24"/>
          <w:szCs w:val="24"/>
        </w:rPr>
        <w:t>.</w:t>
      </w:r>
    </w:p>
    <w:p w14:paraId="234A50BD" w14:textId="77777777" w:rsidR="00090B33" w:rsidRPr="00F2214C" w:rsidRDefault="00090B33" w:rsidP="001647CB">
      <w:pPr>
        <w:spacing w:after="0" w:line="240" w:lineRule="auto"/>
        <w:rPr>
          <w:rFonts w:cstheme="minorHAnsi"/>
          <w:bCs/>
          <w:sz w:val="24"/>
          <w:szCs w:val="24"/>
        </w:rPr>
      </w:pPr>
    </w:p>
    <w:p w14:paraId="7EC4CCF2" w14:textId="125A443E" w:rsidR="005923C5" w:rsidRPr="00F2214C" w:rsidRDefault="005923C5" w:rsidP="001647CB">
      <w:pPr>
        <w:spacing w:after="0" w:line="240" w:lineRule="auto"/>
        <w:rPr>
          <w:rFonts w:cstheme="minorHAnsi"/>
          <w:bCs/>
          <w:sz w:val="24"/>
          <w:szCs w:val="24"/>
        </w:rPr>
      </w:pPr>
    </w:p>
    <w:p w14:paraId="62106229" w14:textId="77777777" w:rsidR="001647CB" w:rsidRPr="00F2214C" w:rsidRDefault="001647CB" w:rsidP="00AF56C7">
      <w:pPr>
        <w:pStyle w:val="Heading2"/>
        <w:spacing w:before="0" w:line="240" w:lineRule="auto"/>
        <w:rPr>
          <w:rFonts w:asciiTheme="minorHAnsi" w:hAnsiTheme="minorHAnsi" w:cstheme="minorHAnsi"/>
          <w:b w:val="0"/>
          <w:i/>
          <w:color w:val="948A54" w:themeColor="background2" w:themeShade="80"/>
          <w:sz w:val="24"/>
          <w:szCs w:val="24"/>
        </w:rPr>
      </w:pPr>
      <w:bookmarkStart w:id="63" w:name="_Toc519238255"/>
      <w:r w:rsidRPr="00F2214C">
        <w:rPr>
          <w:rFonts w:asciiTheme="minorHAnsi" w:hAnsiTheme="minorHAnsi" w:cstheme="minorHAnsi"/>
          <w:b w:val="0"/>
          <w:i/>
          <w:color w:val="948A54" w:themeColor="background2" w:themeShade="80"/>
          <w:sz w:val="24"/>
          <w:szCs w:val="24"/>
        </w:rPr>
        <w:t>Request for Insurance</w:t>
      </w:r>
      <w:bookmarkEnd w:id="63"/>
    </w:p>
    <w:p w14:paraId="29929F1B" w14:textId="77777777" w:rsidR="001647CB" w:rsidRPr="00F2214C" w:rsidRDefault="001647CB" w:rsidP="001647CB">
      <w:pPr>
        <w:spacing w:after="0" w:line="240" w:lineRule="auto"/>
        <w:rPr>
          <w:rFonts w:cstheme="minorHAnsi"/>
          <w:bCs/>
          <w:color w:val="404040" w:themeColor="text1" w:themeTint="BF"/>
          <w:sz w:val="24"/>
          <w:szCs w:val="24"/>
        </w:rPr>
      </w:pPr>
    </w:p>
    <w:p w14:paraId="78EE8AF9" w14:textId="233FA418" w:rsidR="001647CB" w:rsidRPr="00F2214C" w:rsidRDefault="001647CB" w:rsidP="001647CB">
      <w:pPr>
        <w:spacing w:after="0" w:line="240" w:lineRule="auto"/>
        <w:rPr>
          <w:rFonts w:cstheme="minorHAnsi"/>
          <w:bCs/>
          <w:sz w:val="24"/>
          <w:szCs w:val="24"/>
        </w:rPr>
      </w:pPr>
      <w:r w:rsidRPr="00F2214C">
        <w:rPr>
          <w:rFonts w:cstheme="minorHAnsi"/>
          <w:bCs/>
          <w:sz w:val="24"/>
          <w:szCs w:val="24"/>
        </w:rPr>
        <w:t>To have equipment insured or to receive additional information regarding insurance, please conta</w:t>
      </w:r>
      <w:r w:rsidR="00683AF8" w:rsidRPr="00F2214C">
        <w:rPr>
          <w:rFonts w:cstheme="minorHAnsi"/>
          <w:bCs/>
          <w:sz w:val="24"/>
          <w:szCs w:val="24"/>
        </w:rPr>
        <w:t>ct Risk Management at 521-6209</w:t>
      </w:r>
      <w:r w:rsidR="00C9306C" w:rsidRPr="00F2214C">
        <w:rPr>
          <w:rFonts w:cstheme="minorHAnsi"/>
          <w:bCs/>
          <w:sz w:val="24"/>
          <w:szCs w:val="24"/>
        </w:rPr>
        <w:t>.</w:t>
      </w:r>
    </w:p>
    <w:p w14:paraId="7ACC402D" w14:textId="77777777" w:rsidR="00255A12" w:rsidRPr="00F2214C" w:rsidRDefault="00255A12" w:rsidP="00AF56C7">
      <w:pPr>
        <w:spacing w:after="0" w:line="240" w:lineRule="auto"/>
        <w:rPr>
          <w:rStyle w:val="Hyperlink"/>
          <w:rFonts w:cstheme="minorHAnsi"/>
          <w:bCs/>
          <w:sz w:val="24"/>
          <w:szCs w:val="24"/>
        </w:rPr>
      </w:pPr>
    </w:p>
    <w:p w14:paraId="08C70080" w14:textId="77777777" w:rsidR="00255A12" w:rsidRPr="00F2214C" w:rsidRDefault="00255A12" w:rsidP="00AF56C7">
      <w:pPr>
        <w:spacing w:after="0" w:line="240" w:lineRule="auto"/>
        <w:rPr>
          <w:rStyle w:val="Hyperlink"/>
          <w:rFonts w:cstheme="minorHAnsi"/>
          <w:bCs/>
          <w:sz w:val="24"/>
          <w:szCs w:val="24"/>
        </w:rPr>
      </w:pPr>
    </w:p>
    <w:p w14:paraId="556AF59B" w14:textId="77777777" w:rsidR="00255A12" w:rsidRPr="00F2214C" w:rsidRDefault="00255A12" w:rsidP="00AF56C7">
      <w:pPr>
        <w:spacing w:after="0" w:line="240" w:lineRule="auto"/>
        <w:rPr>
          <w:rStyle w:val="Hyperlink"/>
          <w:rFonts w:cstheme="minorHAnsi"/>
          <w:bCs/>
          <w:sz w:val="24"/>
          <w:szCs w:val="24"/>
        </w:rPr>
      </w:pPr>
    </w:p>
    <w:p w14:paraId="035D239D" w14:textId="77777777" w:rsidR="00255A12" w:rsidRPr="00F2214C" w:rsidRDefault="00255A12" w:rsidP="00AF56C7">
      <w:pPr>
        <w:spacing w:after="0" w:line="240" w:lineRule="auto"/>
        <w:rPr>
          <w:rStyle w:val="Hyperlink"/>
          <w:rFonts w:cstheme="minorHAnsi"/>
          <w:bCs/>
          <w:sz w:val="24"/>
          <w:szCs w:val="24"/>
        </w:rPr>
      </w:pPr>
    </w:p>
    <w:p w14:paraId="272BEB85" w14:textId="77777777" w:rsidR="00255A12" w:rsidRPr="00F2214C" w:rsidRDefault="00255A12" w:rsidP="00AF56C7">
      <w:pPr>
        <w:spacing w:after="0" w:line="240" w:lineRule="auto"/>
        <w:rPr>
          <w:rStyle w:val="Hyperlink"/>
          <w:rFonts w:cstheme="minorHAnsi"/>
          <w:bCs/>
          <w:sz w:val="24"/>
          <w:szCs w:val="24"/>
        </w:rPr>
      </w:pPr>
    </w:p>
    <w:p w14:paraId="5AF70A9B" w14:textId="77777777" w:rsidR="00255A12" w:rsidRPr="00F2214C" w:rsidRDefault="00255A12" w:rsidP="00AF56C7">
      <w:pPr>
        <w:spacing w:after="0" w:line="240" w:lineRule="auto"/>
        <w:rPr>
          <w:rStyle w:val="Hyperlink"/>
          <w:rFonts w:cstheme="minorHAnsi"/>
          <w:bCs/>
          <w:sz w:val="24"/>
          <w:szCs w:val="24"/>
        </w:rPr>
      </w:pPr>
    </w:p>
    <w:p w14:paraId="525ECC7A" w14:textId="77777777" w:rsidR="00255A12" w:rsidRPr="00F2214C" w:rsidRDefault="00255A12" w:rsidP="00AF56C7">
      <w:pPr>
        <w:spacing w:after="0" w:line="240" w:lineRule="auto"/>
        <w:rPr>
          <w:rStyle w:val="Hyperlink"/>
          <w:rFonts w:cstheme="minorHAnsi"/>
          <w:bCs/>
          <w:sz w:val="24"/>
          <w:szCs w:val="24"/>
        </w:rPr>
      </w:pPr>
    </w:p>
    <w:p w14:paraId="19D73AF1" w14:textId="77777777" w:rsidR="00255A12" w:rsidRPr="00F2214C" w:rsidRDefault="00255A12" w:rsidP="00AF56C7">
      <w:pPr>
        <w:spacing w:after="0" w:line="240" w:lineRule="auto"/>
        <w:rPr>
          <w:rStyle w:val="Hyperlink"/>
          <w:rFonts w:cstheme="minorHAnsi"/>
          <w:bCs/>
          <w:sz w:val="24"/>
          <w:szCs w:val="24"/>
        </w:rPr>
      </w:pPr>
    </w:p>
    <w:p w14:paraId="70FCE220" w14:textId="77777777" w:rsidR="00892960" w:rsidRPr="00F2214C" w:rsidRDefault="00892960" w:rsidP="00255A12">
      <w:pPr>
        <w:pStyle w:val="Heading1"/>
        <w:spacing w:line="240" w:lineRule="auto"/>
        <w:jc w:val="center"/>
        <w:rPr>
          <w:rStyle w:val="Hyperlink"/>
          <w:rFonts w:asciiTheme="minorHAnsi" w:eastAsiaTheme="minorHAnsi" w:hAnsiTheme="minorHAnsi" w:cstheme="minorHAnsi"/>
          <w:b w:val="0"/>
          <w:sz w:val="24"/>
        </w:rPr>
      </w:pPr>
    </w:p>
    <w:p w14:paraId="307BD6C5" w14:textId="77777777" w:rsidR="00A92961" w:rsidRPr="00F2214C" w:rsidRDefault="00A92961" w:rsidP="005E5E6C">
      <w:pPr>
        <w:rPr>
          <w:rFonts w:cstheme="minorHAnsi"/>
          <w:sz w:val="24"/>
          <w:szCs w:val="24"/>
        </w:rPr>
      </w:pPr>
    </w:p>
    <w:p w14:paraId="362AAD06" w14:textId="21A9BE75" w:rsidR="00470709" w:rsidRPr="00F2214C" w:rsidRDefault="006B533B" w:rsidP="00470709">
      <w:pPr>
        <w:rPr>
          <w:rFonts w:cstheme="minorHAnsi"/>
          <w:sz w:val="24"/>
          <w:szCs w:val="24"/>
        </w:rPr>
      </w:pPr>
      <w:r w:rsidRPr="00F2214C">
        <w:rPr>
          <w:rFonts w:cstheme="minorHAnsi"/>
          <w:sz w:val="24"/>
          <w:szCs w:val="24"/>
        </w:rPr>
        <w:br w:type="page"/>
      </w:r>
    </w:p>
    <w:p w14:paraId="1E3C962C" w14:textId="706C55D5" w:rsidR="00255A12" w:rsidRPr="00F2214C" w:rsidRDefault="00683AF8" w:rsidP="00255A12">
      <w:pPr>
        <w:pStyle w:val="Heading1"/>
        <w:spacing w:line="240" w:lineRule="auto"/>
        <w:jc w:val="center"/>
        <w:rPr>
          <w:rFonts w:asciiTheme="minorHAnsi" w:hAnsiTheme="minorHAnsi" w:cstheme="minorHAnsi"/>
          <w:color w:val="auto"/>
          <w:sz w:val="24"/>
        </w:rPr>
      </w:pPr>
      <w:bookmarkStart w:id="64" w:name="_Toc519238256"/>
      <w:r w:rsidRPr="00F2214C">
        <w:rPr>
          <w:rFonts w:asciiTheme="minorHAnsi" w:hAnsiTheme="minorHAnsi" w:cstheme="minorHAnsi"/>
          <w:color w:val="auto"/>
          <w:sz w:val="24"/>
        </w:rPr>
        <w:lastRenderedPageBreak/>
        <w:t xml:space="preserve">Helpful </w:t>
      </w:r>
      <w:r w:rsidR="00255A12" w:rsidRPr="00F2214C">
        <w:rPr>
          <w:rFonts w:asciiTheme="minorHAnsi" w:hAnsiTheme="minorHAnsi" w:cstheme="minorHAnsi"/>
          <w:color w:val="auto"/>
          <w:sz w:val="24"/>
        </w:rPr>
        <w:t>Quick Links</w:t>
      </w:r>
      <w:bookmarkEnd w:id="64"/>
    </w:p>
    <w:p w14:paraId="1559EB68" w14:textId="77777777" w:rsidR="00255A12" w:rsidRPr="00F2214C" w:rsidRDefault="00255A12" w:rsidP="00255A12">
      <w:pPr>
        <w:rPr>
          <w:rFonts w:cstheme="minorHAnsi"/>
          <w:sz w:val="24"/>
          <w:szCs w:val="24"/>
        </w:rPr>
      </w:pPr>
    </w:p>
    <w:p w14:paraId="35A8AAF5" w14:textId="77777777" w:rsidR="00255A12" w:rsidRPr="00F2214C" w:rsidRDefault="00255A12" w:rsidP="00255A12">
      <w:pPr>
        <w:spacing w:after="0" w:line="240" w:lineRule="auto"/>
        <w:rPr>
          <w:rFonts w:cstheme="minorHAnsi"/>
          <w:sz w:val="24"/>
          <w:szCs w:val="24"/>
        </w:rPr>
      </w:pPr>
    </w:p>
    <w:p w14:paraId="509E46C2" w14:textId="77777777" w:rsidR="00255A12" w:rsidRPr="00F2214C" w:rsidRDefault="00255A12" w:rsidP="00255A12">
      <w:pPr>
        <w:spacing w:after="0" w:line="240" w:lineRule="auto"/>
        <w:rPr>
          <w:rFonts w:cstheme="minorHAnsi"/>
          <w:sz w:val="24"/>
          <w:szCs w:val="24"/>
        </w:rPr>
      </w:pPr>
    </w:p>
    <w:p w14:paraId="630D5C30" w14:textId="05EFC39B" w:rsidR="00E05E3A" w:rsidRPr="00F2214C" w:rsidRDefault="00254E50" w:rsidP="00E05E3A">
      <w:pPr>
        <w:pStyle w:val="Heading2"/>
        <w:spacing w:before="0" w:line="240" w:lineRule="auto"/>
        <w:rPr>
          <w:rFonts w:asciiTheme="minorHAnsi" w:hAnsiTheme="minorHAnsi" w:cstheme="minorHAnsi"/>
          <w:sz w:val="24"/>
          <w:szCs w:val="24"/>
        </w:rPr>
      </w:pPr>
      <w:hyperlink r:id="rId37" w:history="1">
        <w:bookmarkStart w:id="65" w:name="_Toc519238257"/>
        <w:r w:rsidR="00E05E3A" w:rsidRPr="00F2214C">
          <w:rPr>
            <w:rStyle w:val="Hyperlink"/>
            <w:rFonts w:asciiTheme="minorHAnsi" w:hAnsiTheme="minorHAnsi" w:cstheme="minorHAnsi"/>
            <w:sz w:val="24"/>
            <w:szCs w:val="24"/>
          </w:rPr>
          <w:t>University Spending Guidelines</w:t>
        </w:r>
        <w:bookmarkEnd w:id="65"/>
      </w:hyperlink>
    </w:p>
    <w:p w14:paraId="129683DE" w14:textId="00DC9596" w:rsidR="00255A12" w:rsidRPr="00F2214C" w:rsidRDefault="00255A12" w:rsidP="00255A12">
      <w:pPr>
        <w:spacing w:after="0" w:line="240" w:lineRule="auto"/>
        <w:rPr>
          <w:rFonts w:cstheme="minorHAnsi"/>
          <w:sz w:val="24"/>
          <w:szCs w:val="24"/>
        </w:rPr>
      </w:pPr>
    </w:p>
    <w:p w14:paraId="334D9ABD" w14:textId="77777777" w:rsidR="00255A12" w:rsidRPr="00F2214C" w:rsidRDefault="00254E50" w:rsidP="00255A12">
      <w:pPr>
        <w:pStyle w:val="Heading2"/>
        <w:spacing w:before="0" w:line="240" w:lineRule="auto"/>
        <w:rPr>
          <w:rStyle w:val="Hyperlink"/>
          <w:rFonts w:asciiTheme="minorHAnsi" w:hAnsiTheme="minorHAnsi" w:cstheme="minorHAnsi"/>
          <w:sz w:val="24"/>
          <w:szCs w:val="24"/>
        </w:rPr>
      </w:pPr>
      <w:hyperlink r:id="rId38" w:history="1">
        <w:bookmarkStart w:id="66" w:name="_Toc519238258"/>
        <w:r w:rsidR="00255A12" w:rsidRPr="00F2214C">
          <w:rPr>
            <w:rStyle w:val="Hyperlink"/>
            <w:rFonts w:asciiTheme="minorHAnsi" w:hAnsiTheme="minorHAnsi" w:cstheme="minorHAnsi"/>
            <w:sz w:val="24"/>
            <w:szCs w:val="24"/>
          </w:rPr>
          <w:t>NC Purchase and Contract</w:t>
        </w:r>
        <w:bookmarkEnd w:id="66"/>
      </w:hyperlink>
    </w:p>
    <w:p w14:paraId="43361C40" w14:textId="77777777" w:rsidR="00C57C4B" w:rsidRPr="00F2214C" w:rsidRDefault="00C57C4B" w:rsidP="00C57C4B">
      <w:pPr>
        <w:spacing w:line="240" w:lineRule="auto"/>
        <w:rPr>
          <w:rFonts w:cstheme="minorHAnsi"/>
          <w:sz w:val="24"/>
          <w:szCs w:val="24"/>
        </w:rPr>
      </w:pPr>
    </w:p>
    <w:p w14:paraId="0DE6AA0E" w14:textId="3CD6F742" w:rsidR="005D7392" w:rsidRPr="00F2214C" w:rsidRDefault="00254E50" w:rsidP="00C57C4B">
      <w:pPr>
        <w:spacing w:line="240" w:lineRule="auto"/>
        <w:rPr>
          <w:rStyle w:val="Hyperlink"/>
          <w:rFonts w:cstheme="minorHAnsi"/>
          <w:b/>
          <w:sz w:val="24"/>
          <w:szCs w:val="24"/>
        </w:rPr>
      </w:pPr>
      <w:hyperlink r:id="rId39" w:history="1">
        <w:r w:rsidR="00C57C4B" w:rsidRPr="00F2214C">
          <w:rPr>
            <w:rStyle w:val="Hyperlink"/>
            <w:rFonts w:cstheme="minorHAnsi"/>
            <w:b/>
            <w:sz w:val="24"/>
            <w:szCs w:val="24"/>
          </w:rPr>
          <w:t>NC Debarred Vendors</w:t>
        </w:r>
      </w:hyperlink>
    </w:p>
    <w:p w14:paraId="1DD869AF" w14:textId="77777777" w:rsidR="00503447" w:rsidRPr="00F2214C" w:rsidRDefault="00503447" w:rsidP="00C57C4B">
      <w:pPr>
        <w:spacing w:line="240" w:lineRule="auto"/>
        <w:rPr>
          <w:rFonts w:cstheme="minorHAnsi"/>
          <w:b/>
          <w:sz w:val="24"/>
          <w:szCs w:val="24"/>
        </w:rPr>
      </w:pPr>
    </w:p>
    <w:p w14:paraId="651696A7" w14:textId="77777777" w:rsidR="005D7392" w:rsidRPr="00F2214C" w:rsidRDefault="005D7392">
      <w:pPr>
        <w:rPr>
          <w:rFonts w:cstheme="minorHAnsi"/>
          <w:sz w:val="24"/>
          <w:szCs w:val="24"/>
        </w:rPr>
      </w:pPr>
    </w:p>
    <w:p w14:paraId="2E9E6E05" w14:textId="77777777" w:rsidR="005D7392" w:rsidRPr="00F2214C" w:rsidRDefault="005D7392">
      <w:pPr>
        <w:rPr>
          <w:rFonts w:cstheme="minorHAnsi"/>
          <w:sz w:val="24"/>
          <w:szCs w:val="24"/>
        </w:rPr>
      </w:pPr>
    </w:p>
    <w:p w14:paraId="0EEF7822" w14:textId="77777777" w:rsidR="005D7392" w:rsidRPr="00F2214C" w:rsidRDefault="005D7392">
      <w:pPr>
        <w:rPr>
          <w:rFonts w:cstheme="minorHAnsi"/>
          <w:sz w:val="24"/>
          <w:szCs w:val="24"/>
        </w:rPr>
      </w:pPr>
    </w:p>
    <w:p w14:paraId="13E05A50" w14:textId="77777777" w:rsidR="005D7392" w:rsidRPr="00F2214C" w:rsidRDefault="005D7392">
      <w:pPr>
        <w:rPr>
          <w:rFonts w:cstheme="minorHAnsi"/>
          <w:sz w:val="24"/>
          <w:szCs w:val="24"/>
        </w:rPr>
      </w:pPr>
    </w:p>
    <w:p w14:paraId="20F57E1D" w14:textId="77777777" w:rsidR="005D7392" w:rsidRPr="00F2214C" w:rsidRDefault="005D7392">
      <w:pPr>
        <w:rPr>
          <w:rFonts w:cstheme="minorHAnsi"/>
          <w:sz w:val="24"/>
          <w:szCs w:val="24"/>
        </w:rPr>
      </w:pPr>
    </w:p>
    <w:p w14:paraId="04F3EA37" w14:textId="77777777" w:rsidR="005D7392" w:rsidRPr="00F2214C" w:rsidRDefault="005D7392">
      <w:pPr>
        <w:rPr>
          <w:rFonts w:cstheme="minorHAnsi"/>
          <w:sz w:val="24"/>
          <w:szCs w:val="24"/>
        </w:rPr>
      </w:pPr>
    </w:p>
    <w:p w14:paraId="1C6D04FE" w14:textId="77777777" w:rsidR="005D7392" w:rsidRPr="00F2214C" w:rsidRDefault="005D7392">
      <w:pPr>
        <w:rPr>
          <w:rFonts w:cstheme="minorHAnsi"/>
          <w:sz w:val="24"/>
          <w:szCs w:val="24"/>
        </w:rPr>
      </w:pPr>
    </w:p>
    <w:p w14:paraId="1D6542EA" w14:textId="77777777" w:rsidR="005D7392" w:rsidRPr="00F2214C" w:rsidRDefault="005D7392">
      <w:pPr>
        <w:rPr>
          <w:rFonts w:cstheme="minorHAnsi"/>
          <w:sz w:val="24"/>
          <w:szCs w:val="24"/>
        </w:rPr>
      </w:pPr>
    </w:p>
    <w:p w14:paraId="50C4DF27" w14:textId="77777777" w:rsidR="005D7392" w:rsidRPr="00F2214C" w:rsidRDefault="005D7392">
      <w:pPr>
        <w:rPr>
          <w:rFonts w:cstheme="minorHAnsi"/>
          <w:sz w:val="24"/>
          <w:szCs w:val="24"/>
        </w:rPr>
      </w:pPr>
    </w:p>
    <w:p w14:paraId="2BB1B456" w14:textId="77777777" w:rsidR="00C57C4B" w:rsidRPr="00F2214C" w:rsidRDefault="00C57C4B" w:rsidP="005D7392">
      <w:pPr>
        <w:jc w:val="center"/>
        <w:rPr>
          <w:rFonts w:cstheme="minorHAnsi"/>
          <w:b/>
          <w:color w:val="7030A0"/>
          <w:sz w:val="24"/>
          <w:szCs w:val="24"/>
        </w:rPr>
      </w:pPr>
    </w:p>
    <w:p w14:paraId="5B600090" w14:textId="77777777" w:rsidR="00C57C4B" w:rsidRPr="00F2214C" w:rsidRDefault="00C57C4B" w:rsidP="005D7392">
      <w:pPr>
        <w:jc w:val="center"/>
        <w:rPr>
          <w:rFonts w:cstheme="minorHAnsi"/>
          <w:b/>
          <w:color w:val="7030A0"/>
          <w:sz w:val="24"/>
          <w:szCs w:val="24"/>
        </w:rPr>
      </w:pPr>
    </w:p>
    <w:p w14:paraId="0D026C6E" w14:textId="77777777" w:rsidR="00C57C4B" w:rsidRPr="00F2214C" w:rsidRDefault="00C57C4B" w:rsidP="005D7392">
      <w:pPr>
        <w:jc w:val="center"/>
        <w:rPr>
          <w:rFonts w:cstheme="minorHAnsi"/>
          <w:b/>
          <w:color w:val="7030A0"/>
          <w:sz w:val="24"/>
          <w:szCs w:val="24"/>
        </w:rPr>
      </w:pPr>
    </w:p>
    <w:p w14:paraId="310682D1" w14:textId="77777777" w:rsidR="00C57C4B" w:rsidRPr="00F2214C" w:rsidRDefault="00C57C4B" w:rsidP="005D7392">
      <w:pPr>
        <w:jc w:val="center"/>
        <w:rPr>
          <w:rFonts w:cstheme="minorHAnsi"/>
          <w:b/>
          <w:color w:val="7030A0"/>
          <w:sz w:val="24"/>
          <w:szCs w:val="24"/>
        </w:rPr>
      </w:pPr>
    </w:p>
    <w:p w14:paraId="61D55102" w14:textId="77777777" w:rsidR="00C57C4B" w:rsidRPr="00F2214C" w:rsidRDefault="00C57C4B" w:rsidP="005D7392">
      <w:pPr>
        <w:jc w:val="center"/>
        <w:rPr>
          <w:rFonts w:cstheme="minorHAnsi"/>
          <w:b/>
          <w:color w:val="7030A0"/>
          <w:sz w:val="24"/>
          <w:szCs w:val="24"/>
        </w:rPr>
      </w:pPr>
    </w:p>
    <w:p w14:paraId="4F91A5B3" w14:textId="77777777" w:rsidR="00187895" w:rsidRPr="00F2214C" w:rsidRDefault="00187895" w:rsidP="005D7392">
      <w:pPr>
        <w:jc w:val="center"/>
        <w:rPr>
          <w:rFonts w:cstheme="minorHAnsi"/>
          <w:b/>
          <w:color w:val="7030A0"/>
          <w:sz w:val="24"/>
          <w:szCs w:val="24"/>
        </w:rPr>
      </w:pPr>
    </w:p>
    <w:p w14:paraId="218E940E" w14:textId="144AC9FA" w:rsidR="008016E7" w:rsidRPr="00F2214C" w:rsidRDefault="008016E7" w:rsidP="008016E7">
      <w:pPr>
        <w:rPr>
          <w:rFonts w:cstheme="minorHAnsi"/>
          <w:b/>
          <w:color w:val="7030A0"/>
          <w:sz w:val="24"/>
          <w:szCs w:val="24"/>
        </w:rPr>
      </w:pPr>
    </w:p>
    <w:p w14:paraId="14334195" w14:textId="1969ABFA" w:rsidR="00503447" w:rsidRPr="00F2214C" w:rsidRDefault="00503447" w:rsidP="008016E7">
      <w:pPr>
        <w:rPr>
          <w:rFonts w:cstheme="minorHAnsi"/>
          <w:b/>
          <w:color w:val="7030A0"/>
          <w:sz w:val="24"/>
          <w:szCs w:val="24"/>
        </w:rPr>
      </w:pPr>
    </w:p>
    <w:p w14:paraId="05F74EB2" w14:textId="77777777" w:rsidR="00503447" w:rsidRPr="00F2214C" w:rsidRDefault="00503447" w:rsidP="008016E7">
      <w:pPr>
        <w:rPr>
          <w:rFonts w:cstheme="minorHAnsi"/>
          <w:b/>
          <w:color w:val="7030A0"/>
          <w:sz w:val="24"/>
          <w:szCs w:val="24"/>
        </w:rPr>
      </w:pPr>
    </w:p>
    <w:p w14:paraId="75D29042" w14:textId="77777777" w:rsidR="00D8136C" w:rsidRPr="00F2214C" w:rsidRDefault="00D8136C" w:rsidP="00D8136C">
      <w:pPr>
        <w:rPr>
          <w:rFonts w:cstheme="minorHAnsi"/>
          <w:b/>
          <w:color w:val="7030A0"/>
          <w:sz w:val="24"/>
          <w:szCs w:val="24"/>
        </w:rPr>
      </w:pPr>
    </w:p>
    <w:p w14:paraId="256FBA91" w14:textId="15DFE18B" w:rsidR="005D7392" w:rsidRPr="00F2214C" w:rsidRDefault="00BC7481" w:rsidP="005D7392">
      <w:pPr>
        <w:jc w:val="center"/>
        <w:rPr>
          <w:rFonts w:cstheme="minorHAnsi"/>
          <w:b/>
          <w:sz w:val="28"/>
          <w:szCs w:val="28"/>
        </w:rPr>
      </w:pPr>
      <w:r w:rsidRPr="00F2214C">
        <w:rPr>
          <w:rFonts w:cstheme="minorHAnsi"/>
          <w:b/>
          <w:sz w:val="28"/>
          <w:szCs w:val="28"/>
        </w:rPr>
        <w:t>Appendix A</w:t>
      </w:r>
    </w:p>
    <w:p w14:paraId="48DC57B4" w14:textId="1023968F" w:rsidR="00BC7481" w:rsidRDefault="00BC7481" w:rsidP="005D7392">
      <w:pPr>
        <w:jc w:val="center"/>
        <w:rPr>
          <w:rFonts w:cstheme="minorHAnsi"/>
          <w:b/>
          <w:sz w:val="28"/>
          <w:szCs w:val="28"/>
        </w:rPr>
      </w:pPr>
    </w:p>
    <w:p w14:paraId="4053A186" w14:textId="41F6BE85" w:rsidR="00BC7481" w:rsidRPr="00BC7481" w:rsidRDefault="00BC7481" w:rsidP="005D7392">
      <w:pPr>
        <w:jc w:val="center"/>
        <w:rPr>
          <w:rFonts w:cstheme="minorHAnsi"/>
          <w:sz w:val="28"/>
          <w:szCs w:val="28"/>
        </w:rPr>
      </w:pPr>
      <w:r>
        <w:rPr>
          <w:noProof/>
        </w:rPr>
        <w:lastRenderedPageBreak/>
        <w:drawing>
          <wp:inline distT="0" distB="0" distL="0" distR="0" wp14:anchorId="31F7CC83" wp14:editId="1BA76A7C">
            <wp:extent cx="6905625" cy="626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260" t="11517" r="61291" b="12494"/>
                    <a:stretch/>
                  </pic:blipFill>
                  <pic:spPr bwMode="auto">
                    <a:xfrm>
                      <a:off x="0" y="0"/>
                      <a:ext cx="6909580" cy="6271040"/>
                    </a:xfrm>
                    <a:prstGeom prst="rect">
                      <a:avLst/>
                    </a:prstGeom>
                    <a:ln>
                      <a:noFill/>
                    </a:ln>
                    <a:extLst>
                      <a:ext uri="{53640926-AAD7-44D8-BBD7-CCE9431645EC}">
                        <a14:shadowObscured xmlns:a14="http://schemas.microsoft.com/office/drawing/2010/main"/>
                      </a:ext>
                    </a:extLst>
                  </pic:spPr>
                </pic:pic>
              </a:graphicData>
            </a:graphic>
          </wp:inline>
        </w:drawing>
      </w:r>
    </w:p>
    <w:p w14:paraId="4A551F2C" w14:textId="77777777" w:rsidR="005D7392" w:rsidRPr="00E467FB" w:rsidRDefault="005D7392" w:rsidP="005D7392">
      <w:pPr>
        <w:jc w:val="center"/>
        <w:rPr>
          <w:rFonts w:cstheme="minorHAnsi"/>
          <w:b/>
          <w:color w:val="7030A0"/>
          <w:sz w:val="24"/>
          <w:szCs w:val="24"/>
        </w:rPr>
      </w:pPr>
    </w:p>
    <w:p w14:paraId="29A6B53B" w14:textId="350F651C" w:rsidR="00235BF3" w:rsidRPr="00080CE4" w:rsidRDefault="00235BF3" w:rsidP="00080CE4">
      <w:pPr>
        <w:rPr>
          <w:rFonts w:cstheme="minorHAnsi"/>
          <w:b/>
          <w:color w:val="7030A0"/>
          <w:sz w:val="24"/>
          <w:szCs w:val="24"/>
        </w:rPr>
      </w:pPr>
      <w:r w:rsidRPr="00956054">
        <w:rPr>
          <w:rFonts w:cstheme="minorHAnsi"/>
          <w:sz w:val="24"/>
        </w:rPr>
        <w:t>Updates</w:t>
      </w:r>
    </w:p>
    <w:p w14:paraId="34DE6AA7" w14:textId="6A2EF441" w:rsidR="00D2293D" w:rsidRPr="00E467FB" w:rsidRDefault="00956054" w:rsidP="0075099A">
      <w:pPr>
        <w:rPr>
          <w:rFonts w:cstheme="minorHAnsi"/>
          <w:sz w:val="24"/>
          <w:szCs w:val="24"/>
        </w:rPr>
      </w:pPr>
      <w:r>
        <w:rPr>
          <w:rFonts w:cstheme="minorHAnsi"/>
          <w:sz w:val="24"/>
          <w:szCs w:val="24"/>
        </w:rPr>
        <w:t>This manual was updated in May</w:t>
      </w:r>
      <w:r w:rsidR="00D2293D" w:rsidRPr="00E467FB">
        <w:rPr>
          <w:rFonts w:cstheme="minorHAnsi"/>
          <w:sz w:val="24"/>
          <w:szCs w:val="24"/>
        </w:rPr>
        <w:t xml:space="preserve"> 2017.  </w:t>
      </w:r>
    </w:p>
    <w:p w14:paraId="53AE5266" w14:textId="77777777" w:rsidR="0075099A" w:rsidRPr="00D002D0" w:rsidRDefault="0075099A" w:rsidP="00566239">
      <w:pPr>
        <w:rPr>
          <w:rFonts w:cstheme="minorHAnsi"/>
          <w:sz w:val="24"/>
          <w:szCs w:val="24"/>
        </w:rPr>
      </w:pPr>
    </w:p>
    <w:p w14:paraId="619BE2B4" w14:textId="77777777" w:rsidR="0073602C" w:rsidRPr="00D002D0" w:rsidRDefault="0073602C" w:rsidP="00A6222E">
      <w:pPr>
        <w:rPr>
          <w:rFonts w:cstheme="minorHAnsi"/>
          <w:sz w:val="24"/>
          <w:szCs w:val="24"/>
        </w:rPr>
      </w:pPr>
    </w:p>
    <w:sectPr w:rsidR="0073602C" w:rsidRPr="00D002D0" w:rsidSect="00005659">
      <w:footerReference w:type="default" r:id="rId41"/>
      <w:pgSz w:w="12240" w:h="15840"/>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E916F" w14:textId="77777777" w:rsidR="00254E50" w:rsidRDefault="00254E50" w:rsidP="007818E2">
      <w:pPr>
        <w:spacing w:after="0" w:line="240" w:lineRule="auto"/>
      </w:pPr>
      <w:r>
        <w:separator/>
      </w:r>
    </w:p>
  </w:endnote>
  <w:endnote w:type="continuationSeparator" w:id="0">
    <w:p w14:paraId="649530A8" w14:textId="77777777" w:rsidR="00254E50" w:rsidRDefault="00254E50" w:rsidP="0078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shd w:val="clear" w:color="auto" w:fill="948A54" w:themeFill="background2" w:themeFillShade="80"/>
      <w:tblLook w:val="04A0" w:firstRow="1" w:lastRow="0" w:firstColumn="1" w:lastColumn="0" w:noHBand="0" w:noVBand="1"/>
    </w:tblPr>
    <w:tblGrid>
      <w:gridCol w:w="1136"/>
      <w:gridCol w:w="9664"/>
    </w:tblGrid>
    <w:tr w:rsidR="00747E34" w:rsidRPr="00D41DDB" w14:paraId="0B627E3B" w14:textId="77777777" w:rsidTr="00D41DDB">
      <w:trPr>
        <w:trHeight w:val="360"/>
      </w:trPr>
      <w:tc>
        <w:tcPr>
          <w:tcW w:w="526" w:type="pct"/>
          <w:shd w:val="clear" w:color="auto" w:fill="948A54" w:themeFill="background2" w:themeFillShade="80"/>
        </w:tcPr>
        <w:p w14:paraId="0D2B23C5" w14:textId="12E2BCDD" w:rsidR="00747E34" w:rsidRPr="00D41DDB" w:rsidRDefault="00747E34" w:rsidP="007818E2">
          <w:pPr>
            <w:pStyle w:val="Footer"/>
            <w:jc w:val="right"/>
            <w:rPr>
              <w:noProof/>
              <w:color w:val="1D1B11" w:themeColor="background2" w:themeShade="1A"/>
            </w:rPr>
          </w:pPr>
          <w:r w:rsidRPr="00D41DDB">
            <w:rPr>
              <w:color w:val="1D1B11" w:themeColor="background2" w:themeShade="1A"/>
            </w:rPr>
            <w:fldChar w:fldCharType="begin"/>
          </w:r>
          <w:r w:rsidRPr="00D41DDB">
            <w:rPr>
              <w:color w:val="1D1B11" w:themeColor="background2" w:themeShade="1A"/>
            </w:rPr>
            <w:instrText xml:space="preserve"> PAGE   \* MERGEFORMAT </w:instrText>
          </w:r>
          <w:r w:rsidRPr="00D41DDB">
            <w:rPr>
              <w:color w:val="1D1B11" w:themeColor="background2" w:themeShade="1A"/>
            </w:rPr>
            <w:fldChar w:fldCharType="separate"/>
          </w:r>
          <w:r w:rsidR="002040D5">
            <w:rPr>
              <w:noProof/>
              <w:color w:val="1D1B11" w:themeColor="background2" w:themeShade="1A"/>
            </w:rPr>
            <w:t>3</w:t>
          </w:r>
          <w:r w:rsidRPr="00D41DDB">
            <w:rPr>
              <w:noProof/>
              <w:color w:val="1D1B11" w:themeColor="background2" w:themeShade="1A"/>
            </w:rPr>
            <w:fldChar w:fldCharType="end"/>
          </w:r>
        </w:p>
      </w:tc>
      <w:tc>
        <w:tcPr>
          <w:tcW w:w="4474" w:type="pct"/>
          <w:shd w:val="clear" w:color="auto" w:fill="948A54" w:themeFill="background2" w:themeFillShade="80"/>
        </w:tcPr>
        <w:p w14:paraId="4B07F583" w14:textId="24E3D664" w:rsidR="00747E34" w:rsidRPr="00D41DDB" w:rsidRDefault="00747E34" w:rsidP="00A32925">
          <w:pPr>
            <w:pStyle w:val="Footer"/>
            <w:jc w:val="both"/>
            <w:rPr>
              <w:color w:val="1D1B11" w:themeColor="background2" w:themeShade="1A"/>
            </w:rPr>
          </w:pPr>
          <w:r w:rsidRPr="00D41DDB">
            <w:rPr>
              <w:color w:val="1D1B11" w:themeColor="background2" w:themeShade="1A"/>
            </w:rPr>
            <w:t xml:space="preserve">University of North Carolina at Pembroke| </w:t>
          </w:r>
          <w:r>
            <w:rPr>
              <w:color w:val="1D1B11" w:themeColor="background2" w:themeShade="1A"/>
            </w:rPr>
            <w:t>v05</w:t>
          </w:r>
          <w:r w:rsidRPr="00D41DDB">
            <w:rPr>
              <w:color w:val="1D1B11" w:themeColor="background2" w:themeShade="1A"/>
            </w:rPr>
            <w:t>/0</w:t>
          </w:r>
          <w:r>
            <w:rPr>
              <w:color w:val="1D1B11" w:themeColor="background2" w:themeShade="1A"/>
            </w:rPr>
            <w:t>1/2017</w:t>
          </w:r>
        </w:p>
      </w:tc>
    </w:tr>
    <w:tr w:rsidR="00747E34" w:rsidRPr="00D41DDB" w14:paraId="06211E9E" w14:textId="77777777" w:rsidTr="00D41DDB">
      <w:trPr>
        <w:trHeight w:val="360"/>
      </w:trPr>
      <w:tc>
        <w:tcPr>
          <w:tcW w:w="526" w:type="pct"/>
          <w:shd w:val="clear" w:color="auto" w:fill="948A54" w:themeFill="background2" w:themeFillShade="80"/>
        </w:tcPr>
        <w:p w14:paraId="5C915687" w14:textId="77777777" w:rsidR="00747E34" w:rsidRPr="00D41DDB" w:rsidRDefault="00747E34">
          <w:pPr>
            <w:pStyle w:val="Footer"/>
            <w:rPr>
              <w:color w:val="1D1B11" w:themeColor="background2" w:themeShade="1A"/>
            </w:rPr>
          </w:pPr>
        </w:p>
      </w:tc>
      <w:tc>
        <w:tcPr>
          <w:tcW w:w="4474" w:type="pct"/>
          <w:shd w:val="clear" w:color="auto" w:fill="948A54" w:themeFill="background2" w:themeFillShade="80"/>
        </w:tcPr>
        <w:p w14:paraId="4EB1629E" w14:textId="77777777" w:rsidR="00747E34" w:rsidRPr="00D41DDB" w:rsidRDefault="00747E34">
          <w:pPr>
            <w:pStyle w:val="Footer"/>
            <w:rPr>
              <w:color w:val="1D1B11" w:themeColor="background2" w:themeShade="1A"/>
            </w:rPr>
          </w:pPr>
          <w:r w:rsidRPr="00D41DDB">
            <w:rPr>
              <w:color w:val="1D1B11" w:themeColor="background2" w:themeShade="1A"/>
            </w:rPr>
            <w:t xml:space="preserve">           </w:t>
          </w:r>
        </w:p>
      </w:tc>
    </w:tr>
  </w:tbl>
  <w:p w14:paraId="3FA0575C" w14:textId="77777777" w:rsidR="00747E34" w:rsidRDefault="00747E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6ECBD" w14:textId="77777777" w:rsidR="00254E50" w:rsidRDefault="00254E50" w:rsidP="007818E2">
      <w:pPr>
        <w:spacing w:after="0" w:line="240" w:lineRule="auto"/>
      </w:pPr>
      <w:r>
        <w:separator/>
      </w:r>
    </w:p>
  </w:footnote>
  <w:footnote w:type="continuationSeparator" w:id="0">
    <w:p w14:paraId="3F362B26" w14:textId="77777777" w:rsidR="00254E50" w:rsidRDefault="00254E50" w:rsidP="007818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A6EC8"/>
    <w:multiLevelType w:val="multilevel"/>
    <w:tmpl w:val="73305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06B7A"/>
    <w:multiLevelType w:val="hybridMultilevel"/>
    <w:tmpl w:val="09B4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168FF"/>
    <w:multiLevelType w:val="multilevel"/>
    <w:tmpl w:val="BBA0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E310B2"/>
    <w:multiLevelType w:val="hybridMultilevel"/>
    <w:tmpl w:val="AB2C3B2A"/>
    <w:lvl w:ilvl="0" w:tplc="04090011">
      <w:start w:val="1"/>
      <w:numFmt w:val="decimal"/>
      <w:lvlText w:val="%1)"/>
      <w:lvlJc w:val="left"/>
      <w:pPr>
        <w:ind w:left="1080" w:hanging="720"/>
      </w:pPr>
      <w:rPr>
        <w:rFonts w:hint="default"/>
      </w:rPr>
    </w:lvl>
    <w:lvl w:ilvl="1" w:tplc="04090017">
      <w:start w:val="1"/>
      <w:numFmt w:val="lowerLetter"/>
      <w:lvlText w:val="%2)"/>
      <w:lvlJc w:val="left"/>
      <w:pPr>
        <w:ind w:left="1440" w:hanging="360"/>
      </w:pPr>
    </w:lvl>
    <w:lvl w:ilvl="2" w:tplc="9610482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53359"/>
    <w:multiLevelType w:val="hybridMultilevel"/>
    <w:tmpl w:val="C2943832"/>
    <w:lvl w:ilvl="0" w:tplc="1FCEAB96">
      <w:start w:val="1"/>
      <w:numFmt w:val="bullet"/>
      <w:lvlText w:val=""/>
      <w:lvlJc w:val="left"/>
      <w:pPr>
        <w:ind w:left="72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40439"/>
    <w:multiLevelType w:val="multilevel"/>
    <w:tmpl w:val="7E144E06"/>
    <w:lvl w:ilvl="0">
      <w:start w:val="1"/>
      <w:numFmt w:val="decimal"/>
      <w:lvlText w:val="%1"/>
      <w:lvlJc w:val="left"/>
      <w:pPr>
        <w:ind w:left="720" w:hanging="720"/>
      </w:pPr>
      <w:rPr>
        <w:rFonts w:ascii="Arial" w:hAnsi="Arial" w:cs="Arial" w:hint="default"/>
        <w:sz w:val="18"/>
      </w:rPr>
    </w:lvl>
    <w:lvl w:ilvl="1">
      <w:start w:val="1"/>
      <w:numFmt w:val="decimal"/>
      <w:lvlText w:val="%1.%2"/>
      <w:lvlJc w:val="left"/>
      <w:pPr>
        <w:ind w:left="720" w:hanging="720"/>
      </w:pPr>
      <w:rPr>
        <w:rFonts w:ascii="Arial" w:hAnsi="Arial" w:cs="Arial" w:hint="default"/>
        <w:sz w:val="18"/>
      </w:rPr>
    </w:lvl>
    <w:lvl w:ilvl="2">
      <w:start w:val="1"/>
      <w:numFmt w:val="decimal"/>
      <w:lvlText w:val="%1.%2.%3"/>
      <w:lvlJc w:val="left"/>
      <w:pPr>
        <w:ind w:left="720" w:hanging="720"/>
      </w:pPr>
      <w:rPr>
        <w:rFonts w:ascii="Arial" w:hAnsi="Arial" w:cs="Arial" w:hint="default"/>
        <w:sz w:val="18"/>
      </w:rPr>
    </w:lvl>
    <w:lvl w:ilvl="3">
      <w:start w:val="1"/>
      <w:numFmt w:val="bullet"/>
      <w:lvlText w:val=""/>
      <w:lvlJc w:val="left"/>
      <w:pPr>
        <w:ind w:left="1080" w:hanging="1080"/>
      </w:pPr>
      <w:rPr>
        <w:rFonts w:ascii="Symbol" w:hAnsi="Symbol" w:hint="default"/>
        <w:sz w:val="18"/>
      </w:rPr>
    </w:lvl>
    <w:lvl w:ilvl="4">
      <w:start w:val="1"/>
      <w:numFmt w:val="decimal"/>
      <w:lvlText w:val="%1.%2.%3.%4.%5"/>
      <w:lvlJc w:val="left"/>
      <w:pPr>
        <w:ind w:left="1080" w:hanging="1080"/>
      </w:pPr>
      <w:rPr>
        <w:rFonts w:ascii="Arial" w:hAnsi="Arial" w:cs="Arial" w:hint="default"/>
        <w:sz w:val="18"/>
      </w:rPr>
    </w:lvl>
    <w:lvl w:ilvl="5">
      <w:start w:val="1"/>
      <w:numFmt w:val="decimal"/>
      <w:lvlText w:val="%1.%2.%3.%4.%5.%6"/>
      <w:lvlJc w:val="left"/>
      <w:pPr>
        <w:ind w:left="1440" w:hanging="1440"/>
      </w:pPr>
      <w:rPr>
        <w:rFonts w:ascii="Arial" w:hAnsi="Arial" w:cs="Arial" w:hint="default"/>
        <w:sz w:val="18"/>
      </w:rPr>
    </w:lvl>
    <w:lvl w:ilvl="6">
      <w:start w:val="1"/>
      <w:numFmt w:val="decimal"/>
      <w:lvlText w:val="%1.%2.%3.%4.%5.%6.%7"/>
      <w:lvlJc w:val="left"/>
      <w:pPr>
        <w:ind w:left="1440" w:hanging="1440"/>
      </w:pPr>
      <w:rPr>
        <w:rFonts w:ascii="Arial" w:hAnsi="Arial" w:cs="Arial" w:hint="default"/>
        <w:sz w:val="18"/>
      </w:rPr>
    </w:lvl>
    <w:lvl w:ilvl="7">
      <w:start w:val="1"/>
      <w:numFmt w:val="decimal"/>
      <w:lvlText w:val="%1.%2.%3.%4.%5.%6.%7.%8"/>
      <w:lvlJc w:val="left"/>
      <w:pPr>
        <w:ind w:left="1800" w:hanging="1800"/>
      </w:pPr>
      <w:rPr>
        <w:rFonts w:ascii="Arial" w:hAnsi="Arial" w:cs="Arial" w:hint="default"/>
        <w:sz w:val="18"/>
      </w:rPr>
    </w:lvl>
    <w:lvl w:ilvl="8">
      <w:start w:val="1"/>
      <w:numFmt w:val="decimal"/>
      <w:lvlText w:val="%1.%2.%3.%4.%5.%6.%7.%8.%9"/>
      <w:lvlJc w:val="left"/>
      <w:pPr>
        <w:ind w:left="1800" w:hanging="1800"/>
      </w:pPr>
      <w:rPr>
        <w:rFonts w:ascii="Arial" w:hAnsi="Arial" w:cs="Arial" w:hint="default"/>
        <w:sz w:val="18"/>
      </w:rPr>
    </w:lvl>
  </w:abstractNum>
  <w:abstractNum w:abstractNumId="6" w15:restartNumberingAfterBreak="0">
    <w:nsid w:val="1B8904F2"/>
    <w:multiLevelType w:val="hybridMultilevel"/>
    <w:tmpl w:val="177650D2"/>
    <w:lvl w:ilvl="0" w:tplc="BB1841EC">
      <w:start w:val="1"/>
      <w:numFmt w:val="upperRoman"/>
      <w:lvlText w:val="%1."/>
      <w:lvlJc w:val="left"/>
      <w:pPr>
        <w:ind w:left="1080" w:hanging="72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5A3567"/>
    <w:multiLevelType w:val="hybridMultilevel"/>
    <w:tmpl w:val="726C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817CE4"/>
    <w:multiLevelType w:val="hybridMultilevel"/>
    <w:tmpl w:val="FA66E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30A2396"/>
    <w:multiLevelType w:val="hybridMultilevel"/>
    <w:tmpl w:val="27BCD9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0C026E5"/>
    <w:multiLevelType w:val="hybridMultilevel"/>
    <w:tmpl w:val="1CA65DE8"/>
    <w:lvl w:ilvl="0" w:tplc="F57651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254641"/>
    <w:multiLevelType w:val="hybridMultilevel"/>
    <w:tmpl w:val="B2D414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608753A"/>
    <w:multiLevelType w:val="hybridMultilevel"/>
    <w:tmpl w:val="7D8826D8"/>
    <w:lvl w:ilvl="0" w:tplc="AE5441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057540"/>
    <w:multiLevelType w:val="multilevel"/>
    <w:tmpl w:val="C8B6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F7F07CF"/>
    <w:multiLevelType w:val="hybridMultilevel"/>
    <w:tmpl w:val="912A9A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4"/>
  </w:num>
  <w:num w:numId="3">
    <w:abstractNumId w:val="9"/>
  </w:num>
  <w:num w:numId="4">
    <w:abstractNumId w:val="8"/>
  </w:num>
  <w:num w:numId="5">
    <w:abstractNumId w:val="11"/>
  </w:num>
  <w:num w:numId="6">
    <w:abstractNumId w:val="6"/>
  </w:num>
  <w:num w:numId="7">
    <w:abstractNumId w:val="3"/>
  </w:num>
  <w:num w:numId="8">
    <w:abstractNumId w:val="4"/>
  </w:num>
  <w:num w:numId="9">
    <w:abstractNumId w:val="10"/>
  </w:num>
  <w:num w:numId="10">
    <w:abstractNumId w:val="0"/>
  </w:num>
  <w:num w:numId="11">
    <w:abstractNumId w:val="7"/>
  </w:num>
  <w:num w:numId="12">
    <w:abstractNumId w:val="1"/>
  </w:num>
  <w:num w:numId="13">
    <w:abstractNumId w:val="5"/>
  </w:num>
  <w:num w:numId="14">
    <w:abstractNumId w:val="13"/>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E2"/>
    <w:rsid w:val="00000E22"/>
    <w:rsid w:val="00002445"/>
    <w:rsid w:val="00002C95"/>
    <w:rsid w:val="00005659"/>
    <w:rsid w:val="0001351D"/>
    <w:rsid w:val="000228CE"/>
    <w:rsid w:val="00025F81"/>
    <w:rsid w:val="00031129"/>
    <w:rsid w:val="000363B3"/>
    <w:rsid w:val="00036B26"/>
    <w:rsid w:val="00041360"/>
    <w:rsid w:val="00046C3C"/>
    <w:rsid w:val="000618D5"/>
    <w:rsid w:val="0006659A"/>
    <w:rsid w:val="00067F95"/>
    <w:rsid w:val="00070FB1"/>
    <w:rsid w:val="00071C95"/>
    <w:rsid w:val="00074682"/>
    <w:rsid w:val="00080CE4"/>
    <w:rsid w:val="000840BE"/>
    <w:rsid w:val="00085E61"/>
    <w:rsid w:val="00090B33"/>
    <w:rsid w:val="00092D22"/>
    <w:rsid w:val="00093BC7"/>
    <w:rsid w:val="0009622F"/>
    <w:rsid w:val="000A0470"/>
    <w:rsid w:val="000A0E9B"/>
    <w:rsid w:val="000A2E96"/>
    <w:rsid w:val="000A3F68"/>
    <w:rsid w:val="000A43B2"/>
    <w:rsid w:val="000B7ABC"/>
    <w:rsid w:val="000C00E9"/>
    <w:rsid w:val="000C1613"/>
    <w:rsid w:val="000C31E9"/>
    <w:rsid w:val="000C3B58"/>
    <w:rsid w:val="000C3DC8"/>
    <w:rsid w:val="000C5093"/>
    <w:rsid w:val="000D3775"/>
    <w:rsid w:val="000D4125"/>
    <w:rsid w:val="000D4317"/>
    <w:rsid w:val="000D50F7"/>
    <w:rsid w:val="000D52C0"/>
    <w:rsid w:val="000E29D2"/>
    <w:rsid w:val="000E6A79"/>
    <w:rsid w:val="000F488B"/>
    <w:rsid w:val="000F6ADA"/>
    <w:rsid w:val="00101C2C"/>
    <w:rsid w:val="00101FF0"/>
    <w:rsid w:val="00106789"/>
    <w:rsid w:val="00115583"/>
    <w:rsid w:val="00117EB8"/>
    <w:rsid w:val="00125DCB"/>
    <w:rsid w:val="0012632D"/>
    <w:rsid w:val="00141D7F"/>
    <w:rsid w:val="0014254A"/>
    <w:rsid w:val="00143C58"/>
    <w:rsid w:val="001452EE"/>
    <w:rsid w:val="001513B8"/>
    <w:rsid w:val="00153209"/>
    <w:rsid w:val="0015478A"/>
    <w:rsid w:val="00156A64"/>
    <w:rsid w:val="00163CA5"/>
    <w:rsid w:val="001647CB"/>
    <w:rsid w:val="0016513A"/>
    <w:rsid w:val="00165C10"/>
    <w:rsid w:val="00166828"/>
    <w:rsid w:val="001851F3"/>
    <w:rsid w:val="00186B84"/>
    <w:rsid w:val="00187895"/>
    <w:rsid w:val="00187B05"/>
    <w:rsid w:val="0019655A"/>
    <w:rsid w:val="0019776A"/>
    <w:rsid w:val="001A0ABB"/>
    <w:rsid w:val="001A561E"/>
    <w:rsid w:val="001B0762"/>
    <w:rsid w:val="001B330A"/>
    <w:rsid w:val="001B5C0F"/>
    <w:rsid w:val="001B72DA"/>
    <w:rsid w:val="001B7AAF"/>
    <w:rsid w:val="001C0AC6"/>
    <w:rsid w:val="001C53FF"/>
    <w:rsid w:val="001D2C73"/>
    <w:rsid w:val="001D4674"/>
    <w:rsid w:val="001D4AB8"/>
    <w:rsid w:val="001D5FA5"/>
    <w:rsid w:val="001D6457"/>
    <w:rsid w:val="001D67A8"/>
    <w:rsid w:val="001E21EC"/>
    <w:rsid w:val="001E2FA9"/>
    <w:rsid w:val="001F2845"/>
    <w:rsid w:val="002027B4"/>
    <w:rsid w:val="00203003"/>
    <w:rsid w:val="00203C2E"/>
    <w:rsid w:val="002040D5"/>
    <w:rsid w:val="002121BE"/>
    <w:rsid w:val="002226DC"/>
    <w:rsid w:val="0022704E"/>
    <w:rsid w:val="002335CA"/>
    <w:rsid w:val="00235BF3"/>
    <w:rsid w:val="00237771"/>
    <w:rsid w:val="00240B03"/>
    <w:rsid w:val="00242472"/>
    <w:rsid w:val="00244DCD"/>
    <w:rsid w:val="0024596D"/>
    <w:rsid w:val="0025030E"/>
    <w:rsid w:val="00250594"/>
    <w:rsid w:val="0025359E"/>
    <w:rsid w:val="00254E50"/>
    <w:rsid w:val="00255A12"/>
    <w:rsid w:val="00256C19"/>
    <w:rsid w:val="0026174B"/>
    <w:rsid w:val="00265493"/>
    <w:rsid w:val="002657BF"/>
    <w:rsid w:val="00273D41"/>
    <w:rsid w:val="00275A7E"/>
    <w:rsid w:val="00281285"/>
    <w:rsid w:val="00284962"/>
    <w:rsid w:val="00285623"/>
    <w:rsid w:val="00295B46"/>
    <w:rsid w:val="002961F8"/>
    <w:rsid w:val="002A3542"/>
    <w:rsid w:val="002A4F0E"/>
    <w:rsid w:val="002A59EC"/>
    <w:rsid w:val="002A5B02"/>
    <w:rsid w:val="002A635B"/>
    <w:rsid w:val="002A65B4"/>
    <w:rsid w:val="002B4513"/>
    <w:rsid w:val="002B4A57"/>
    <w:rsid w:val="002B51A1"/>
    <w:rsid w:val="002B567B"/>
    <w:rsid w:val="002B58AD"/>
    <w:rsid w:val="002C3ED3"/>
    <w:rsid w:val="002C4A4B"/>
    <w:rsid w:val="002C6307"/>
    <w:rsid w:val="002C7422"/>
    <w:rsid w:val="002D0F59"/>
    <w:rsid w:val="002E0291"/>
    <w:rsid w:val="002E35E3"/>
    <w:rsid w:val="002E5E88"/>
    <w:rsid w:val="002F054D"/>
    <w:rsid w:val="002F27C6"/>
    <w:rsid w:val="002F3398"/>
    <w:rsid w:val="00303FBF"/>
    <w:rsid w:val="0031110F"/>
    <w:rsid w:val="00311F4A"/>
    <w:rsid w:val="00314AA2"/>
    <w:rsid w:val="00324EEB"/>
    <w:rsid w:val="00326CCC"/>
    <w:rsid w:val="00331609"/>
    <w:rsid w:val="00334D21"/>
    <w:rsid w:val="00334F0D"/>
    <w:rsid w:val="00342EC7"/>
    <w:rsid w:val="00344B40"/>
    <w:rsid w:val="0034675F"/>
    <w:rsid w:val="00347C1E"/>
    <w:rsid w:val="00350CFE"/>
    <w:rsid w:val="003511C6"/>
    <w:rsid w:val="00351589"/>
    <w:rsid w:val="00352893"/>
    <w:rsid w:val="00354265"/>
    <w:rsid w:val="00356E5D"/>
    <w:rsid w:val="00357011"/>
    <w:rsid w:val="003614CE"/>
    <w:rsid w:val="00365611"/>
    <w:rsid w:val="00371935"/>
    <w:rsid w:val="0037221D"/>
    <w:rsid w:val="003746FB"/>
    <w:rsid w:val="00376EE4"/>
    <w:rsid w:val="00377607"/>
    <w:rsid w:val="00377F19"/>
    <w:rsid w:val="00395D83"/>
    <w:rsid w:val="003963C3"/>
    <w:rsid w:val="003A1C80"/>
    <w:rsid w:val="003A6674"/>
    <w:rsid w:val="003B3F4A"/>
    <w:rsid w:val="003C164E"/>
    <w:rsid w:val="003C3AB9"/>
    <w:rsid w:val="003D3679"/>
    <w:rsid w:val="003E20E8"/>
    <w:rsid w:val="003E24CF"/>
    <w:rsid w:val="004016D8"/>
    <w:rsid w:val="0040726A"/>
    <w:rsid w:val="00407A3A"/>
    <w:rsid w:val="00407F17"/>
    <w:rsid w:val="004108F7"/>
    <w:rsid w:val="00413C7C"/>
    <w:rsid w:val="00432BDE"/>
    <w:rsid w:val="0043383A"/>
    <w:rsid w:val="00434872"/>
    <w:rsid w:val="00440C2E"/>
    <w:rsid w:val="00443936"/>
    <w:rsid w:val="00455CB5"/>
    <w:rsid w:val="00456C06"/>
    <w:rsid w:val="0046098D"/>
    <w:rsid w:val="00460FCF"/>
    <w:rsid w:val="00470709"/>
    <w:rsid w:val="004720C0"/>
    <w:rsid w:val="00481F77"/>
    <w:rsid w:val="00482740"/>
    <w:rsid w:val="00485057"/>
    <w:rsid w:val="004851CC"/>
    <w:rsid w:val="00490980"/>
    <w:rsid w:val="00491709"/>
    <w:rsid w:val="004918BD"/>
    <w:rsid w:val="00494E52"/>
    <w:rsid w:val="004966DD"/>
    <w:rsid w:val="00497964"/>
    <w:rsid w:val="004A25E0"/>
    <w:rsid w:val="004A4820"/>
    <w:rsid w:val="004B02B2"/>
    <w:rsid w:val="004B0606"/>
    <w:rsid w:val="004B4933"/>
    <w:rsid w:val="004B53B8"/>
    <w:rsid w:val="004C2A23"/>
    <w:rsid w:val="004D166C"/>
    <w:rsid w:val="004D17C5"/>
    <w:rsid w:val="004D4014"/>
    <w:rsid w:val="004D7E07"/>
    <w:rsid w:val="004E22FD"/>
    <w:rsid w:val="004E2813"/>
    <w:rsid w:val="004E7EDD"/>
    <w:rsid w:val="004F19A4"/>
    <w:rsid w:val="004F6DC2"/>
    <w:rsid w:val="004F76CE"/>
    <w:rsid w:val="0050138D"/>
    <w:rsid w:val="00503447"/>
    <w:rsid w:val="00522D79"/>
    <w:rsid w:val="00523983"/>
    <w:rsid w:val="005271FD"/>
    <w:rsid w:val="00532005"/>
    <w:rsid w:val="0053205E"/>
    <w:rsid w:val="00536508"/>
    <w:rsid w:val="00540BB9"/>
    <w:rsid w:val="00541379"/>
    <w:rsid w:val="005429F9"/>
    <w:rsid w:val="00542DDE"/>
    <w:rsid w:val="00543DB7"/>
    <w:rsid w:val="005446A2"/>
    <w:rsid w:val="00545B06"/>
    <w:rsid w:val="00545E1E"/>
    <w:rsid w:val="00555F8C"/>
    <w:rsid w:val="00566239"/>
    <w:rsid w:val="005703D0"/>
    <w:rsid w:val="00571A14"/>
    <w:rsid w:val="00572EC7"/>
    <w:rsid w:val="00577BA7"/>
    <w:rsid w:val="00580237"/>
    <w:rsid w:val="00581B22"/>
    <w:rsid w:val="00582E3F"/>
    <w:rsid w:val="0058409E"/>
    <w:rsid w:val="00590218"/>
    <w:rsid w:val="005923C5"/>
    <w:rsid w:val="00593D96"/>
    <w:rsid w:val="005A1B6C"/>
    <w:rsid w:val="005A3E5F"/>
    <w:rsid w:val="005A4B76"/>
    <w:rsid w:val="005A68CB"/>
    <w:rsid w:val="005A6BB2"/>
    <w:rsid w:val="005B337C"/>
    <w:rsid w:val="005B3BBE"/>
    <w:rsid w:val="005B5637"/>
    <w:rsid w:val="005C2928"/>
    <w:rsid w:val="005C3529"/>
    <w:rsid w:val="005C5FEA"/>
    <w:rsid w:val="005C703E"/>
    <w:rsid w:val="005D014B"/>
    <w:rsid w:val="005D5DC6"/>
    <w:rsid w:val="005D7392"/>
    <w:rsid w:val="005E5A59"/>
    <w:rsid w:val="005E5D38"/>
    <w:rsid w:val="005E5E6C"/>
    <w:rsid w:val="005E7EFC"/>
    <w:rsid w:val="005F0E1E"/>
    <w:rsid w:val="00610C58"/>
    <w:rsid w:val="006206DA"/>
    <w:rsid w:val="00622A79"/>
    <w:rsid w:val="0063129A"/>
    <w:rsid w:val="0063368B"/>
    <w:rsid w:val="00640889"/>
    <w:rsid w:val="00640FBA"/>
    <w:rsid w:val="00646B02"/>
    <w:rsid w:val="00646FF3"/>
    <w:rsid w:val="006533EE"/>
    <w:rsid w:val="00655003"/>
    <w:rsid w:val="00656C35"/>
    <w:rsid w:val="00656FF9"/>
    <w:rsid w:val="00657D20"/>
    <w:rsid w:val="00664B6E"/>
    <w:rsid w:val="00667301"/>
    <w:rsid w:val="00682054"/>
    <w:rsid w:val="00682964"/>
    <w:rsid w:val="00683AF8"/>
    <w:rsid w:val="00685144"/>
    <w:rsid w:val="00685588"/>
    <w:rsid w:val="00686D8A"/>
    <w:rsid w:val="00690DA6"/>
    <w:rsid w:val="00691B20"/>
    <w:rsid w:val="00693BDA"/>
    <w:rsid w:val="0069491B"/>
    <w:rsid w:val="00697132"/>
    <w:rsid w:val="006A45B2"/>
    <w:rsid w:val="006A5EF9"/>
    <w:rsid w:val="006A696A"/>
    <w:rsid w:val="006A7611"/>
    <w:rsid w:val="006B1356"/>
    <w:rsid w:val="006B533B"/>
    <w:rsid w:val="006C36A7"/>
    <w:rsid w:val="006C5FE8"/>
    <w:rsid w:val="006C6ECD"/>
    <w:rsid w:val="006E7FD1"/>
    <w:rsid w:val="006F366A"/>
    <w:rsid w:val="006F620B"/>
    <w:rsid w:val="006F64A8"/>
    <w:rsid w:val="00701D68"/>
    <w:rsid w:val="007062E4"/>
    <w:rsid w:val="007153D8"/>
    <w:rsid w:val="00722DE3"/>
    <w:rsid w:val="00724D15"/>
    <w:rsid w:val="0072674E"/>
    <w:rsid w:val="00726E1D"/>
    <w:rsid w:val="007278C2"/>
    <w:rsid w:val="00727DB0"/>
    <w:rsid w:val="0073602C"/>
    <w:rsid w:val="00737705"/>
    <w:rsid w:val="007416CD"/>
    <w:rsid w:val="00743C5A"/>
    <w:rsid w:val="00745233"/>
    <w:rsid w:val="0074676B"/>
    <w:rsid w:val="00747AE3"/>
    <w:rsid w:val="00747E34"/>
    <w:rsid w:val="0075099A"/>
    <w:rsid w:val="007617E3"/>
    <w:rsid w:val="00764B42"/>
    <w:rsid w:val="00765251"/>
    <w:rsid w:val="00770B0A"/>
    <w:rsid w:val="007736E9"/>
    <w:rsid w:val="007770A6"/>
    <w:rsid w:val="007808CC"/>
    <w:rsid w:val="007818E2"/>
    <w:rsid w:val="007822EC"/>
    <w:rsid w:val="0078536C"/>
    <w:rsid w:val="00785702"/>
    <w:rsid w:val="00785A0B"/>
    <w:rsid w:val="00791656"/>
    <w:rsid w:val="0079274B"/>
    <w:rsid w:val="007935B0"/>
    <w:rsid w:val="007959B0"/>
    <w:rsid w:val="0079736B"/>
    <w:rsid w:val="007A0B88"/>
    <w:rsid w:val="007A111F"/>
    <w:rsid w:val="007A193D"/>
    <w:rsid w:val="007A54AE"/>
    <w:rsid w:val="007B0A36"/>
    <w:rsid w:val="007B0B72"/>
    <w:rsid w:val="007B1293"/>
    <w:rsid w:val="007B189B"/>
    <w:rsid w:val="007B2A2C"/>
    <w:rsid w:val="007B54A0"/>
    <w:rsid w:val="007B7E9B"/>
    <w:rsid w:val="007C3BC3"/>
    <w:rsid w:val="007D2DA4"/>
    <w:rsid w:val="007D30FB"/>
    <w:rsid w:val="007E0A53"/>
    <w:rsid w:val="007F0C7E"/>
    <w:rsid w:val="007F0F32"/>
    <w:rsid w:val="007F3530"/>
    <w:rsid w:val="008016E7"/>
    <w:rsid w:val="00804DA4"/>
    <w:rsid w:val="00806F5D"/>
    <w:rsid w:val="008155D0"/>
    <w:rsid w:val="0081710E"/>
    <w:rsid w:val="00821246"/>
    <w:rsid w:val="008249E3"/>
    <w:rsid w:val="00830F8B"/>
    <w:rsid w:val="00835566"/>
    <w:rsid w:val="008425AA"/>
    <w:rsid w:val="00845810"/>
    <w:rsid w:val="00853660"/>
    <w:rsid w:val="00854D5F"/>
    <w:rsid w:val="00855101"/>
    <w:rsid w:val="00857A81"/>
    <w:rsid w:val="00873AF0"/>
    <w:rsid w:val="00892960"/>
    <w:rsid w:val="00894274"/>
    <w:rsid w:val="008944D7"/>
    <w:rsid w:val="00894A89"/>
    <w:rsid w:val="008A06D7"/>
    <w:rsid w:val="008A1BA4"/>
    <w:rsid w:val="008A231E"/>
    <w:rsid w:val="008B0472"/>
    <w:rsid w:val="008B508D"/>
    <w:rsid w:val="008B6067"/>
    <w:rsid w:val="008B6914"/>
    <w:rsid w:val="008B718C"/>
    <w:rsid w:val="008C213A"/>
    <w:rsid w:val="008D02B6"/>
    <w:rsid w:val="008D058C"/>
    <w:rsid w:val="008D2C34"/>
    <w:rsid w:val="008D3C7A"/>
    <w:rsid w:val="008D573F"/>
    <w:rsid w:val="008E0991"/>
    <w:rsid w:val="008E38C4"/>
    <w:rsid w:val="008E458B"/>
    <w:rsid w:val="008E56F2"/>
    <w:rsid w:val="008E7A05"/>
    <w:rsid w:val="008F019A"/>
    <w:rsid w:val="008F0D7D"/>
    <w:rsid w:val="008F1C92"/>
    <w:rsid w:val="008F27C5"/>
    <w:rsid w:val="008F3D88"/>
    <w:rsid w:val="008F4E2D"/>
    <w:rsid w:val="008F7751"/>
    <w:rsid w:val="009007C0"/>
    <w:rsid w:val="00900BFA"/>
    <w:rsid w:val="009035CA"/>
    <w:rsid w:val="00911E7E"/>
    <w:rsid w:val="00913B62"/>
    <w:rsid w:val="00914DDD"/>
    <w:rsid w:val="00916A83"/>
    <w:rsid w:val="00925177"/>
    <w:rsid w:val="00925E4B"/>
    <w:rsid w:val="00927A61"/>
    <w:rsid w:val="00927DC9"/>
    <w:rsid w:val="009310AD"/>
    <w:rsid w:val="00933B49"/>
    <w:rsid w:val="00933E81"/>
    <w:rsid w:val="009356EF"/>
    <w:rsid w:val="00945D14"/>
    <w:rsid w:val="00953203"/>
    <w:rsid w:val="009558ED"/>
    <w:rsid w:val="00956054"/>
    <w:rsid w:val="00961E39"/>
    <w:rsid w:val="009653B2"/>
    <w:rsid w:val="00970924"/>
    <w:rsid w:val="009830AD"/>
    <w:rsid w:val="009834C2"/>
    <w:rsid w:val="0098425A"/>
    <w:rsid w:val="00987BF6"/>
    <w:rsid w:val="009964DA"/>
    <w:rsid w:val="00997A02"/>
    <w:rsid w:val="009B3FA1"/>
    <w:rsid w:val="009C7458"/>
    <w:rsid w:val="009D4874"/>
    <w:rsid w:val="009E0EEF"/>
    <w:rsid w:val="009E6329"/>
    <w:rsid w:val="009E67BD"/>
    <w:rsid w:val="009E7DAE"/>
    <w:rsid w:val="009F096E"/>
    <w:rsid w:val="009F26BD"/>
    <w:rsid w:val="009F2D69"/>
    <w:rsid w:val="00A001B9"/>
    <w:rsid w:val="00A01F60"/>
    <w:rsid w:val="00A104F4"/>
    <w:rsid w:val="00A10AFC"/>
    <w:rsid w:val="00A1302D"/>
    <w:rsid w:val="00A165D6"/>
    <w:rsid w:val="00A20283"/>
    <w:rsid w:val="00A2151C"/>
    <w:rsid w:val="00A2798A"/>
    <w:rsid w:val="00A27DDD"/>
    <w:rsid w:val="00A32925"/>
    <w:rsid w:val="00A33349"/>
    <w:rsid w:val="00A33825"/>
    <w:rsid w:val="00A34BD0"/>
    <w:rsid w:val="00A360C0"/>
    <w:rsid w:val="00A4210E"/>
    <w:rsid w:val="00A50F15"/>
    <w:rsid w:val="00A55450"/>
    <w:rsid w:val="00A57F6C"/>
    <w:rsid w:val="00A6222E"/>
    <w:rsid w:val="00A66E45"/>
    <w:rsid w:val="00A70697"/>
    <w:rsid w:val="00A72AFD"/>
    <w:rsid w:val="00A7567B"/>
    <w:rsid w:val="00A92961"/>
    <w:rsid w:val="00AA4150"/>
    <w:rsid w:val="00AA498F"/>
    <w:rsid w:val="00AA5F71"/>
    <w:rsid w:val="00AB06A0"/>
    <w:rsid w:val="00AB3899"/>
    <w:rsid w:val="00AB79FF"/>
    <w:rsid w:val="00AD5E77"/>
    <w:rsid w:val="00AD6181"/>
    <w:rsid w:val="00AE3D0D"/>
    <w:rsid w:val="00AE46F6"/>
    <w:rsid w:val="00AE5406"/>
    <w:rsid w:val="00AE5486"/>
    <w:rsid w:val="00AE5AAA"/>
    <w:rsid w:val="00AE5B3D"/>
    <w:rsid w:val="00AF56C7"/>
    <w:rsid w:val="00B0525C"/>
    <w:rsid w:val="00B056F4"/>
    <w:rsid w:val="00B1020E"/>
    <w:rsid w:val="00B11BFB"/>
    <w:rsid w:val="00B12D38"/>
    <w:rsid w:val="00B13F7D"/>
    <w:rsid w:val="00B143F1"/>
    <w:rsid w:val="00B1715D"/>
    <w:rsid w:val="00B17276"/>
    <w:rsid w:val="00B20774"/>
    <w:rsid w:val="00B2290C"/>
    <w:rsid w:val="00B2548E"/>
    <w:rsid w:val="00B2686E"/>
    <w:rsid w:val="00B26EED"/>
    <w:rsid w:val="00B30B36"/>
    <w:rsid w:val="00B30EA6"/>
    <w:rsid w:val="00B42843"/>
    <w:rsid w:val="00B42BD5"/>
    <w:rsid w:val="00B52F8B"/>
    <w:rsid w:val="00B56EE9"/>
    <w:rsid w:val="00B574B5"/>
    <w:rsid w:val="00B60E6A"/>
    <w:rsid w:val="00B61516"/>
    <w:rsid w:val="00B62D47"/>
    <w:rsid w:val="00B634C6"/>
    <w:rsid w:val="00B642C7"/>
    <w:rsid w:val="00B65B31"/>
    <w:rsid w:val="00B67B71"/>
    <w:rsid w:val="00B7094C"/>
    <w:rsid w:val="00B72E11"/>
    <w:rsid w:val="00B76F8D"/>
    <w:rsid w:val="00B827DE"/>
    <w:rsid w:val="00B836A5"/>
    <w:rsid w:val="00B84436"/>
    <w:rsid w:val="00B85845"/>
    <w:rsid w:val="00B86E2B"/>
    <w:rsid w:val="00B875D9"/>
    <w:rsid w:val="00B91E1E"/>
    <w:rsid w:val="00B942B5"/>
    <w:rsid w:val="00BA3A28"/>
    <w:rsid w:val="00BB17A4"/>
    <w:rsid w:val="00BB6500"/>
    <w:rsid w:val="00BB6DFA"/>
    <w:rsid w:val="00BC22CC"/>
    <w:rsid w:val="00BC314D"/>
    <w:rsid w:val="00BC3868"/>
    <w:rsid w:val="00BC4570"/>
    <w:rsid w:val="00BC4C12"/>
    <w:rsid w:val="00BC65D1"/>
    <w:rsid w:val="00BC7481"/>
    <w:rsid w:val="00BD0AB9"/>
    <w:rsid w:val="00BE1DBD"/>
    <w:rsid w:val="00BE2364"/>
    <w:rsid w:val="00BE4482"/>
    <w:rsid w:val="00BF12B7"/>
    <w:rsid w:val="00BF4B97"/>
    <w:rsid w:val="00BF516F"/>
    <w:rsid w:val="00BF6362"/>
    <w:rsid w:val="00C0370A"/>
    <w:rsid w:val="00C11A24"/>
    <w:rsid w:val="00C16192"/>
    <w:rsid w:val="00C17C68"/>
    <w:rsid w:val="00C2220C"/>
    <w:rsid w:val="00C23754"/>
    <w:rsid w:val="00C26F84"/>
    <w:rsid w:val="00C2740F"/>
    <w:rsid w:val="00C30058"/>
    <w:rsid w:val="00C34EE8"/>
    <w:rsid w:val="00C4276E"/>
    <w:rsid w:val="00C45C22"/>
    <w:rsid w:val="00C46039"/>
    <w:rsid w:val="00C47BF1"/>
    <w:rsid w:val="00C52564"/>
    <w:rsid w:val="00C52C2F"/>
    <w:rsid w:val="00C533BD"/>
    <w:rsid w:val="00C56EBD"/>
    <w:rsid w:val="00C57094"/>
    <w:rsid w:val="00C57C4B"/>
    <w:rsid w:val="00C63CE3"/>
    <w:rsid w:val="00C64453"/>
    <w:rsid w:val="00C64633"/>
    <w:rsid w:val="00C712C2"/>
    <w:rsid w:val="00C71655"/>
    <w:rsid w:val="00C76FAC"/>
    <w:rsid w:val="00C770B5"/>
    <w:rsid w:val="00C77692"/>
    <w:rsid w:val="00C81766"/>
    <w:rsid w:val="00C8248F"/>
    <w:rsid w:val="00C84530"/>
    <w:rsid w:val="00C8665D"/>
    <w:rsid w:val="00C90DFD"/>
    <w:rsid w:val="00C9306C"/>
    <w:rsid w:val="00C96997"/>
    <w:rsid w:val="00C96C94"/>
    <w:rsid w:val="00C96D35"/>
    <w:rsid w:val="00CA3A70"/>
    <w:rsid w:val="00CA6991"/>
    <w:rsid w:val="00CB6CEB"/>
    <w:rsid w:val="00CB6D61"/>
    <w:rsid w:val="00CC028E"/>
    <w:rsid w:val="00CC3142"/>
    <w:rsid w:val="00CD11A5"/>
    <w:rsid w:val="00CD1C91"/>
    <w:rsid w:val="00CD1D90"/>
    <w:rsid w:val="00CD79D8"/>
    <w:rsid w:val="00CE033B"/>
    <w:rsid w:val="00CE0B4C"/>
    <w:rsid w:val="00CE0C04"/>
    <w:rsid w:val="00CF0059"/>
    <w:rsid w:val="00CF0E65"/>
    <w:rsid w:val="00CF11E6"/>
    <w:rsid w:val="00D002D0"/>
    <w:rsid w:val="00D0629D"/>
    <w:rsid w:val="00D07492"/>
    <w:rsid w:val="00D10D77"/>
    <w:rsid w:val="00D1236E"/>
    <w:rsid w:val="00D154EA"/>
    <w:rsid w:val="00D156C3"/>
    <w:rsid w:val="00D21529"/>
    <w:rsid w:val="00D2293D"/>
    <w:rsid w:val="00D307E9"/>
    <w:rsid w:val="00D317D8"/>
    <w:rsid w:val="00D31899"/>
    <w:rsid w:val="00D32BBA"/>
    <w:rsid w:val="00D35CF9"/>
    <w:rsid w:val="00D41871"/>
    <w:rsid w:val="00D41DDB"/>
    <w:rsid w:val="00D44977"/>
    <w:rsid w:val="00D47BD0"/>
    <w:rsid w:val="00D47D73"/>
    <w:rsid w:val="00D61FF2"/>
    <w:rsid w:val="00D6249A"/>
    <w:rsid w:val="00D63442"/>
    <w:rsid w:val="00D65594"/>
    <w:rsid w:val="00D66807"/>
    <w:rsid w:val="00D67087"/>
    <w:rsid w:val="00D71CCA"/>
    <w:rsid w:val="00D72E74"/>
    <w:rsid w:val="00D74ED7"/>
    <w:rsid w:val="00D75FC3"/>
    <w:rsid w:val="00D76EE2"/>
    <w:rsid w:val="00D7729B"/>
    <w:rsid w:val="00D80FF3"/>
    <w:rsid w:val="00D8136C"/>
    <w:rsid w:val="00D823A3"/>
    <w:rsid w:val="00D85DCE"/>
    <w:rsid w:val="00D90665"/>
    <w:rsid w:val="00D915DF"/>
    <w:rsid w:val="00D934FB"/>
    <w:rsid w:val="00D9374F"/>
    <w:rsid w:val="00D96779"/>
    <w:rsid w:val="00D97420"/>
    <w:rsid w:val="00DA4C92"/>
    <w:rsid w:val="00DB06DF"/>
    <w:rsid w:val="00DB1482"/>
    <w:rsid w:val="00DB25F6"/>
    <w:rsid w:val="00DB278B"/>
    <w:rsid w:val="00DC09D7"/>
    <w:rsid w:val="00DC4464"/>
    <w:rsid w:val="00DC5EB8"/>
    <w:rsid w:val="00DC624B"/>
    <w:rsid w:val="00DD0401"/>
    <w:rsid w:val="00DD2878"/>
    <w:rsid w:val="00DD7DFA"/>
    <w:rsid w:val="00DE0925"/>
    <w:rsid w:val="00DE1F88"/>
    <w:rsid w:val="00DE2A94"/>
    <w:rsid w:val="00DF1E28"/>
    <w:rsid w:val="00DF63B0"/>
    <w:rsid w:val="00DF7555"/>
    <w:rsid w:val="00E05E3A"/>
    <w:rsid w:val="00E07269"/>
    <w:rsid w:val="00E22748"/>
    <w:rsid w:val="00E25472"/>
    <w:rsid w:val="00E2599D"/>
    <w:rsid w:val="00E3110F"/>
    <w:rsid w:val="00E329F8"/>
    <w:rsid w:val="00E4454C"/>
    <w:rsid w:val="00E467FB"/>
    <w:rsid w:val="00E47E57"/>
    <w:rsid w:val="00E550AC"/>
    <w:rsid w:val="00E60279"/>
    <w:rsid w:val="00E63B22"/>
    <w:rsid w:val="00E81E39"/>
    <w:rsid w:val="00E82B87"/>
    <w:rsid w:val="00E860EA"/>
    <w:rsid w:val="00E864DB"/>
    <w:rsid w:val="00E924C5"/>
    <w:rsid w:val="00E931AB"/>
    <w:rsid w:val="00E93CA9"/>
    <w:rsid w:val="00E93F36"/>
    <w:rsid w:val="00E95B62"/>
    <w:rsid w:val="00EA26CF"/>
    <w:rsid w:val="00EA6062"/>
    <w:rsid w:val="00EA7AC0"/>
    <w:rsid w:val="00EB009D"/>
    <w:rsid w:val="00EB43C8"/>
    <w:rsid w:val="00EB761A"/>
    <w:rsid w:val="00EC2137"/>
    <w:rsid w:val="00EC65D4"/>
    <w:rsid w:val="00ED6F71"/>
    <w:rsid w:val="00EE190C"/>
    <w:rsid w:val="00EE1BB6"/>
    <w:rsid w:val="00EE3184"/>
    <w:rsid w:val="00EE5F48"/>
    <w:rsid w:val="00F04BCF"/>
    <w:rsid w:val="00F04EA8"/>
    <w:rsid w:val="00F11C49"/>
    <w:rsid w:val="00F172A9"/>
    <w:rsid w:val="00F2214C"/>
    <w:rsid w:val="00F33FF0"/>
    <w:rsid w:val="00F365CA"/>
    <w:rsid w:val="00F42333"/>
    <w:rsid w:val="00F44730"/>
    <w:rsid w:val="00F44ACE"/>
    <w:rsid w:val="00F46150"/>
    <w:rsid w:val="00F47657"/>
    <w:rsid w:val="00F50F4F"/>
    <w:rsid w:val="00F5130A"/>
    <w:rsid w:val="00F547C8"/>
    <w:rsid w:val="00F54A27"/>
    <w:rsid w:val="00F5621B"/>
    <w:rsid w:val="00F74413"/>
    <w:rsid w:val="00F81F82"/>
    <w:rsid w:val="00F9386B"/>
    <w:rsid w:val="00F96760"/>
    <w:rsid w:val="00F970AE"/>
    <w:rsid w:val="00F972E2"/>
    <w:rsid w:val="00FA3046"/>
    <w:rsid w:val="00FA475D"/>
    <w:rsid w:val="00FB1FD0"/>
    <w:rsid w:val="00FB514E"/>
    <w:rsid w:val="00FC2097"/>
    <w:rsid w:val="00FC46B6"/>
    <w:rsid w:val="00FD291D"/>
    <w:rsid w:val="00FE402A"/>
    <w:rsid w:val="00FE6994"/>
    <w:rsid w:val="00FF117E"/>
    <w:rsid w:val="00FF16BB"/>
    <w:rsid w:val="00FF3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48289"/>
  <w15:docId w15:val="{34130F4A-A5A4-4AF8-88A7-8C8F3A83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67A8"/>
    <w:pPr>
      <w:keepNext/>
      <w:keepLines/>
      <w:spacing w:before="480" w:after="0"/>
      <w:outlineLvl w:val="0"/>
    </w:pPr>
    <w:rPr>
      <w:rFonts w:asciiTheme="majorHAnsi" w:eastAsiaTheme="majorEastAsia" w:hAnsiTheme="majorHAnsi" w:cstheme="majorBidi"/>
      <w:b/>
      <w:bCs/>
      <w:color w:val="7030A0"/>
      <w:sz w:val="32"/>
      <w:szCs w:val="24"/>
    </w:rPr>
  </w:style>
  <w:style w:type="paragraph" w:styleId="Heading2">
    <w:name w:val="heading 2"/>
    <w:basedOn w:val="Normal"/>
    <w:next w:val="Normal"/>
    <w:link w:val="Heading2Char"/>
    <w:uiPriority w:val="9"/>
    <w:unhideWhenUsed/>
    <w:qFormat/>
    <w:rsid w:val="00770B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2A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B2A2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7A8"/>
    <w:rPr>
      <w:rFonts w:asciiTheme="majorHAnsi" w:eastAsiaTheme="majorEastAsia" w:hAnsiTheme="majorHAnsi" w:cstheme="majorBidi"/>
      <w:b/>
      <w:bCs/>
      <w:color w:val="7030A0"/>
      <w:sz w:val="32"/>
      <w:szCs w:val="24"/>
    </w:rPr>
  </w:style>
  <w:style w:type="character" w:customStyle="1" w:styleId="Heading2Char">
    <w:name w:val="Heading 2 Char"/>
    <w:basedOn w:val="DefaultParagraphFont"/>
    <w:link w:val="Heading2"/>
    <w:uiPriority w:val="9"/>
    <w:rsid w:val="00770B0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818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8E2"/>
  </w:style>
  <w:style w:type="paragraph" w:styleId="Footer">
    <w:name w:val="footer"/>
    <w:basedOn w:val="Normal"/>
    <w:link w:val="FooterChar"/>
    <w:uiPriority w:val="99"/>
    <w:unhideWhenUsed/>
    <w:rsid w:val="007818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8E2"/>
  </w:style>
  <w:style w:type="paragraph" w:styleId="BalloonText">
    <w:name w:val="Balloon Text"/>
    <w:basedOn w:val="Normal"/>
    <w:link w:val="BalloonTextChar"/>
    <w:uiPriority w:val="99"/>
    <w:semiHidden/>
    <w:unhideWhenUsed/>
    <w:rsid w:val="00781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8E2"/>
    <w:rPr>
      <w:rFonts w:ascii="Tahoma" w:hAnsi="Tahoma" w:cs="Tahoma"/>
      <w:sz w:val="16"/>
      <w:szCs w:val="16"/>
    </w:rPr>
  </w:style>
  <w:style w:type="table" w:styleId="LightShading-Accent5">
    <w:name w:val="Light Shading Accent 5"/>
    <w:basedOn w:val="TableNormal"/>
    <w:uiPriority w:val="60"/>
    <w:rsid w:val="007818E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uiPriority w:val="34"/>
    <w:qFormat/>
    <w:rsid w:val="007818E2"/>
    <w:pPr>
      <w:ind w:left="720"/>
      <w:contextualSpacing/>
    </w:pPr>
  </w:style>
  <w:style w:type="character" w:styleId="Hyperlink">
    <w:name w:val="Hyperlink"/>
    <w:basedOn w:val="DefaultParagraphFont"/>
    <w:uiPriority w:val="99"/>
    <w:unhideWhenUsed/>
    <w:rsid w:val="004720C0"/>
    <w:rPr>
      <w:color w:val="0000FF" w:themeColor="hyperlink"/>
      <w:u w:val="single"/>
    </w:rPr>
  </w:style>
  <w:style w:type="character" w:styleId="FollowedHyperlink">
    <w:name w:val="FollowedHyperlink"/>
    <w:basedOn w:val="DefaultParagraphFont"/>
    <w:uiPriority w:val="99"/>
    <w:semiHidden/>
    <w:unhideWhenUsed/>
    <w:rsid w:val="004720C0"/>
    <w:rPr>
      <w:color w:val="800080" w:themeColor="followedHyperlink"/>
      <w:u w:val="single"/>
    </w:rPr>
  </w:style>
  <w:style w:type="table" w:styleId="TableGrid">
    <w:name w:val="Table Grid"/>
    <w:basedOn w:val="TableNormal"/>
    <w:uiPriority w:val="59"/>
    <w:rsid w:val="00BC2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85057"/>
    <w:rPr>
      <w:rFonts w:asciiTheme="majorHAnsi" w:hAnsiTheme="majorHAnsi"/>
      <w:b/>
      <w:iCs/>
      <w:color w:val="7030A0"/>
    </w:rPr>
  </w:style>
  <w:style w:type="character" w:styleId="Strong">
    <w:name w:val="Strong"/>
    <w:basedOn w:val="DefaultParagraphFont"/>
    <w:uiPriority w:val="22"/>
    <w:qFormat/>
    <w:rsid w:val="008F7751"/>
    <w:rPr>
      <w:b/>
      <w:bCs/>
    </w:rPr>
  </w:style>
  <w:style w:type="paragraph" w:styleId="TOCHeading">
    <w:name w:val="TOC Heading"/>
    <w:basedOn w:val="Heading1"/>
    <w:next w:val="Normal"/>
    <w:uiPriority w:val="39"/>
    <w:unhideWhenUsed/>
    <w:qFormat/>
    <w:rsid w:val="0046098D"/>
    <w:pPr>
      <w:outlineLvl w:val="9"/>
    </w:pPr>
    <w:rPr>
      <w:lang w:eastAsia="ja-JP"/>
    </w:rPr>
  </w:style>
  <w:style w:type="paragraph" w:styleId="TOC2">
    <w:name w:val="toc 2"/>
    <w:basedOn w:val="Normal"/>
    <w:next w:val="Normal"/>
    <w:autoRedefine/>
    <w:uiPriority w:val="39"/>
    <w:unhideWhenUsed/>
    <w:qFormat/>
    <w:rsid w:val="00460FCF"/>
    <w:pPr>
      <w:tabs>
        <w:tab w:val="right" w:leader="dot" w:pos="10790"/>
      </w:tabs>
      <w:spacing w:after="0" w:line="240" w:lineRule="auto"/>
      <w:ind w:left="360" w:hanging="360"/>
    </w:pPr>
    <w:rPr>
      <w:rFonts w:eastAsiaTheme="minorEastAsia"/>
      <w:lang w:eastAsia="ja-JP"/>
    </w:rPr>
  </w:style>
  <w:style w:type="paragraph" w:styleId="TOC1">
    <w:name w:val="toc 1"/>
    <w:basedOn w:val="Normal"/>
    <w:next w:val="Normal"/>
    <w:autoRedefine/>
    <w:uiPriority w:val="39"/>
    <w:unhideWhenUsed/>
    <w:qFormat/>
    <w:rsid w:val="007935B0"/>
    <w:pPr>
      <w:tabs>
        <w:tab w:val="right" w:leader="dot" w:pos="10790"/>
      </w:tabs>
      <w:spacing w:after="0" w:line="240" w:lineRule="auto"/>
    </w:pPr>
    <w:rPr>
      <w:rFonts w:eastAsiaTheme="minorEastAsia"/>
      <w:b/>
      <w:bCs/>
      <w:lang w:eastAsia="ja-JP"/>
    </w:rPr>
  </w:style>
  <w:style w:type="paragraph" w:styleId="TOC3">
    <w:name w:val="toc 3"/>
    <w:basedOn w:val="Normal"/>
    <w:next w:val="Normal"/>
    <w:autoRedefine/>
    <w:uiPriority w:val="39"/>
    <w:unhideWhenUsed/>
    <w:qFormat/>
    <w:rsid w:val="0024596D"/>
    <w:pPr>
      <w:spacing w:after="100"/>
      <w:ind w:firstLine="720"/>
    </w:pPr>
    <w:rPr>
      <w:rFonts w:eastAsiaTheme="minorEastAsia"/>
      <w:lang w:eastAsia="ja-JP"/>
    </w:rPr>
  </w:style>
  <w:style w:type="paragraph" w:styleId="NormalWeb">
    <w:name w:val="Normal (Web)"/>
    <w:basedOn w:val="Normal"/>
    <w:uiPriority w:val="99"/>
    <w:unhideWhenUsed/>
    <w:rsid w:val="00933E81"/>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4">
    <w:name w:val="Light Shading Accent 4"/>
    <w:basedOn w:val="TableNormal"/>
    <w:uiPriority w:val="60"/>
    <w:rsid w:val="00933E8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F33FF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FootnoteReference">
    <w:name w:val="footnote reference"/>
    <w:basedOn w:val="DefaultParagraphFont"/>
    <w:uiPriority w:val="99"/>
    <w:semiHidden/>
    <w:unhideWhenUsed/>
    <w:rsid w:val="004D166C"/>
  </w:style>
  <w:style w:type="paragraph" w:styleId="FootnoteText">
    <w:name w:val="footnote text"/>
    <w:basedOn w:val="Normal"/>
    <w:link w:val="FootnoteTextChar"/>
    <w:uiPriority w:val="99"/>
    <w:semiHidden/>
    <w:unhideWhenUsed/>
    <w:rsid w:val="004D16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4D166C"/>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1D6457"/>
    <w:pPr>
      <w:spacing w:after="100"/>
      <w:ind w:left="660"/>
    </w:pPr>
    <w:rPr>
      <w:rFonts w:eastAsiaTheme="minorEastAsia"/>
    </w:rPr>
  </w:style>
  <w:style w:type="paragraph" w:styleId="TOC5">
    <w:name w:val="toc 5"/>
    <w:basedOn w:val="Normal"/>
    <w:next w:val="Normal"/>
    <w:autoRedefine/>
    <w:uiPriority w:val="39"/>
    <w:unhideWhenUsed/>
    <w:rsid w:val="001D6457"/>
    <w:pPr>
      <w:spacing w:after="100"/>
      <w:ind w:left="880"/>
    </w:pPr>
    <w:rPr>
      <w:rFonts w:eastAsiaTheme="minorEastAsia"/>
    </w:rPr>
  </w:style>
  <w:style w:type="paragraph" w:styleId="TOC6">
    <w:name w:val="toc 6"/>
    <w:basedOn w:val="Normal"/>
    <w:next w:val="Normal"/>
    <w:autoRedefine/>
    <w:uiPriority w:val="39"/>
    <w:unhideWhenUsed/>
    <w:rsid w:val="001D6457"/>
    <w:pPr>
      <w:spacing w:after="100"/>
      <w:ind w:left="1100"/>
    </w:pPr>
    <w:rPr>
      <w:rFonts w:eastAsiaTheme="minorEastAsia"/>
    </w:rPr>
  </w:style>
  <w:style w:type="paragraph" w:styleId="TOC7">
    <w:name w:val="toc 7"/>
    <w:basedOn w:val="Normal"/>
    <w:next w:val="Normal"/>
    <w:autoRedefine/>
    <w:uiPriority w:val="39"/>
    <w:unhideWhenUsed/>
    <w:rsid w:val="001D6457"/>
    <w:pPr>
      <w:spacing w:after="100"/>
      <w:ind w:left="1320"/>
    </w:pPr>
    <w:rPr>
      <w:rFonts w:eastAsiaTheme="minorEastAsia"/>
    </w:rPr>
  </w:style>
  <w:style w:type="paragraph" w:styleId="TOC8">
    <w:name w:val="toc 8"/>
    <w:basedOn w:val="Normal"/>
    <w:next w:val="Normal"/>
    <w:autoRedefine/>
    <w:uiPriority w:val="39"/>
    <w:unhideWhenUsed/>
    <w:rsid w:val="001D6457"/>
    <w:pPr>
      <w:spacing w:after="100"/>
      <w:ind w:left="1540"/>
    </w:pPr>
    <w:rPr>
      <w:rFonts w:eastAsiaTheme="minorEastAsia"/>
    </w:rPr>
  </w:style>
  <w:style w:type="paragraph" w:styleId="TOC9">
    <w:name w:val="toc 9"/>
    <w:basedOn w:val="Normal"/>
    <w:next w:val="Normal"/>
    <w:autoRedefine/>
    <w:uiPriority w:val="39"/>
    <w:unhideWhenUsed/>
    <w:rsid w:val="001D6457"/>
    <w:pPr>
      <w:spacing w:after="100"/>
      <w:ind w:left="1760"/>
    </w:pPr>
    <w:rPr>
      <w:rFonts w:eastAsiaTheme="minorEastAsia"/>
    </w:rPr>
  </w:style>
  <w:style w:type="character" w:customStyle="1" w:styleId="cstaitext">
    <w:name w:val="cs_tai_text"/>
    <w:basedOn w:val="DefaultParagraphFont"/>
    <w:rsid w:val="00E22748"/>
  </w:style>
  <w:style w:type="paragraph" w:customStyle="1" w:styleId="Default">
    <w:name w:val="Default"/>
    <w:basedOn w:val="Normal"/>
    <w:rsid w:val="002E0291"/>
    <w:pPr>
      <w:autoSpaceDE w:val="0"/>
      <w:autoSpaceDN w:val="0"/>
      <w:spacing w:after="0" w:line="240" w:lineRule="auto"/>
    </w:pPr>
    <w:rPr>
      <w:rFonts w:ascii="Arial" w:eastAsia="Calibri" w:hAnsi="Arial" w:cs="Arial"/>
      <w:color w:val="000000"/>
      <w:sz w:val="24"/>
      <w:szCs w:val="24"/>
    </w:rPr>
  </w:style>
  <w:style w:type="paragraph" w:styleId="NoSpacing">
    <w:name w:val="No Spacing"/>
    <w:link w:val="NoSpacingChar"/>
    <w:uiPriority w:val="1"/>
    <w:qFormat/>
    <w:rsid w:val="00646B02"/>
    <w:pPr>
      <w:spacing w:after="0" w:line="240" w:lineRule="auto"/>
    </w:pPr>
  </w:style>
  <w:style w:type="character" w:styleId="CommentReference">
    <w:name w:val="annotation reference"/>
    <w:basedOn w:val="DefaultParagraphFont"/>
    <w:uiPriority w:val="99"/>
    <w:semiHidden/>
    <w:unhideWhenUsed/>
    <w:rsid w:val="00A165D6"/>
    <w:rPr>
      <w:sz w:val="16"/>
      <w:szCs w:val="16"/>
    </w:rPr>
  </w:style>
  <w:style w:type="paragraph" w:styleId="CommentText">
    <w:name w:val="annotation text"/>
    <w:basedOn w:val="Normal"/>
    <w:link w:val="CommentTextChar"/>
    <w:uiPriority w:val="99"/>
    <w:semiHidden/>
    <w:unhideWhenUsed/>
    <w:rsid w:val="00A165D6"/>
    <w:pPr>
      <w:spacing w:line="240" w:lineRule="auto"/>
    </w:pPr>
    <w:rPr>
      <w:sz w:val="20"/>
      <w:szCs w:val="20"/>
    </w:rPr>
  </w:style>
  <w:style w:type="character" w:customStyle="1" w:styleId="CommentTextChar">
    <w:name w:val="Comment Text Char"/>
    <w:basedOn w:val="DefaultParagraphFont"/>
    <w:link w:val="CommentText"/>
    <w:uiPriority w:val="99"/>
    <w:semiHidden/>
    <w:rsid w:val="00A165D6"/>
    <w:rPr>
      <w:sz w:val="20"/>
      <w:szCs w:val="20"/>
    </w:rPr>
  </w:style>
  <w:style w:type="paragraph" w:styleId="CommentSubject">
    <w:name w:val="annotation subject"/>
    <w:basedOn w:val="CommentText"/>
    <w:next w:val="CommentText"/>
    <w:link w:val="CommentSubjectChar"/>
    <w:uiPriority w:val="99"/>
    <w:semiHidden/>
    <w:unhideWhenUsed/>
    <w:rsid w:val="00A165D6"/>
    <w:rPr>
      <w:b/>
      <w:bCs/>
    </w:rPr>
  </w:style>
  <w:style w:type="character" w:customStyle="1" w:styleId="CommentSubjectChar">
    <w:name w:val="Comment Subject Char"/>
    <w:basedOn w:val="CommentTextChar"/>
    <w:link w:val="CommentSubject"/>
    <w:uiPriority w:val="99"/>
    <w:semiHidden/>
    <w:rsid w:val="00A165D6"/>
    <w:rPr>
      <w:b/>
      <w:bCs/>
      <w:sz w:val="20"/>
      <w:szCs w:val="20"/>
    </w:rPr>
  </w:style>
  <w:style w:type="character" w:customStyle="1" w:styleId="Heading3Char">
    <w:name w:val="Heading 3 Char"/>
    <w:basedOn w:val="DefaultParagraphFont"/>
    <w:link w:val="Heading3"/>
    <w:uiPriority w:val="9"/>
    <w:semiHidden/>
    <w:rsid w:val="007B2A2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B2A2C"/>
    <w:rPr>
      <w:rFonts w:asciiTheme="majorHAnsi" w:eastAsiaTheme="majorEastAsia" w:hAnsiTheme="majorHAnsi" w:cstheme="majorBidi"/>
      <w:i/>
      <w:iCs/>
      <w:color w:val="365F91" w:themeColor="accent1" w:themeShade="BF"/>
    </w:rPr>
  </w:style>
  <w:style w:type="character" w:customStyle="1" w:styleId="NoSpacingChar">
    <w:name w:val="No Spacing Char"/>
    <w:basedOn w:val="DefaultParagraphFont"/>
    <w:link w:val="NoSpacing"/>
    <w:uiPriority w:val="1"/>
    <w:rsid w:val="00005659"/>
  </w:style>
  <w:style w:type="paragraph" w:styleId="Title">
    <w:name w:val="Title"/>
    <w:basedOn w:val="Normal"/>
    <w:next w:val="Normal"/>
    <w:link w:val="TitleChar"/>
    <w:uiPriority w:val="10"/>
    <w:qFormat/>
    <w:rsid w:val="00A333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349"/>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A33349"/>
    <w:rPr>
      <w:i/>
      <w:iCs/>
      <w:color w:val="404040" w:themeColor="text1" w:themeTint="BF"/>
    </w:rPr>
  </w:style>
  <w:style w:type="paragraph" w:styleId="IntenseQuote">
    <w:name w:val="Intense Quote"/>
    <w:basedOn w:val="Normal"/>
    <w:next w:val="Normal"/>
    <w:link w:val="IntenseQuoteChar"/>
    <w:uiPriority w:val="30"/>
    <w:qFormat/>
    <w:rsid w:val="00A3334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33349"/>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3181">
      <w:bodyDiv w:val="1"/>
      <w:marLeft w:val="0"/>
      <w:marRight w:val="0"/>
      <w:marTop w:val="0"/>
      <w:marBottom w:val="0"/>
      <w:divBdr>
        <w:top w:val="none" w:sz="0" w:space="0" w:color="auto"/>
        <w:left w:val="none" w:sz="0" w:space="0" w:color="auto"/>
        <w:bottom w:val="none" w:sz="0" w:space="0" w:color="auto"/>
        <w:right w:val="none" w:sz="0" w:space="0" w:color="auto"/>
      </w:divBdr>
    </w:div>
    <w:div w:id="62265827">
      <w:bodyDiv w:val="1"/>
      <w:marLeft w:val="0"/>
      <w:marRight w:val="0"/>
      <w:marTop w:val="0"/>
      <w:marBottom w:val="0"/>
      <w:divBdr>
        <w:top w:val="none" w:sz="0" w:space="0" w:color="auto"/>
        <w:left w:val="none" w:sz="0" w:space="0" w:color="auto"/>
        <w:bottom w:val="none" w:sz="0" w:space="0" w:color="auto"/>
        <w:right w:val="none" w:sz="0" w:space="0" w:color="auto"/>
      </w:divBdr>
      <w:divsChild>
        <w:div w:id="41295158">
          <w:marLeft w:val="0"/>
          <w:marRight w:val="0"/>
          <w:marTop w:val="0"/>
          <w:marBottom w:val="0"/>
          <w:divBdr>
            <w:top w:val="none" w:sz="0" w:space="0" w:color="auto"/>
            <w:left w:val="none" w:sz="0" w:space="0" w:color="auto"/>
            <w:bottom w:val="none" w:sz="0" w:space="0" w:color="auto"/>
            <w:right w:val="none" w:sz="0" w:space="0" w:color="auto"/>
          </w:divBdr>
          <w:divsChild>
            <w:div w:id="74206968">
              <w:marLeft w:val="0"/>
              <w:marRight w:val="0"/>
              <w:marTop w:val="0"/>
              <w:marBottom w:val="0"/>
              <w:divBdr>
                <w:top w:val="none" w:sz="0" w:space="0" w:color="auto"/>
                <w:left w:val="none" w:sz="0" w:space="0" w:color="auto"/>
                <w:bottom w:val="none" w:sz="0" w:space="0" w:color="auto"/>
                <w:right w:val="none" w:sz="0" w:space="0" w:color="auto"/>
              </w:divBdr>
              <w:divsChild>
                <w:div w:id="2254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9162">
      <w:bodyDiv w:val="1"/>
      <w:marLeft w:val="0"/>
      <w:marRight w:val="0"/>
      <w:marTop w:val="0"/>
      <w:marBottom w:val="0"/>
      <w:divBdr>
        <w:top w:val="none" w:sz="0" w:space="0" w:color="auto"/>
        <w:left w:val="none" w:sz="0" w:space="0" w:color="auto"/>
        <w:bottom w:val="none" w:sz="0" w:space="0" w:color="auto"/>
        <w:right w:val="none" w:sz="0" w:space="0" w:color="auto"/>
      </w:divBdr>
      <w:divsChild>
        <w:div w:id="387337294">
          <w:marLeft w:val="0"/>
          <w:marRight w:val="0"/>
          <w:marTop w:val="0"/>
          <w:marBottom w:val="0"/>
          <w:divBdr>
            <w:top w:val="none" w:sz="0" w:space="0" w:color="auto"/>
            <w:left w:val="none" w:sz="0" w:space="0" w:color="auto"/>
            <w:bottom w:val="none" w:sz="0" w:space="0" w:color="auto"/>
            <w:right w:val="none" w:sz="0" w:space="0" w:color="auto"/>
          </w:divBdr>
        </w:div>
        <w:div w:id="1665082344">
          <w:marLeft w:val="0"/>
          <w:marRight w:val="0"/>
          <w:marTop w:val="0"/>
          <w:marBottom w:val="0"/>
          <w:divBdr>
            <w:top w:val="none" w:sz="0" w:space="0" w:color="auto"/>
            <w:left w:val="none" w:sz="0" w:space="0" w:color="auto"/>
            <w:bottom w:val="none" w:sz="0" w:space="0" w:color="auto"/>
            <w:right w:val="none" w:sz="0" w:space="0" w:color="auto"/>
          </w:divBdr>
        </w:div>
      </w:divsChild>
    </w:div>
    <w:div w:id="150021747">
      <w:bodyDiv w:val="1"/>
      <w:marLeft w:val="0"/>
      <w:marRight w:val="0"/>
      <w:marTop w:val="0"/>
      <w:marBottom w:val="0"/>
      <w:divBdr>
        <w:top w:val="none" w:sz="0" w:space="0" w:color="auto"/>
        <w:left w:val="none" w:sz="0" w:space="0" w:color="auto"/>
        <w:bottom w:val="none" w:sz="0" w:space="0" w:color="auto"/>
        <w:right w:val="none" w:sz="0" w:space="0" w:color="auto"/>
      </w:divBdr>
      <w:divsChild>
        <w:div w:id="1323121835">
          <w:marLeft w:val="0"/>
          <w:marRight w:val="0"/>
          <w:marTop w:val="0"/>
          <w:marBottom w:val="0"/>
          <w:divBdr>
            <w:top w:val="none" w:sz="0" w:space="0" w:color="auto"/>
            <w:left w:val="none" w:sz="0" w:space="0" w:color="auto"/>
            <w:bottom w:val="none" w:sz="0" w:space="0" w:color="auto"/>
            <w:right w:val="none" w:sz="0" w:space="0" w:color="auto"/>
          </w:divBdr>
          <w:divsChild>
            <w:div w:id="65719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4411">
      <w:bodyDiv w:val="1"/>
      <w:marLeft w:val="0"/>
      <w:marRight w:val="0"/>
      <w:marTop w:val="0"/>
      <w:marBottom w:val="0"/>
      <w:divBdr>
        <w:top w:val="none" w:sz="0" w:space="0" w:color="auto"/>
        <w:left w:val="none" w:sz="0" w:space="0" w:color="auto"/>
        <w:bottom w:val="none" w:sz="0" w:space="0" w:color="auto"/>
        <w:right w:val="none" w:sz="0" w:space="0" w:color="auto"/>
      </w:divBdr>
    </w:div>
    <w:div w:id="197092103">
      <w:bodyDiv w:val="1"/>
      <w:marLeft w:val="0"/>
      <w:marRight w:val="0"/>
      <w:marTop w:val="0"/>
      <w:marBottom w:val="0"/>
      <w:divBdr>
        <w:top w:val="none" w:sz="0" w:space="0" w:color="auto"/>
        <w:left w:val="none" w:sz="0" w:space="0" w:color="auto"/>
        <w:bottom w:val="none" w:sz="0" w:space="0" w:color="auto"/>
        <w:right w:val="none" w:sz="0" w:space="0" w:color="auto"/>
      </w:divBdr>
      <w:divsChild>
        <w:div w:id="582952400">
          <w:marLeft w:val="0"/>
          <w:marRight w:val="0"/>
          <w:marTop w:val="0"/>
          <w:marBottom w:val="0"/>
          <w:divBdr>
            <w:top w:val="none" w:sz="0" w:space="0" w:color="auto"/>
            <w:left w:val="none" w:sz="0" w:space="0" w:color="auto"/>
            <w:bottom w:val="none" w:sz="0" w:space="0" w:color="auto"/>
            <w:right w:val="none" w:sz="0" w:space="0" w:color="auto"/>
          </w:divBdr>
          <w:divsChild>
            <w:div w:id="1258369864">
              <w:marLeft w:val="0"/>
              <w:marRight w:val="0"/>
              <w:marTop w:val="0"/>
              <w:marBottom w:val="0"/>
              <w:divBdr>
                <w:top w:val="none" w:sz="0" w:space="0" w:color="auto"/>
                <w:left w:val="none" w:sz="0" w:space="0" w:color="auto"/>
                <w:bottom w:val="none" w:sz="0" w:space="0" w:color="auto"/>
                <w:right w:val="none" w:sz="0" w:space="0" w:color="auto"/>
              </w:divBdr>
              <w:divsChild>
                <w:div w:id="4767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69987">
      <w:bodyDiv w:val="1"/>
      <w:marLeft w:val="0"/>
      <w:marRight w:val="0"/>
      <w:marTop w:val="0"/>
      <w:marBottom w:val="0"/>
      <w:divBdr>
        <w:top w:val="none" w:sz="0" w:space="0" w:color="auto"/>
        <w:left w:val="none" w:sz="0" w:space="0" w:color="auto"/>
        <w:bottom w:val="none" w:sz="0" w:space="0" w:color="auto"/>
        <w:right w:val="none" w:sz="0" w:space="0" w:color="auto"/>
      </w:divBdr>
    </w:div>
    <w:div w:id="338896291">
      <w:bodyDiv w:val="1"/>
      <w:marLeft w:val="0"/>
      <w:marRight w:val="0"/>
      <w:marTop w:val="0"/>
      <w:marBottom w:val="0"/>
      <w:divBdr>
        <w:top w:val="none" w:sz="0" w:space="0" w:color="auto"/>
        <w:left w:val="none" w:sz="0" w:space="0" w:color="auto"/>
        <w:bottom w:val="none" w:sz="0" w:space="0" w:color="auto"/>
        <w:right w:val="none" w:sz="0" w:space="0" w:color="auto"/>
      </w:divBdr>
      <w:divsChild>
        <w:div w:id="1606038649">
          <w:marLeft w:val="0"/>
          <w:marRight w:val="0"/>
          <w:marTop w:val="0"/>
          <w:marBottom w:val="0"/>
          <w:divBdr>
            <w:top w:val="none" w:sz="0" w:space="0" w:color="auto"/>
            <w:left w:val="none" w:sz="0" w:space="0" w:color="auto"/>
            <w:bottom w:val="none" w:sz="0" w:space="0" w:color="auto"/>
            <w:right w:val="none" w:sz="0" w:space="0" w:color="auto"/>
          </w:divBdr>
          <w:divsChild>
            <w:div w:id="2066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3620">
      <w:bodyDiv w:val="1"/>
      <w:marLeft w:val="0"/>
      <w:marRight w:val="0"/>
      <w:marTop w:val="0"/>
      <w:marBottom w:val="0"/>
      <w:divBdr>
        <w:top w:val="none" w:sz="0" w:space="0" w:color="auto"/>
        <w:left w:val="none" w:sz="0" w:space="0" w:color="auto"/>
        <w:bottom w:val="none" w:sz="0" w:space="0" w:color="auto"/>
        <w:right w:val="none" w:sz="0" w:space="0" w:color="auto"/>
      </w:divBdr>
      <w:divsChild>
        <w:div w:id="16389842">
          <w:marLeft w:val="0"/>
          <w:marRight w:val="0"/>
          <w:marTop w:val="0"/>
          <w:marBottom w:val="0"/>
          <w:divBdr>
            <w:top w:val="none" w:sz="0" w:space="0" w:color="auto"/>
            <w:left w:val="none" w:sz="0" w:space="0" w:color="auto"/>
            <w:bottom w:val="none" w:sz="0" w:space="0" w:color="auto"/>
            <w:right w:val="none" w:sz="0" w:space="0" w:color="auto"/>
          </w:divBdr>
          <w:divsChild>
            <w:div w:id="849834132">
              <w:marLeft w:val="0"/>
              <w:marRight w:val="0"/>
              <w:marTop w:val="0"/>
              <w:marBottom w:val="0"/>
              <w:divBdr>
                <w:top w:val="none" w:sz="0" w:space="0" w:color="auto"/>
                <w:left w:val="none" w:sz="0" w:space="0" w:color="auto"/>
                <w:bottom w:val="none" w:sz="0" w:space="0" w:color="auto"/>
                <w:right w:val="none" w:sz="0" w:space="0" w:color="auto"/>
              </w:divBdr>
              <w:divsChild>
                <w:div w:id="725954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3454749">
          <w:marLeft w:val="0"/>
          <w:marRight w:val="0"/>
          <w:marTop w:val="0"/>
          <w:marBottom w:val="0"/>
          <w:divBdr>
            <w:top w:val="none" w:sz="0" w:space="0" w:color="auto"/>
            <w:left w:val="none" w:sz="0" w:space="0" w:color="auto"/>
            <w:bottom w:val="none" w:sz="0" w:space="0" w:color="auto"/>
            <w:right w:val="none" w:sz="0" w:space="0" w:color="auto"/>
          </w:divBdr>
          <w:divsChild>
            <w:div w:id="988053297">
              <w:marLeft w:val="0"/>
              <w:marRight w:val="0"/>
              <w:marTop w:val="0"/>
              <w:marBottom w:val="0"/>
              <w:divBdr>
                <w:top w:val="none" w:sz="0" w:space="0" w:color="auto"/>
                <w:left w:val="none" w:sz="0" w:space="0" w:color="auto"/>
                <w:bottom w:val="none" w:sz="0" w:space="0" w:color="auto"/>
                <w:right w:val="none" w:sz="0" w:space="0" w:color="auto"/>
              </w:divBdr>
              <w:divsChild>
                <w:div w:id="1633220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488137247">
          <w:marLeft w:val="0"/>
          <w:marRight w:val="0"/>
          <w:marTop w:val="0"/>
          <w:marBottom w:val="0"/>
          <w:divBdr>
            <w:top w:val="none" w:sz="0" w:space="0" w:color="auto"/>
            <w:left w:val="none" w:sz="0" w:space="0" w:color="auto"/>
            <w:bottom w:val="none" w:sz="0" w:space="0" w:color="auto"/>
            <w:right w:val="none" w:sz="0" w:space="0" w:color="auto"/>
          </w:divBdr>
          <w:divsChild>
            <w:div w:id="1216701664">
              <w:marLeft w:val="0"/>
              <w:marRight w:val="0"/>
              <w:marTop w:val="0"/>
              <w:marBottom w:val="0"/>
              <w:divBdr>
                <w:top w:val="none" w:sz="0" w:space="0" w:color="auto"/>
                <w:left w:val="none" w:sz="0" w:space="0" w:color="auto"/>
                <w:bottom w:val="none" w:sz="0" w:space="0" w:color="auto"/>
                <w:right w:val="none" w:sz="0" w:space="0" w:color="auto"/>
              </w:divBdr>
              <w:divsChild>
                <w:div w:id="1979064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5943096">
          <w:marLeft w:val="0"/>
          <w:marRight w:val="0"/>
          <w:marTop w:val="0"/>
          <w:marBottom w:val="0"/>
          <w:divBdr>
            <w:top w:val="none" w:sz="0" w:space="0" w:color="auto"/>
            <w:left w:val="none" w:sz="0" w:space="0" w:color="auto"/>
            <w:bottom w:val="none" w:sz="0" w:space="0" w:color="auto"/>
            <w:right w:val="none" w:sz="0" w:space="0" w:color="auto"/>
          </w:divBdr>
          <w:divsChild>
            <w:div w:id="1660306371">
              <w:marLeft w:val="0"/>
              <w:marRight w:val="0"/>
              <w:marTop w:val="0"/>
              <w:marBottom w:val="0"/>
              <w:divBdr>
                <w:top w:val="none" w:sz="0" w:space="0" w:color="auto"/>
                <w:left w:val="none" w:sz="0" w:space="0" w:color="auto"/>
                <w:bottom w:val="none" w:sz="0" w:space="0" w:color="auto"/>
                <w:right w:val="none" w:sz="0" w:space="0" w:color="auto"/>
              </w:divBdr>
              <w:divsChild>
                <w:div w:id="1413307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87963694">
          <w:marLeft w:val="0"/>
          <w:marRight w:val="0"/>
          <w:marTop w:val="0"/>
          <w:marBottom w:val="0"/>
          <w:divBdr>
            <w:top w:val="none" w:sz="0" w:space="0" w:color="auto"/>
            <w:left w:val="none" w:sz="0" w:space="0" w:color="auto"/>
            <w:bottom w:val="none" w:sz="0" w:space="0" w:color="auto"/>
            <w:right w:val="none" w:sz="0" w:space="0" w:color="auto"/>
          </w:divBdr>
          <w:divsChild>
            <w:div w:id="1467623145">
              <w:marLeft w:val="0"/>
              <w:marRight w:val="0"/>
              <w:marTop w:val="0"/>
              <w:marBottom w:val="0"/>
              <w:divBdr>
                <w:top w:val="none" w:sz="0" w:space="0" w:color="auto"/>
                <w:left w:val="none" w:sz="0" w:space="0" w:color="auto"/>
                <w:bottom w:val="none" w:sz="0" w:space="0" w:color="auto"/>
                <w:right w:val="none" w:sz="0" w:space="0" w:color="auto"/>
              </w:divBdr>
              <w:divsChild>
                <w:div w:id="1003383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212351407">
          <w:marLeft w:val="0"/>
          <w:marRight w:val="0"/>
          <w:marTop w:val="0"/>
          <w:marBottom w:val="0"/>
          <w:divBdr>
            <w:top w:val="none" w:sz="0" w:space="0" w:color="auto"/>
            <w:left w:val="none" w:sz="0" w:space="0" w:color="auto"/>
            <w:bottom w:val="none" w:sz="0" w:space="0" w:color="auto"/>
            <w:right w:val="none" w:sz="0" w:space="0" w:color="auto"/>
          </w:divBdr>
          <w:divsChild>
            <w:div w:id="426468744">
              <w:marLeft w:val="0"/>
              <w:marRight w:val="0"/>
              <w:marTop w:val="0"/>
              <w:marBottom w:val="0"/>
              <w:divBdr>
                <w:top w:val="none" w:sz="0" w:space="0" w:color="auto"/>
                <w:left w:val="none" w:sz="0" w:space="0" w:color="auto"/>
                <w:bottom w:val="none" w:sz="0" w:space="0" w:color="auto"/>
                <w:right w:val="none" w:sz="0" w:space="0" w:color="auto"/>
              </w:divBdr>
              <w:divsChild>
                <w:div w:id="1903053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849237">
          <w:marLeft w:val="0"/>
          <w:marRight w:val="0"/>
          <w:marTop w:val="0"/>
          <w:marBottom w:val="0"/>
          <w:divBdr>
            <w:top w:val="none" w:sz="0" w:space="0" w:color="auto"/>
            <w:left w:val="none" w:sz="0" w:space="0" w:color="auto"/>
            <w:bottom w:val="none" w:sz="0" w:space="0" w:color="auto"/>
            <w:right w:val="none" w:sz="0" w:space="0" w:color="auto"/>
          </w:divBdr>
          <w:divsChild>
            <w:div w:id="792989306">
              <w:marLeft w:val="0"/>
              <w:marRight w:val="0"/>
              <w:marTop w:val="0"/>
              <w:marBottom w:val="0"/>
              <w:divBdr>
                <w:top w:val="none" w:sz="0" w:space="0" w:color="auto"/>
                <w:left w:val="none" w:sz="0" w:space="0" w:color="auto"/>
                <w:bottom w:val="none" w:sz="0" w:space="0" w:color="auto"/>
                <w:right w:val="none" w:sz="0" w:space="0" w:color="auto"/>
              </w:divBdr>
              <w:divsChild>
                <w:div w:id="1025597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3090352">
          <w:marLeft w:val="0"/>
          <w:marRight w:val="0"/>
          <w:marTop w:val="0"/>
          <w:marBottom w:val="0"/>
          <w:divBdr>
            <w:top w:val="none" w:sz="0" w:space="0" w:color="auto"/>
            <w:left w:val="none" w:sz="0" w:space="0" w:color="auto"/>
            <w:bottom w:val="none" w:sz="0" w:space="0" w:color="auto"/>
            <w:right w:val="none" w:sz="0" w:space="0" w:color="auto"/>
          </w:divBdr>
        </w:div>
        <w:div w:id="2093506381">
          <w:marLeft w:val="0"/>
          <w:marRight w:val="0"/>
          <w:marTop w:val="0"/>
          <w:marBottom w:val="0"/>
          <w:divBdr>
            <w:top w:val="none" w:sz="0" w:space="0" w:color="auto"/>
            <w:left w:val="none" w:sz="0" w:space="0" w:color="auto"/>
            <w:bottom w:val="none" w:sz="0" w:space="0" w:color="auto"/>
            <w:right w:val="none" w:sz="0" w:space="0" w:color="auto"/>
          </w:divBdr>
          <w:divsChild>
            <w:div w:id="754399496">
              <w:marLeft w:val="0"/>
              <w:marRight w:val="0"/>
              <w:marTop w:val="0"/>
              <w:marBottom w:val="0"/>
              <w:divBdr>
                <w:top w:val="none" w:sz="0" w:space="0" w:color="auto"/>
                <w:left w:val="none" w:sz="0" w:space="0" w:color="auto"/>
                <w:bottom w:val="none" w:sz="0" w:space="0" w:color="auto"/>
                <w:right w:val="none" w:sz="0" w:space="0" w:color="auto"/>
              </w:divBdr>
              <w:divsChild>
                <w:div w:id="388844619">
                  <w:blockQuote w:val="1"/>
                  <w:marLeft w:val="720"/>
                  <w:marRight w:val="0"/>
                  <w:marTop w:val="100"/>
                  <w:marBottom w:val="100"/>
                  <w:divBdr>
                    <w:top w:val="none" w:sz="0" w:space="0" w:color="auto"/>
                    <w:left w:val="none" w:sz="0" w:space="0" w:color="auto"/>
                    <w:bottom w:val="none" w:sz="0" w:space="0" w:color="auto"/>
                    <w:right w:val="none" w:sz="0" w:space="0" w:color="auto"/>
                  </w:divBdr>
                </w:div>
                <w:div w:id="536356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421974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630175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0781868">
      <w:bodyDiv w:val="1"/>
      <w:marLeft w:val="0"/>
      <w:marRight w:val="0"/>
      <w:marTop w:val="0"/>
      <w:marBottom w:val="0"/>
      <w:divBdr>
        <w:top w:val="none" w:sz="0" w:space="0" w:color="auto"/>
        <w:left w:val="none" w:sz="0" w:space="0" w:color="auto"/>
        <w:bottom w:val="none" w:sz="0" w:space="0" w:color="auto"/>
        <w:right w:val="none" w:sz="0" w:space="0" w:color="auto"/>
      </w:divBdr>
      <w:divsChild>
        <w:div w:id="164830355">
          <w:marLeft w:val="0"/>
          <w:marRight w:val="0"/>
          <w:marTop w:val="0"/>
          <w:marBottom w:val="0"/>
          <w:divBdr>
            <w:top w:val="none" w:sz="0" w:space="0" w:color="auto"/>
            <w:left w:val="none" w:sz="0" w:space="0" w:color="auto"/>
            <w:bottom w:val="none" w:sz="0" w:space="0" w:color="auto"/>
            <w:right w:val="none" w:sz="0" w:space="0" w:color="auto"/>
          </w:divBdr>
          <w:divsChild>
            <w:div w:id="108204167">
              <w:marLeft w:val="0"/>
              <w:marRight w:val="0"/>
              <w:marTop w:val="0"/>
              <w:marBottom w:val="0"/>
              <w:divBdr>
                <w:top w:val="none" w:sz="0" w:space="0" w:color="auto"/>
                <w:left w:val="none" w:sz="0" w:space="0" w:color="auto"/>
                <w:bottom w:val="none" w:sz="0" w:space="0" w:color="auto"/>
                <w:right w:val="none" w:sz="0" w:space="0" w:color="auto"/>
              </w:divBdr>
            </w:div>
          </w:divsChild>
        </w:div>
        <w:div w:id="529802865">
          <w:marLeft w:val="0"/>
          <w:marRight w:val="0"/>
          <w:marTop w:val="0"/>
          <w:marBottom w:val="0"/>
          <w:divBdr>
            <w:top w:val="none" w:sz="0" w:space="0" w:color="auto"/>
            <w:left w:val="none" w:sz="0" w:space="0" w:color="auto"/>
            <w:bottom w:val="none" w:sz="0" w:space="0" w:color="auto"/>
            <w:right w:val="none" w:sz="0" w:space="0" w:color="auto"/>
          </w:divBdr>
          <w:divsChild>
            <w:div w:id="451635492">
              <w:marLeft w:val="0"/>
              <w:marRight w:val="0"/>
              <w:marTop w:val="0"/>
              <w:marBottom w:val="0"/>
              <w:divBdr>
                <w:top w:val="none" w:sz="0" w:space="0" w:color="auto"/>
                <w:left w:val="none" w:sz="0" w:space="0" w:color="auto"/>
                <w:bottom w:val="none" w:sz="0" w:space="0" w:color="auto"/>
                <w:right w:val="none" w:sz="0" w:space="0" w:color="auto"/>
              </w:divBdr>
            </w:div>
          </w:divsChild>
        </w:div>
        <w:div w:id="912424400">
          <w:marLeft w:val="0"/>
          <w:marRight w:val="0"/>
          <w:marTop w:val="0"/>
          <w:marBottom w:val="0"/>
          <w:divBdr>
            <w:top w:val="none" w:sz="0" w:space="0" w:color="auto"/>
            <w:left w:val="none" w:sz="0" w:space="0" w:color="auto"/>
            <w:bottom w:val="none" w:sz="0" w:space="0" w:color="auto"/>
            <w:right w:val="none" w:sz="0" w:space="0" w:color="auto"/>
          </w:divBdr>
        </w:div>
        <w:div w:id="1322853736">
          <w:marLeft w:val="0"/>
          <w:marRight w:val="0"/>
          <w:marTop w:val="0"/>
          <w:marBottom w:val="0"/>
          <w:divBdr>
            <w:top w:val="none" w:sz="0" w:space="0" w:color="auto"/>
            <w:left w:val="none" w:sz="0" w:space="0" w:color="auto"/>
            <w:bottom w:val="none" w:sz="0" w:space="0" w:color="auto"/>
            <w:right w:val="none" w:sz="0" w:space="0" w:color="auto"/>
          </w:divBdr>
          <w:divsChild>
            <w:div w:id="732584868">
              <w:marLeft w:val="0"/>
              <w:marRight w:val="0"/>
              <w:marTop w:val="0"/>
              <w:marBottom w:val="0"/>
              <w:divBdr>
                <w:top w:val="none" w:sz="0" w:space="0" w:color="auto"/>
                <w:left w:val="none" w:sz="0" w:space="0" w:color="auto"/>
                <w:bottom w:val="none" w:sz="0" w:space="0" w:color="auto"/>
                <w:right w:val="none" w:sz="0" w:space="0" w:color="auto"/>
              </w:divBdr>
            </w:div>
          </w:divsChild>
        </w:div>
        <w:div w:id="1426851567">
          <w:marLeft w:val="0"/>
          <w:marRight w:val="0"/>
          <w:marTop w:val="0"/>
          <w:marBottom w:val="0"/>
          <w:divBdr>
            <w:top w:val="none" w:sz="0" w:space="0" w:color="auto"/>
            <w:left w:val="none" w:sz="0" w:space="0" w:color="auto"/>
            <w:bottom w:val="none" w:sz="0" w:space="0" w:color="auto"/>
            <w:right w:val="none" w:sz="0" w:space="0" w:color="auto"/>
          </w:divBdr>
        </w:div>
        <w:div w:id="1553343525">
          <w:marLeft w:val="0"/>
          <w:marRight w:val="0"/>
          <w:marTop w:val="0"/>
          <w:marBottom w:val="0"/>
          <w:divBdr>
            <w:top w:val="none" w:sz="0" w:space="0" w:color="auto"/>
            <w:left w:val="none" w:sz="0" w:space="0" w:color="auto"/>
            <w:bottom w:val="none" w:sz="0" w:space="0" w:color="auto"/>
            <w:right w:val="none" w:sz="0" w:space="0" w:color="auto"/>
          </w:divBdr>
        </w:div>
        <w:div w:id="1584145041">
          <w:marLeft w:val="0"/>
          <w:marRight w:val="0"/>
          <w:marTop w:val="0"/>
          <w:marBottom w:val="0"/>
          <w:divBdr>
            <w:top w:val="none" w:sz="0" w:space="0" w:color="auto"/>
            <w:left w:val="none" w:sz="0" w:space="0" w:color="auto"/>
            <w:bottom w:val="none" w:sz="0" w:space="0" w:color="auto"/>
            <w:right w:val="none" w:sz="0" w:space="0" w:color="auto"/>
          </w:divBdr>
          <w:divsChild>
            <w:div w:id="398528339">
              <w:marLeft w:val="0"/>
              <w:marRight w:val="0"/>
              <w:marTop w:val="0"/>
              <w:marBottom w:val="0"/>
              <w:divBdr>
                <w:top w:val="none" w:sz="0" w:space="0" w:color="auto"/>
                <w:left w:val="none" w:sz="0" w:space="0" w:color="auto"/>
                <w:bottom w:val="none" w:sz="0" w:space="0" w:color="auto"/>
                <w:right w:val="none" w:sz="0" w:space="0" w:color="auto"/>
              </w:divBdr>
            </w:div>
          </w:divsChild>
        </w:div>
        <w:div w:id="1977374095">
          <w:marLeft w:val="0"/>
          <w:marRight w:val="0"/>
          <w:marTop w:val="0"/>
          <w:marBottom w:val="0"/>
          <w:divBdr>
            <w:top w:val="none" w:sz="0" w:space="0" w:color="auto"/>
            <w:left w:val="none" w:sz="0" w:space="0" w:color="auto"/>
            <w:bottom w:val="none" w:sz="0" w:space="0" w:color="auto"/>
            <w:right w:val="none" w:sz="0" w:space="0" w:color="auto"/>
          </w:divBdr>
          <w:divsChild>
            <w:div w:id="1081832796">
              <w:marLeft w:val="0"/>
              <w:marRight w:val="0"/>
              <w:marTop w:val="0"/>
              <w:marBottom w:val="0"/>
              <w:divBdr>
                <w:top w:val="none" w:sz="0" w:space="0" w:color="auto"/>
                <w:left w:val="none" w:sz="0" w:space="0" w:color="auto"/>
                <w:bottom w:val="none" w:sz="0" w:space="0" w:color="auto"/>
                <w:right w:val="none" w:sz="0" w:space="0" w:color="auto"/>
              </w:divBdr>
            </w:div>
          </w:divsChild>
        </w:div>
        <w:div w:id="2091542096">
          <w:marLeft w:val="0"/>
          <w:marRight w:val="0"/>
          <w:marTop w:val="0"/>
          <w:marBottom w:val="0"/>
          <w:divBdr>
            <w:top w:val="none" w:sz="0" w:space="0" w:color="auto"/>
            <w:left w:val="none" w:sz="0" w:space="0" w:color="auto"/>
            <w:bottom w:val="none" w:sz="0" w:space="0" w:color="auto"/>
            <w:right w:val="none" w:sz="0" w:space="0" w:color="auto"/>
          </w:divBdr>
        </w:div>
      </w:divsChild>
    </w:div>
    <w:div w:id="488905961">
      <w:bodyDiv w:val="1"/>
      <w:marLeft w:val="0"/>
      <w:marRight w:val="0"/>
      <w:marTop w:val="0"/>
      <w:marBottom w:val="0"/>
      <w:divBdr>
        <w:top w:val="none" w:sz="0" w:space="0" w:color="auto"/>
        <w:left w:val="none" w:sz="0" w:space="0" w:color="auto"/>
        <w:bottom w:val="none" w:sz="0" w:space="0" w:color="auto"/>
        <w:right w:val="none" w:sz="0" w:space="0" w:color="auto"/>
      </w:divBdr>
    </w:div>
    <w:div w:id="559830719">
      <w:bodyDiv w:val="1"/>
      <w:marLeft w:val="0"/>
      <w:marRight w:val="0"/>
      <w:marTop w:val="0"/>
      <w:marBottom w:val="0"/>
      <w:divBdr>
        <w:top w:val="none" w:sz="0" w:space="0" w:color="auto"/>
        <w:left w:val="none" w:sz="0" w:space="0" w:color="auto"/>
        <w:bottom w:val="none" w:sz="0" w:space="0" w:color="auto"/>
        <w:right w:val="none" w:sz="0" w:space="0" w:color="auto"/>
      </w:divBdr>
      <w:divsChild>
        <w:div w:id="1943873820">
          <w:marLeft w:val="0"/>
          <w:marRight w:val="0"/>
          <w:marTop w:val="0"/>
          <w:marBottom w:val="0"/>
          <w:divBdr>
            <w:top w:val="none" w:sz="0" w:space="0" w:color="auto"/>
            <w:left w:val="none" w:sz="0" w:space="0" w:color="auto"/>
            <w:bottom w:val="none" w:sz="0" w:space="0" w:color="auto"/>
            <w:right w:val="none" w:sz="0" w:space="0" w:color="auto"/>
          </w:divBdr>
          <w:divsChild>
            <w:div w:id="2120560806">
              <w:marLeft w:val="0"/>
              <w:marRight w:val="0"/>
              <w:marTop w:val="0"/>
              <w:marBottom w:val="0"/>
              <w:divBdr>
                <w:top w:val="none" w:sz="0" w:space="0" w:color="auto"/>
                <w:left w:val="none" w:sz="0" w:space="0" w:color="auto"/>
                <w:bottom w:val="none" w:sz="0" w:space="0" w:color="auto"/>
                <w:right w:val="none" w:sz="0" w:space="0" w:color="auto"/>
              </w:divBdr>
              <w:divsChild>
                <w:div w:id="442577136">
                  <w:marLeft w:val="0"/>
                  <w:marRight w:val="0"/>
                  <w:marTop w:val="0"/>
                  <w:marBottom w:val="0"/>
                  <w:divBdr>
                    <w:top w:val="none" w:sz="0" w:space="0" w:color="auto"/>
                    <w:left w:val="none" w:sz="0" w:space="0" w:color="auto"/>
                    <w:bottom w:val="none" w:sz="0" w:space="0" w:color="auto"/>
                    <w:right w:val="none" w:sz="0" w:space="0" w:color="auto"/>
                  </w:divBdr>
                  <w:divsChild>
                    <w:div w:id="1098017003">
                      <w:marLeft w:val="225"/>
                      <w:marRight w:val="225"/>
                      <w:marTop w:val="225"/>
                      <w:marBottom w:val="225"/>
                      <w:divBdr>
                        <w:top w:val="none" w:sz="0" w:space="0" w:color="auto"/>
                        <w:left w:val="none" w:sz="0" w:space="0" w:color="auto"/>
                        <w:bottom w:val="none" w:sz="0" w:space="0" w:color="auto"/>
                        <w:right w:val="none" w:sz="0" w:space="0" w:color="auto"/>
                      </w:divBdr>
                      <w:divsChild>
                        <w:div w:id="1535653690">
                          <w:marLeft w:val="0"/>
                          <w:marRight w:val="0"/>
                          <w:marTop w:val="0"/>
                          <w:marBottom w:val="0"/>
                          <w:divBdr>
                            <w:top w:val="none" w:sz="0" w:space="0" w:color="auto"/>
                            <w:left w:val="none" w:sz="0" w:space="0" w:color="auto"/>
                            <w:bottom w:val="none" w:sz="0" w:space="0" w:color="auto"/>
                            <w:right w:val="none" w:sz="0" w:space="0" w:color="auto"/>
                          </w:divBdr>
                          <w:divsChild>
                            <w:div w:id="518734351">
                              <w:marLeft w:val="0"/>
                              <w:marRight w:val="0"/>
                              <w:marTop w:val="0"/>
                              <w:marBottom w:val="0"/>
                              <w:divBdr>
                                <w:top w:val="none" w:sz="0" w:space="0" w:color="auto"/>
                                <w:left w:val="none" w:sz="0" w:space="0" w:color="auto"/>
                                <w:bottom w:val="none" w:sz="0" w:space="0" w:color="auto"/>
                                <w:right w:val="none" w:sz="0" w:space="0" w:color="auto"/>
                              </w:divBdr>
                              <w:divsChild>
                                <w:div w:id="463474203">
                                  <w:marLeft w:val="0"/>
                                  <w:marRight w:val="0"/>
                                  <w:marTop w:val="0"/>
                                  <w:marBottom w:val="0"/>
                                  <w:divBdr>
                                    <w:top w:val="none" w:sz="0" w:space="0" w:color="auto"/>
                                    <w:left w:val="none" w:sz="0" w:space="0" w:color="auto"/>
                                    <w:bottom w:val="none" w:sz="0" w:space="0" w:color="auto"/>
                                    <w:right w:val="none" w:sz="0" w:space="0" w:color="auto"/>
                                  </w:divBdr>
                                  <w:divsChild>
                                    <w:div w:id="1629239411">
                                      <w:marLeft w:val="150"/>
                                      <w:marRight w:val="150"/>
                                      <w:marTop w:val="0"/>
                                      <w:marBottom w:val="0"/>
                                      <w:divBdr>
                                        <w:top w:val="none" w:sz="0" w:space="0" w:color="auto"/>
                                        <w:left w:val="none" w:sz="0" w:space="0" w:color="auto"/>
                                        <w:bottom w:val="none" w:sz="0" w:space="0" w:color="auto"/>
                                        <w:right w:val="none" w:sz="0" w:space="0" w:color="auto"/>
                                      </w:divBdr>
                                      <w:divsChild>
                                        <w:div w:id="384106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796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842148">
      <w:bodyDiv w:val="1"/>
      <w:marLeft w:val="0"/>
      <w:marRight w:val="0"/>
      <w:marTop w:val="0"/>
      <w:marBottom w:val="0"/>
      <w:divBdr>
        <w:top w:val="none" w:sz="0" w:space="0" w:color="auto"/>
        <w:left w:val="none" w:sz="0" w:space="0" w:color="auto"/>
        <w:bottom w:val="none" w:sz="0" w:space="0" w:color="auto"/>
        <w:right w:val="none" w:sz="0" w:space="0" w:color="auto"/>
      </w:divBdr>
      <w:divsChild>
        <w:div w:id="659625953">
          <w:marLeft w:val="0"/>
          <w:marRight w:val="0"/>
          <w:marTop w:val="0"/>
          <w:marBottom w:val="0"/>
          <w:divBdr>
            <w:top w:val="none" w:sz="0" w:space="0" w:color="auto"/>
            <w:left w:val="none" w:sz="0" w:space="0" w:color="auto"/>
            <w:bottom w:val="none" w:sz="0" w:space="0" w:color="auto"/>
            <w:right w:val="none" w:sz="0" w:space="0" w:color="auto"/>
          </w:divBdr>
          <w:divsChild>
            <w:div w:id="15739890">
              <w:marLeft w:val="0"/>
              <w:marRight w:val="0"/>
              <w:marTop w:val="0"/>
              <w:marBottom w:val="0"/>
              <w:divBdr>
                <w:top w:val="none" w:sz="0" w:space="0" w:color="auto"/>
                <w:left w:val="none" w:sz="0" w:space="0" w:color="auto"/>
                <w:bottom w:val="none" w:sz="0" w:space="0" w:color="auto"/>
                <w:right w:val="none" w:sz="0" w:space="0" w:color="auto"/>
              </w:divBdr>
              <w:divsChild>
                <w:div w:id="32657911">
                  <w:marLeft w:val="0"/>
                  <w:marRight w:val="0"/>
                  <w:marTop w:val="0"/>
                  <w:marBottom w:val="0"/>
                  <w:divBdr>
                    <w:top w:val="none" w:sz="0" w:space="0" w:color="auto"/>
                    <w:left w:val="none" w:sz="0" w:space="0" w:color="auto"/>
                    <w:bottom w:val="none" w:sz="0" w:space="0" w:color="auto"/>
                    <w:right w:val="none" w:sz="0" w:space="0" w:color="auto"/>
                  </w:divBdr>
                  <w:divsChild>
                    <w:div w:id="1726953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84416351">
      <w:bodyDiv w:val="1"/>
      <w:marLeft w:val="0"/>
      <w:marRight w:val="0"/>
      <w:marTop w:val="0"/>
      <w:marBottom w:val="0"/>
      <w:divBdr>
        <w:top w:val="none" w:sz="0" w:space="0" w:color="auto"/>
        <w:left w:val="none" w:sz="0" w:space="0" w:color="auto"/>
        <w:bottom w:val="none" w:sz="0" w:space="0" w:color="auto"/>
        <w:right w:val="none" w:sz="0" w:space="0" w:color="auto"/>
      </w:divBdr>
    </w:div>
    <w:div w:id="593514404">
      <w:bodyDiv w:val="1"/>
      <w:marLeft w:val="0"/>
      <w:marRight w:val="0"/>
      <w:marTop w:val="0"/>
      <w:marBottom w:val="0"/>
      <w:divBdr>
        <w:top w:val="none" w:sz="0" w:space="0" w:color="auto"/>
        <w:left w:val="none" w:sz="0" w:space="0" w:color="auto"/>
        <w:bottom w:val="none" w:sz="0" w:space="0" w:color="auto"/>
        <w:right w:val="none" w:sz="0" w:space="0" w:color="auto"/>
      </w:divBdr>
    </w:div>
    <w:div w:id="618990843">
      <w:bodyDiv w:val="1"/>
      <w:marLeft w:val="0"/>
      <w:marRight w:val="0"/>
      <w:marTop w:val="0"/>
      <w:marBottom w:val="0"/>
      <w:divBdr>
        <w:top w:val="none" w:sz="0" w:space="0" w:color="auto"/>
        <w:left w:val="none" w:sz="0" w:space="0" w:color="auto"/>
        <w:bottom w:val="none" w:sz="0" w:space="0" w:color="auto"/>
        <w:right w:val="none" w:sz="0" w:space="0" w:color="auto"/>
      </w:divBdr>
    </w:div>
    <w:div w:id="647247227">
      <w:bodyDiv w:val="1"/>
      <w:marLeft w:val="0"/>
      <w:marRight w:val="0"/>
      <w:marTop w:val="0"/>
      <w:marBottom w:val="0"/>
      <w:divBdr>
        <w:top w:val="none" w:sz="0" w:space="0" w:color="auto"/>
        <w:left w:val="none" w:sz="0" w:space="0" w:color="auto"/>
        <w:bottom w:val="none" w:sz="0" w:space="0" w:color="auto"/>
        <w:right w:val="none" w:sz="0" w:space="0" w:color="auto"/>
      </w:divBdr>
    </w:div>
    <w:div w:id="654840783">
      <w:bodyDiv w:val="1"/>
      <w:marLeft w:val="0"/>
      <w:marRight w:val="0"/>
      <w:marTop w:val="0"/>
      <w:marBottom w:val="0"/>
      <w:divBdr>
        <w:top w:val="none" w:sz="0" w:space="0" w:color="auto"/>
        <w:left w:val="none" w:sz="0" w:space="0" w:color="auto"/>
        <w:bottom w:val="none" w:sz="0" w:space="0" w:color="auto"/>
        <w:right w:val="none" w:sz="0" w:space="0" w:color="auto"/>
      </w:divBdr>
      <w:divsChild>
        <w:div w:id="334461057">
          <w:marLeft w:val="0"/>
          <w:marRight w:val="0"/>
          <w:marTop w:val="0"/>
          <w:marBottom w:val="0"/>
          <w:divBdr>
            <w:top w:val="none" w:sz="0" w:space="0" w:color="auto"/>
            <w:left w:val="none" w:sz="0" w:space="0" w:color="auto"/>
            <w:bottom w:val="none" w:sz="0" w:space="0" w:color="auto"/>
            <w:right w:val="none" w:sz="0" w:space="0" w:color="auto"/>
          </w:divBdr>
          <w:divsChild>
            <w:div w:id="52048983">
              <w:marLeft w:val="0"/>
              <w:marRight w:val="0"/>
              <w:marTop w:val="0"/>
              <w:marBottom w:val="0"/>
              <w:divBdr>
                <w:top w:val="none" w:sz="0" w:space="0" w:color="auto"/>
                <w:left w:val="none" w:sz="0" w:space="0" w:color="auto"/>
                <w:bottom w:val="none" w:sz="0" w:space="0" w:color="auto"/>
                <w:right w:val="none" w:sz="0" w:space="0" w:color="auto"/>
              </w:divBdr>
              <w:divsChild>
                <w:div w:id="2135053154">
                  <w:marLeft w:val="0"/>
                  <w:marRight w:val="0"/>
                  <w:marTop w:val="0"/>
                  <w:marBottom w:val="0"/>
                  <w:divBdr>
                    <w:top w:val="none" w:sz="0" w:space="0" w:color="auto"/>
                    <w:left w:val="none" w:sz="0" w:space="0" w:color="auto"/>
                    <w:bottom w:val="none" w:sz="0" w:space="0" w:color="auto"/>
                    <w:right w:val="none" w:sz="0" w:space="0" w:color="auto"/>
                  </w:divBdr>
                  <w:divsChild>
                    <w:div w:id="807941053">
                      <w:marLeft w:val="0"/>
                      <w:marRight w:val="0"/>
                      <w:marTop w:val="0"/>
                      <w:marBottom w:val="0"/>
                      <w:divBdr>
                        <w:top w:val="none" w:sz="0" w:space="0" w:color="auto"/>
                        <w:left w:val="none" w:sz="0" w:space="0" w:color="auto"/>
                        <w:bottom w:val="none" w:sz="0" w:space="0" w:color="auto"/>
                        <w:right w:val="none" w:sz="0" w:space="0" w:color="auto"/>
                      </w:divBdr>
                      <w:divsChild>
                        <w:div w:id="1356268018">
                          <w:marLeft w:val="0"/>
                          <w:marRight w:val="0"/>
                          <w:marTop w:val="0"/>
                          <w:marBottom w:val="0"/>
                          <w:divBdr>
                            <w:top w:val="none" w:sz="0" w:space="0" w:color="auto"/>
                            <w:left w:val="none" w:sz="0" w:space="0" w:color="auto"/>
                            <w:bottom w:val="none" w:sz="0" w:space="0" w:color="auto"/>
                            <w:right w:val="none" w:sz="0" w:space="0" w:color="auto"/>
                          </w:divBdr>
                          <w:divsChild>
                            <w:div w:id="1072582193">
                              <w:marLeft w:val="0"/>
                              <w:marRight w:val="0"/>
                              <w:marTop w:val="0"/>
                              <w:marBottom w:val="0"/>
                              <w:divBdr>
                                <w:top w:val="none" w:sz="0" w:space="0" w:color="auto"/>
                                <w:left w:val="none" w:sz="0" w:space="0" w:color="auto"/>
                                <w:bottom w:val="none" w:sz="0" w:space="0" w:color="auto"/>
                                <w:right w:val="none" w:sz="0" w:space="0" w:color="auto"/>
                              </w:divBdr>
                              <w:divsChild>
                                <w:div w:id="10890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072946">
      <w:bodyDiv w:val="1"/>
      <w:marLeft w:val="0"/>
      <w:marRight w:val="0"/>
      <w:marTop w:val="0"/>
      <w:marBottom w:val="0"/>
      <w:divBdr>
        <w:top w:val="none" w:sz="0" w:space="0" w:color="auto"/>
        <w:left w:val="none" w:sz="0" w:space="0" w:color="auto"/>
        <w:bottom w:val="none" w:sz="0" w:space="0" w:color="auto"/>
        <w:right w:val="none" w:sz="0" w:space="0" w:color="auto"/>
      </w:divBdr>
      <w:divsChild>
        <w:div w:id="2142920183">
          <w:marLeft w:val="0"/>
          <w:marRight w:val="0"/>
          <w:marTop w:val="0"/>
          <w:marBottom w:val="0"/>
          <w:divBdr>
            <w:top w:val="none" w:sz="0" w:space="0" w:color="auto"/>
            <w:left w:val="none" w:sz="0" w:space="0" w:color="auto"/>
            <w:bottom w:val="none" w:sz="0" w:space="0" w:color="auto"/>
            <w:right w:val="none" w:sz="0" w:space="0" w:color="auto"/>
          </w:divBdr>
          <w:divsChild>
            <w:div w:id="659161783">
              <w:marLeft w:val="0"/>
              <w:marRight w:val="0"/>
              <w:marTop w:val="0"/>
              <w:marBottom w:val="0"/>
              <w:divBdr>
                <w:top w:val="none" w:sz="0" w:space="0" w:color="auto"/>
                <w:left w:val="none" w:sz="0" w:space="0" w:color="auto"/>
                <w:bottom w:val="none" w:sz="0" w:space="0" w:color="auto"/>
                <w:right w:val="none" w:sz="0" w:space="0" w:color="auto"/>
              </w:divBdr>
              <w:divsChild>
                <w:div w:id="177185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1897">
      <w:bodyDiv w:val="1"/>
      <w:marLeft w:val="0"/>
      <w:marRight w:val="0"/>
      <w:marTop w:val="0"/>
      <w:marBottom w:val="0"/>
      <w:divBdr>
        <w:top w:val="none" w:sz="0" w:space="0" w:color="auto"/>
        <w:left w:val="none" w:sz="0" w:space="0" w:color="auto"/>
        <w:bottom w:val="none" w:sz="0" w:space="0" w:color="auto"/>
        <w:right w:val="none" w:sz="0" w:space="0" w:color="auto"/>
      </w:divBdr>
    </w:div>
    <w:div w:id="777405140">
      <w:bodyDiv w:val="1"/>
      <w:marLeft w:val="0"/>
      <w:marRight w:val="0"/>
      <w:marTop w:val="0"/>
      <w:marBottom w:val="0"/>
      <w:divBdr>
        <w:top w:val="none" w:sz="0" w:space="0" w:color="auto"/>
        <w:left w:val="none" w:sz="0" w:space="0" w:color="auto"/>
        <w:bottom w:val="none" w:sz="0" w:space="0" w:color="auto"/>
        <w:right w:val="none" w:sz="0" w:space="0" w:color="auto"/>
      </w:divBdr>
      <w:divsChild>
        <w:div w:id="851335767">
          <w:marLeft w:val="0"/>
          <w:marRight w:val="0"/>
          <w:marTop w:val="100"/>
          <w:marBottom w:val="100"/>
          <w:divBdr>
            <w:top w:val="none" w:sz="0" w:space="0" w:color="auto"/>
            <w:left w:val="none" w:sz="0" w:space="0" w:color="auto"/>
            <w:bottom w:val="none" w:sz="0" w:space="0" w:color="auto"/>
            <w:right w:val="none" w:sz="0" w:space="0" w:color="auto"/>
          </w:divBdr>
        </w:div>
        <w:div w:id="1090471497">
          <w:marLeft w:val="0"/>
          <w:marRight w:val="0"/>
          <w:marTop w:val="100"/>
          <w:marBottom w:val="100"/>
          <w:divBdr>
            <w:top w:val="none" w:sz="0" w:space="0" w:color="auto"/>
            <w:left w:val="none" w:sz="0" w:space="0" w:color="auto"/>
            <w:bottom w:val="none" w:sz="0" w:space="0" w:color="auto"/>
            <w:right w:val="none" w:sz="0" w:space="0" w:color="auto"/>
          </w:divBdr>
        </w:div>
        <w:div w:id="1120104512">
          <w:marLeft w:val="0"/>
          <w:marRight w:val="0"/>
          <w:marTop w:val="100"/>
          <w:marBottom w:val="100"/>
          <w:divBdr>
            <w:top w:val="none" w:sz="0" w:space="0" w:color="auto"/>
            <w:left w:val="none" w:sz="0" w:space="0" w:color="auto"/>
            <w:bottom w:val="none" w:sz="0" w:space="0" w:color="auto"/>
            <w:right w:val="none" w:sz="0" w:space="0" w:color="auto"/>
          </w:divBdr>
        </w:div>
        <w:div w:id="1148782014">
          <w:marLeft w:val="0"/>
          <w:marRight w:val="0"/>
          <w:marTop w:val="100"/>
          <w:marBottom w:val="100"/>
          <w:divBdr>
            <w:top w:val="none" w:sz="0" w:space="0" w:color="auto"/>
            <w:left w:val="none" w:sz="0" w:space="0" w:color="auto"/>
            <w:bottom w:val="none" w:sz="0" w:space="0" w:color="auto"/>
            <w:right w:val="none" w:sz="0" w:space="0" w:color="auto"/>
          </w:divBdr>
        </w:div>
        <w:div w:id="1180198898">
          <w:marLeft w:val="0"/>
          <w:marRight w:val="0"/>
          <w:marTop w:val="100"/>
          <w:marBottom w:val="100"/>
          <w:divBdr>
            <w:top w:val="none" w:sz="0" w:space="0" w:color="auto"/>
            <w:left w:val="none" w:sz="0" w:space="0" w:color="auto"/>
            <w:bottom w:val="none" w:sz="0" w:space="0" w:color="auto"/>
            <w:right w:val="none" w:sz="0" w:space="0" w:color="auto"/>
          </w:divBdr>
        </w:div>
        <w:div w:id="1317491569">
          <w:marLeft w:val="0"/>
          <w:marRight w:val="0"/>
          <w:marTop w:val="100"/>
          <w:marBottom w:val="100"/>
          <w:divBdr>
            <w:top w:val="none" w:sz="0" w:space="0" w:color="auto"/>
            <w:left w:val="none" w:sz="0" w:space="0" w:color="auto"/>
            <w:bottom w:val="none" w:sz="0" w:space="0" w:color="auto"/>
            <w:right w:val="none" w:sz="0" w:space="0" w:color="auto"/>
          </w:divBdr>
        </w:div>
        <w:div w:id="1367486709">
          <w:marLeft w:val="0"/>
          <w:marRight w:val="0"/>
          <w:marTop w:val="100"/>
          <w:marBottom w:val="100"/>
          <w:divBdr>
            <w:top w:val="none" w:sz="0" w:space="0" w:color="auto"/>
            <w:left w:val="none" w:sz="0" w:space="0" w:color="auto"/>
            <w:bottom w:val="none" w:sz="0" w:space="0" w:color="auto"/>
            <w:right w:val="none" w:sz="0" w:space="0" w:color="auto"/>
          </w:divBdr>
        </w:div>
        <w:div w:id="1580481225">
          <w:marLeft w:val="0"/>
          <w:marRight w:val="0"/>
          <w:marTop w:val="100"/>
          <w:marBottom w:val="100"/>
          <w:divBdr>
            <w:top w:val="none" w:sz="0" w:space="0" w:color="auto"/>
            <w:left w:val="none" w:sz="0" w:space="0" w:color="auto"/>
            <w:bottom w:val="none" w:sz="0" w:space="0" w:color="auto"/>
            <w:right w:val="none" w:sz="0" w:space="0" w:color="auto"/>
          </w:divBdr>
        </w:div>
        <w:div w:id="2114351817">
          <w:marLeft w:val="0"/>
          <w:marRight w:val="0"/>
          <w:marTop w:val="100"/>
          <w:marBottom w:val="100"/>
          <w:divBdr>
            <w:top w:val="none" w:sz="0" w:space="0" w:color="auto"/>
            <w:left w:val="none" w:sz="0" w:space="0" w:color="auto"/>
            <w:bottom w:val="none" w:sz="0" w:space="0" w:color="auto"/>
            <w:right w:val="none" w:sz="0" w:space="0" w:color="auto"/>
          </w:divBdr>
        </w:div>
        <w:div w:id="2124643729">
          <w:marLeft w:val="0"/>
          <w:marRight w:val="0"/>
          <w:marTop w:val="100"/>
          <w:marBottom w:val="100"/>
          <w:divBdr>
            <w:top w:val="none" w:sz="0" w:space="0" w:color="auto"/>
            <w:left w:val="none" w:sz="0" w:space="0" w:color="auto"/>
            <w:bottom w:val="none" w:sz="0" w:space="0" w:color="auto"/>
            <w:right w:val="none" w:sz="0" w:space="0" w:color="auto"/>
          </w:divBdr>
        </w:div>
      </w:divsChild>
    </w:div>
    <w:div w:id="907157924">
      <w:bodyDiv w:val="1"/>
      <w:marLeft w:val="0"/>
      <w:marRight w:val="0"/>
      <w:marTop w:val="0"/>
      <w:marBottom w:val="0"/>
      <w:divBdr>
        <w:top w:val="none" w:sz="0" w:space="0" w:color="auto"/>
        <w:left w:val="none" w:sz="0" w:space="0" w:color="auto"/>
        <w:bottom w:val="none" w:sz="0" w:space="0" w:color="auto"/>
        <w:right w:val="none" w:sz="0" w:space="0" w:color="auto"/>
      </w:divBdr>
      <w:divsChild>
        <w:div w:id="1630163028">
          <w:marLeft w:val="0"/>
          <w:marRight w:val="0"/>
          <w:marTop w:val="0"/>
          <w:marBottom w:val="0"/>
          <w:divBdr>
            <w:top w:val="none" w:sz="0" w:space="0" w:color="auto"/>
            <w:left w:val="none" w:sz="0" w:space="0" w:color="auto"/>
            <w:bottom w:val="none" w:sz="0" w:space="0" w:color="auto"/>
            <w:right w:val="none" w:sz="0" w:space="0" w:color="auto"/>
          </w:divBdr>
          <w:divsChild>
            <w:div w:id="323045730">
              <w:marLeft w:val="0"/>
              <w:marRight w:val="0"/>
              <w:marTop w:val="0"/>
              <w:marBottom w:val="0"/>
              <w:divBdr>
                <w:top w:val="none" w:sz="0" w:space="0" w:color="auto"/>
                <w:left w:val="none" w:sz="0" w:space="0" w:color="auto"/>
                <w:bottom w:val="none" w:sz="0" w:space="0" w:color="auto"/>
                <w:right w:val="none" w:sz="0" w:space="0" w:color="auto"/>
              </w:divBdr>
              <w:divsChild>
                <w:div w:id="950477847">
                  <w:marLeft w:val="0"/>
                  <w:marRight w:val="0"/>
                  <w:marTop w:val="0"/>
                  <w:marBottom w:val="0"/>
                  <w:divBdr>
                    <w:top w:val="none" w:sz="0" w:space="0" w:color="auto"/>
                    <w:left w:val="none" w:sz="0" w:space="0" w:color="auto"/>
                    <w:bottom w:val="none" w:sz="0" w:space="0" w:color="auto"/>
                    <w:right w:val="none" w:sz="0" w:space="0" w:color="auto"/>
                  </w:divBdr>
                  <w:divsChild>
                    <w:div w:id="477041493">
                      <w:marLeft w:val="0"/>
                      <w:marRight w:val="0"/>
                      <w:marTop w:val="0"/>
                      <w:marBottom w:val="0"/>
                      <w:divBdr>
                        <w:top w:val="none" w:sz="0" w:space="0" w:color="auto"/>
                        <w:left w:val="none" w:sz="0" w:space="0" w:color="auto"/>
                        <w:bottom w:val="none" w:sz="0" w:space="0" w:color="auto"/>
                        <w:right w:val="none" w:sz="0" w:space="0" w:color="auto"/>
                      </w:divBdr>
                      <w:divsChild>
                        <w:div w:id="1663586594">
                          <w:marLeft w:val="0"/>
                          <w:marRight w:val="0"/>
                          <w:marTop w:val="0"/>
                          <w:marBottom w:val="0"/>
                          <w:divBdr>
                            <w:top w:val="none" w:sz="0" w:space="0" w:color="auto"/>
                            <w:left w:val="none" w:sz="0" w:space="0" w:color="auto"/>
                            <w:bottom w:val="none" w:sz="0" w:space="0" w:color="auto"/>
                            <w:right w:val="none" w:sz="0" w:space="0" w:color="auto"/>
                          </w:divBdr>
                          <w:divsChild>
                            <w:div w:id="1750224367">
                              <w:marLeft w:val="0"/>
                              <w:marRight w:val="0"/>
                              <w:marTop w:val="0"/>
                              <w:marBottom w:val="0"/>
                              <w:divBdr>
                                <w:top w:val="none" w:sz="0" w:space="0" w:color="auto"/>
                                <w:left w:val="none" w:sz="0" w:space="0" w:color="auto"/>
                                <w:bottom w:val="none" w:sz="0" w:space="0" w:color="auto"/>
                                <w:right w:val="none" w:sz="0" w:space="0" w:color="auto"/>
                              </w:divBdr>
                              <w:divsChild>
                                <w:div w:id="7242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234922">
      <w:bodyDiv w:val="1"/>
      <w:marLeft w:val="0"/>
      <w:marRight w:val="0"/>
      <w:marTop w:val="0"/>
      <w:marBottom w:val="0"/>
      <w:divBdr>
        <w:top w:val="none" w:sz="0" w:space="0" w:color="auto"/>
        <w:left w:val="none" w:sz="0" w:space="0" w:color="auto"/>
        <w:bottom w:val="none" w:sz="0" w:space="0" w:color="auto"/>
        <w:right w:val="none" w:sz="0" w:space="0" w:color="auto"/>
      </w:divBdr>
    </w:div>
    <w:div w:id="1066101386">
      <w:bodyDiv w:val="1"/>
      <w:marLeft w:val="0"/>
      <w:marRight w:val="0"/>
      <w:marTop w:val="0"/>
      <w:marBottom w:val="0"/>
      <w:divBdr>
        <w:top w:val="none" w:sz="0" w:space="0" w:color="auto"/>
        <w:left w:val="none" w:sz="0" w:space="0" w:color="auto"/>
        <w:bottom w:val="none" w:sz="0" w:space="0" w:color="auto"/>
        <w:right w:val="none" w:sz="0" w:space="0" w:color="auto"/>
      </w:divBdr>
      <w:divsChild>
        <w:div w:id="1295451270">
          <w:marLeft w:val="0"/>
          <w:marRight w:val="0"/>
          <w:marTop w:val="0"/>
          <w:marBottom w:val="0"/>
          <w:divBdr>
            <w:top w:val="none" w:sz="0" w:space="0" w:color="auto"/>
            <w:left w:val="none" w:sz="0" w:space="0" w:color="auto"/>
            <w:bottom w:val="none" w:sz="0" w:space="0" w:color="auto"/>
            <w:right w:val="none" w:sz="0" w:space="0" w:color="auto"/>
          </w:divBdr>
          <w:divsChild>
            <w:div w:id="1410075250">
              <w:marLeft w:val="0"/>
              <w:marRight w:val="0"/>
              <w:marTop w:val="0"/>
              <w:marBottom w:val="0"/>
              <w:divBdr>
                <w:top w:val="none" w:sz="0" w:space="0" w:color="auto"/>
                <w:left w:val="none" w:sz="0" w:space="0" w:color="auto"/>
                <w:bottom w:val="none" w:sz="0" w:space="0" w:color="auto"/>
                <w:right w:val="none" w:sz="0" w:space="0" w:color="auto"/>
              </w:divBdr>
              <w:divsChild>
                <w:div w:id="190726888">
                  <w:marLeft w:val="0"/>
                  <w:marRight w:val="0"/>
                  <w:marTop w:val="0"/>
                  <w:marBottom w:val="0"/>
                  <w:divBdr>
                    <w:top w:val="none" w:sz="0" w:space="0" w:color="auto"/>
                    <w:left w:val="none" w:sz="0" w:space="0" w:color="auto"/>
                    <w:bottom w:val="none" w:sz="0" w:space="0" w:color="auto"/>
                    <w:right w:val="none" w:sz="0" w:space="0" w:color="auto"/>
                  </w:divBdr>
                  <w:divsChild>
                    <w:div w:id="9638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88705">
          <w:marLeft w:val="0"/>
          <w:marRight w:val="0"/>
          <w:marTop w:val="0"/>
          <w:marBottom w:val="0"/>
          <w:divBdr>
            <w:top w:val="none" w:sz="0" w:space="0" w:color="auto"/>
            <w:left w:val="none" w:sz="0" w:space="0" w:color="auto"/>
            <w:bottom w:val="none" w:sz="0" w:space="0" w:color="auto"/>
            <w:right w:val="none" w:sz="0" w:space="0" w:color="auto"/>
          </w:divBdr>
          <w:divsChild>
            <w:div w:id="468862647">
              <w:marLeft w:val="0"/>
              <w:marRight w:val="0"/>
              <w:marTop w:val="0"/>
              <w:marBottom w:val="0"/>
              <w:divBdr>
                <w:top w:val="none" w:sz="0" w:space="0" w:color="auto"/>
                <w:left w:val="none" w:sz="0" w:space="0" w:color="auto"/>
                <w:bottom w:val="none" w:sz="0" w:space="0" w:color="auto"/>
                <w:right w:val="none" w:sz="0" w:space="0" w:color="auto"/>
              </w:divBdr>
              <w:divsChild>
                <w:div w:id="871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443">
          <w:marLeft w:val="0"/>
          <w:marRight w:val="0"/>
          <w:marTop w:val="0"/>
          <w:marBottom w:val="0"/>
          <w:divBdr>
            <w:top w:val="none" w:sz="0" w:space="0" w:color="auto"/>
            <w:left w:val="none" w:sz="0" w:space="0" w:color="auto"/>
            <w:bottom w:val="none" w:sz="0" w:space="0" w:color="auto"/>
            <w:right w:val="none" w:sz="0" w:space="0" w:color="auto"/>
          </w:divBdr>
          <w:divsChild>
            <w:div w:id="1352489417">
              <w:marLeft w:val="0"/>
              <w:marRight w:val="0"/>
              <w:marTop w:val="0"/>
              <w:marBottom w:val="0"/>
              <w:divBdr>
                <w:top w:val="none" w:sz="0" w:space="0" w:color="auto"/>
                <w:left w:val="none" w:sz="0" w:space="0" w:color="auto"/>
                <w:bottom w:val="none" w:sz="0" w:space="0" w:color="auto"/>
                <w:right w:val="none" w:sz="0" w:space="0" w:color="auto"/>
              </w:divBdr>
              <w:divsChild>
                <w:div w:id="103235614">
                  <w:marLeft w:val="0"/>
                  <w:marRight w:val="0"/>
                  <w:marTop w:val="0"/>
                  <w:marBottom w:val="0"/>
                  <w:divBdr>
                    <w:top w:val="none" w:sz="0" w:space="0" w:color="auto"/>
                    <w:left w:val="none" w:sz="0" w:space="0" w:color="auto"/>
                    <w:bottom w:val="none" w:sz="0" w:space="0" w:color="auto"/>
                    <w:right w:val="none" w:sz="0" w:space="0" w:color="auto"/>
                  </w:divBdr>
                  <w:divsChild>
                    <w:div w:id="3060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252806">
      <w:bodyDiv w:val="1"/>
      <w:marLeft w:val="0"/>
      <w:marRight w:val="0"/>
      <w:marTop w:val="0"/>
      <w:marBottom w:val="0"/>
      <w:divBdr>
        <w:top w:val="none" w:sz="0" w:space="0" w:color="auto"/>
        <w:left w:val="none" w:sz="0" w:space="0" w:color="auto"/>
        <w:bottom w:val="none" w:sz="0" w:space="0" w:color="auto"/>
        <w:right w:val="none" w:sz="0" w:space="0" w:color="auto"/>
      </w:divBdr>
    </w:div>
    <w:div w:id="1421639630">
      <w:bodyDiv w:val="1"/>
      <w:marLeft w:val="0"/>
      <w:marRight w:val="0"/>
      <w:marTop w:val="0"/>
      <w:marBottom w:val="0"/>
      <w:divBdr>
        <w:top w:val="none" w:sz="0" w:space="0" w:color="auto"/>
        <w:left w:val="none" w:sz="0" w:space="0" w:color="auto"/>
        <w:bottom w:val="none" w:sz="0" w:space="0" w:color="auto"/>
        <w:right w:val="none" w:sz="0" w:space="0" w:color="auto"/>
      </w:divBdr>
    </w:div>
    <w:div w:id="1433283897">
      <w:bodyDiv w:val="1"/>
      <w:marLeft w:val="0"/>
      <w:marRight w:val="0"/>
      <w:marTop w:val="0"/>
      <w:marBottom w:val="0"/>
      <w:divBdr>
        <w:top w:val="none" w:sz="0" w:space="0" w:color="auto"/>
        <w:left w:val="none" w:sz="0" w:space="0" w:color="auto"/>
        <w:bottom w:val="none" w:sz="0" w:space="0" w:color="auto"/>
        <w:right w:val="none" w:sz="0" w:space="0" w:color="auto"/>
      </w:divBdr>
    </w:div>
    <w:div w:id="1450397155">
      <w:bodyDiv w:val="1"/>
      <w:marLeft w:val="0"/>
      <w:marRight w:val="0"/>
      <w:marTop w:val="0"/>
      <w:marBottom w:val="0"/>
      <w:divBdr>
        <w:top w:val="none" w:sz="0" w:space="0" w:color="auto"/>
        <w:left w:val="none" w:sz="0" w:space="0" w:color="auto"/>
        <w:bottom w:val="none" w:sz="0" w:space="0" w:color="auto"/>
        <w:right w:val="none" w:sz="0" w:space="0" w:color="auto"/>
      </w:divBdr>
      <w:divsChild>
        <w:div w:id="88622100">
          <w:marLeft w:val="0"/>
          <w:marRight w:val="0"/>
          <w:marTop w:val="0"/>
          <w:marBottom w:val="0"/>
          <w:divBdr>
            <w:top w:val="none" w:sz="0" w:space="0" w:color="auto"/>
            <w:left w:val="none" w:sz="0" w:space="0" w:color="auto"/>
            <w:bottom w:val="none" w:sz="0" w:space="0" w:color="auto"/>
            <w:right w:val="none" w:sz="0" w:space="0" w:color="auto"/>
          </w:divBdr>
          <w:divsChild>
            <w:div w:id="1957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0604">
      <w:bodyDiv w:val="1"/>
      <w:marLeft w:val="0"/>
      <w:marRight w:val="0"/>
      <w:marTop w:val="0"/>
      <w:marBottom w:val="0"/>
      <w:divBdr>
        <w:top w:val="none" w:sz="0" w:space="0" w:color="auto"/>
        <w:left w:val="none" w:sz="0" w:space="0" w:color="auto"/>
        <w:bottom w:val="none" w:sz="0" w:space="0" w:color="auto"/>
        <w:right w:val="none" w:sz="0" w:space="0" w:color="auto"/>
      </w:divBdr>
    </w:div>
    <w:div w:id="1749955727">
      <w:bodyDiv w:val="1"/>
      <w:marLeft w:val="0"/>
      <w:marRight w:val="0"/>
      <w:marTop w:val="0"/>
      <w:marBottom w:val="0"/>
      <w:divBdr>
        <w:top w:val="none" w:sz="0" w:space="0" w:color="auto"/>
        <w:left w:val="none" w:sz="0" w:space="0" w:color="auto"/>
        <w:bottom w:val="none" w:sz="0" w:space="0" w:color="auto"/>
        <w:right w:val="none" w:sz="0" w:space="0" w:color="auto"/>
      </w:divBdr>
      <w:divsChild>
        <w:div w:id="1494179275">
          <w:marLeft w:val="0"/>
          <w:marRight w:val="0"/>
          <w:marTop w:val="0"/>
          <w:marBottom w:val="0"/>
          <w:divBdr>
            <w:top w:val="none" w:sz="0" w:space="0" w:color="auto"/>
            <w:left w:val="none" w:sz="0" w:space="0" w:color="auto"/>
            <w:bottom w:val="none" w:sz="0" w:space="0" w:color="auto"/>
            <w:right w:val="none" w:sz="0" w:space="0" w:color="auto"/>
          </w:divBdr>
          <w:divsChild>
            <w:div w:id="1983996547">
              <w:marLeft w:val="0"/>
              <w:marRight w:val="0"/>
              <w:marTop w:val="0"/>
              <w:marBottom w:val="0"/>
              <w:divBdr>
                <w:top w:val="none" w:sz="0" w:space="0" w:color="auto"/>
                <w:left w:val="none" w:sz="0" w:space="0" w:color="auto"/>
                <w:bottom w:val="none" w:sz="0" w:space="0" w:color="auto"/>
                <w:right w:val="none" w:sz="0" w:space="0" w:color="auto"/>
              </w:divBdr>
              <w:divsChild>
                <w:div w:id="926646240">
                  <w:blockQuote w:val="1"/>
                  <w:marLeft w:val="720"/>
                  <w:marRight w:val="0"/>
                  <w:marTop w:val="100"/>
                  <w:marBottom w:val="100"/>
                  <w:divBdr>
                    <w:top w:val="none" w:sz="0" w:space="0" w:color="auto"/>
                    <w:left w:val="none" w:sz="0" w:space="0" w:color="auto"/>
                    <w:bottom w:val="none" w:sz="0" w:space="0" w:color="auto"/>
                    <w:right w:val="none" w:sz="0" w:space="0" w:color="auto"/>
                  </w:divBdr>
                </w:div>
                <w:div w:id="1336493945">
                  <w:blockQuote w:val="1"/>
                  <w:marLeft w:val="720"/>
                  <w:marRight w:val="0"/>
                  <w:marTop w:val="100"/>
                  <w:marBottom w:val="100"/>
                  <w:divBdr>
                    <w:top w:val="none" w:sz="0" w:space="0" w:color="auto"/>
                    <w:left w:val="none" w:sz="0" w:space="0" w:color="auto"/>
                    <w:bottom w:val="none" w:sz="0" w:space="0" w:color="auto"/>
                    <w:right w:val="none" w:sz="0" w:space="0" w:color="auto"/>
                  </w:divBdr>
                </w:div>
                <w:div w:id="1360817940">
                  <w:blockQuote w:val="1"/>
                  <w:marLeft w:val="720"/>
                  <w:marRight w:val="0"/>
                  <w:marTop w:val="100"/>
                  <w:marBottom w:val="100"/>
                  <w:divBdr>
                    <w:top w:val="none" w:sz="0" w:space="0" w:color="auto"/>
                    <w:left w:val="none" w:sz="0" w:space="0" w:color="auto"/>
                    <w:bottom w:val="none" w:sz="0" w:space="0" w:color="auto"/>
                    <w:right w:val="none" w:sz="0" w:space="0" w:color="auto"/>
                  </w:divBdr>
                </w:div>
                <w:div w:id="201380196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75591479">
      <w:bodyDiv w:val="1"/>
      <w:marLeft w:val="0"/>
      <w:marRight w:val="0"/>
      <w:marTop w:val="0"/>
      <w:marBottom w:val="0"/>
      <w:divBdr>
        <w:top w:val="none" w:sz="0" w:space="0" w:color="auto"/>
        <w:left w:val="none" w:sz="0" w:space="0" w:color="auto"/>
        <w:bottom w:val="none" w:sz="0" w:space="0" w:color="auto"/>
        <w:right w:val="none" w:sz="0" w:space="0" w:color="auto"/>
      </w:divBdr>
    </w:div>
    <w:div w:id="1917323019">
      <w:bodyDiv w:val="1"/>
      <w:marLeft w:val="0"/>
      <w:marRight w:val="0"/>
      <w:marTop w:val="0"/>
      <w:marBottom w:val="0"/>
      <w:divBdr>
        <w:top w:val="none" w:sz="0" w:space="0" w:color="auto"/>
        <w:left w:val="none" w:sz="0" w:space="0" w:color="auto"/>
        <w:bottom w:val="none" w:sz="0" w:space="0" w:color="auto"/>
        <w:right w:val="none" w:sz="0" w:space="0" w:color="auto"/>
      </w:divBdr>
      <w:divsChild>
        <w:div w:id="1240748261">
          <w:marLeft w:val="0"/>
          <w:marRight w:val="0"/>
          <w:marTop w:val="0"/>
          <w:marBottom w:val="0"/>
          <w:divBdr>
            <w:top w:val="none" w:sz="0" w:space="0" w:color="auto"/>
            <w:left w:val="none" w:sz="0" w:space="0" w:color="auto"/>
            <w:bottom w:val="none" w:sz="0" w:space="0" w:color="auto"/>
            <w:right w:val="none" w:sz="0" w:space="0" w:color="auto"/>
          </w:divBdr>
          <w:divsChild>
            <w:div w:id="2974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20044">
      <w:bodyDiv w:val="1"/>
      <w:marLeft w:val="0"/>
      <w:marRight w:val="0"/>
      <w:marTop w:val="0"/>
      <w:marBottom w:val="0"/>
      <w:divBdr>
        <w:top w:val="none" w:sz="0" w:space="0" w:color="auto"/>
        <w:left w:val="none" w:sz="0" w:space="0" w:color="auto"/>
        <w:bottom w:val="none" w:sz="0" w:space="0" w:color="auto"/>
        <w:right w:val="none" w:sz="0" w:space="0" w:color="auto"/>
      </w:divBdr>
    </w:div>
    <w:div w:id="1982731832">
      <w:bodyDiv w:val="1"/>
      <w:marLeft w:val="0"/>
      <w:marRight w:val="0"/>
      <w:marTop w:val="0"/>
      <w:marBottom w:val="0"/>
      <w:divBdr>
        <w:top w:val="none" w:sz="0" w:space="0" w:color="auto"/>
        <w:left w:val="none" w:sz="0" w:space="0" w:color="auto"/>
        <w:bottom w:val="none" w:sz="0" w:space="0" w:color="auto"/>
        <w:right w:val="none" w:sz="0" w:space="0" w:color="auto"/>
      </w:divBdr>
    </w:div>
    <w:div w:id="1986347338">
      <w:bodyDiv w:val="1"/>
      <w:marLeft w:val="0"/>
      <w:marRight w:val="0"/>
      <w:marTop w:val="0"/>
      <w:marBottom w:val="0"/>
      <w:divBdr>
        <w:top w:val="none" w:sz="0" w:space="0" w:color="auto"/>
        <w:left w:val="none" w:sz="0" w:space="0" w:color="auto"/>
        <w:bottom w:val="none" w:sz="0" w:space="0" w:color="auto"/>
        <w:right w:val="none" w:sz="0" w:space="0" w:color="auto"/>
      </w:divBdr>
    </w:div>
    <w:div w:id="1994866636">
      <w:bodyDiv w:val="1"/>
      <w:marLeft w:val="0"/>
      <w:marRight w:val="0"/>
      <w:marTop w:val="0"/>
      <w:marBottom w:val="0"/>
      <w:divBdr>
        <w:top w:val="none" w:sz="0" w:space="0" w:color="auto"/>
        <w:left w:val="none" w:sz="0" w:space="0" w:color="auto"/>
        <w:bottom w:val="none" w:sz="0" w:space="0" w:color="auto"/>
        <w:right w:val="none" w:sz="0" w:space="0" w:color="auto"/>
      </w:divBdr>
      <w:divsChild>
        <w:div w:id="78992392">
          <w:blockQuote w:val="1"/>
          <w:marLeft w:val="720"/>
          <w:marRight w:val="720"/>
          <w:marTop w:val="100"/>
          <w:marBottom w:val="100"/>
          <w:divBdr>
            <w:top w:val="none" w:sz="0" w:space="0" w:color="auto"/>
            <w:left w:val="none" w:sz="0" w:space="0" w:color="auto"/>
            <w:bottom w:val="none" w:sz="0" w:space="0" w:color="auto"/>
            <w:right w:val="none" w:sz="0" w:space="0" w:color="auto"/>
          </w:divBdr>
        </w:div>
        <w:div w:id="49407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630597739">
          <w:blockQuote w:val="1"/>
          <w:marLeft w:val="720"/>
          <w:marRight w:val="720"/>
          <w:marTop w:val="100"/>
          <w:marBottom w:val="100"/>
          <w:divBdr>
            <w:top w:val="none" w:sz="0" w:space="0" w:color="auto"/>
            <w:left w:val="none" w:sz="0" w:space="0" w:color="auto"/>
            <w:bottom w:val="none" w:sz="0" w:space="0" w:color="auto"/>
            <w:right w:val="none" w:sz="0" w:space="0" w:color="auto"/>
          </w:divBdr>
        </w:div>
        <w:div w:id="63741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806775288">
          <w:blockQuote w:val="1"/>
          <w:marLeft w:val="720"/>
          <w:marRight w:val="720"/>
          <w:marTop w:val="100"/>
          <w:marBottom w:val="100"/>
          <w:divBdr>
            <w:top w:val="none" w:sz="0" w:space="0" w:color="auto"/>
            <w:left w:val="none" w:sz="0" w:space="0" w:color="auto"/>
            <w:bottom w:val="none" w:sz="0" w:space="0" w:color="auto"/>
            <w:right w:val="none" w:sz="0" w:space="0" w:color="auto"/>
          </w:divBdr>
        </w:div>
        <w:div w:id="858663456">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9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1476261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060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98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410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7300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8059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1000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6051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503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850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6053439">
      <w:bodyDiv w:val="1"/>
      <w:marLeft w:val="0"/>
      <w:marRight w:val="0"/>
      <w:marTop w:val="0"/>
      <w:marBottom w:val="0"/>
      <w:divBdr>
        <w:top w:val="none" w:sz="0" w:space="0" w:color="auto"/>
        <w:left w:val="none" w:sz="0" w:space="0" w:color="auto"/>
        <w:bottom w:val="none" w:sz="0" w:space="0" w:color="auto"/>
        <w:right w:val="none" w:sz="0" w:space="0" w:color="auto"/>
      </w:divBdr>
      <w:divsChild>
        <w:div w:id="1135872761">
          <w:marLeft w:val="0"/>
          <w:marRight w:val="0"/>
          <w:marTop w:val="0"/>
          <w:marBottom w:val="0"/>
          <w:divBdr>
            <w:top w:val="none" w:sz="0" w:space="0" w:color="auto"/>
            <w:left w:val="none" w:sz="0" w:space="0" w:color="auto"/>
            <w:bottom w:val="none" w:sz="0" w:space="0" w:color="auto"/>
            <w:right w:val="none" w:sz="0" w:space="0" w:color="auto"/>
          </w:divBdr>
          <w:divsChild>
            <w:div w:id="1832677564">
              <w:marLeft w:val="0"/>
              <w:marRight w:val="0"/>
              <w:marTop w:val="0"/>
              <w:marBottom w:val="0"/>
              <w:divBdr>
                <w:top w:val="none" w:sz="0" w:space="0" w:color="auto"/>
                <w:left w:val="none" w:sz="0" w:space="0" w:color="auto"/>
                <w:bottom w:val="none" w:sz="0" w:space="0" w:color="auto"/>
                <w:right w:val="none" w:sz="0" w:space="0" w:color="auto"/>
              </w:divBdr>
              <w:divsChild>
                <w:div w:id="10146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07947">
      <w:bodyDiv w:val="1"/>
      <w:marLeft w:val="0"/>
      <w:marRight w:val="0"/>
      <w:marTop w:val="0"/>
      <w:marBottom w:val="0"/>
      <w:divBdr>
        <w:top w:val="none" w:sz="0" w:space="0" w:color="auto"/>
        <w:left w:val="none" w:sz="0" w:space="0" w:color="auto"/>
        <w:bottom w:val="none" w:sz="0" w:space="0" w:color="auto"/>
        <w:right w:val="none" w:sz="0" w:space="0" w:color="auto"/>
      </w:divBdr>
    </w:div>
    <w:div w:id="21218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u.edu/cs-admin/purchasing/port/PORTTrainingProcedures.cfm" TargetMode="External"/><Relationship Id="rId18" Type="http://schemas.openxmlformats.org/officeDocument/2006/relationships/hyperlink" Target="https://www.uncp.edu/resources/purchasing" TargetMode="External"/><Relationship Id="rId26" Type="http://schemas.openxmlformats.org/officeDocument/2006/relationships/hyperlink" Target="http://www.ncdoi.com/OSFM/Engineering_and_Codes/Documents/Code_Enforcement_Resources/ElectricalMechanicalEquipmentLabeling.pdf" TargetMode="External"/><Relationship Id="rId39" Type="http://schemas.openxmlformats.org/officeDocument/2006/relationships/hyperlink" Target="http://www.pandc.nc.gov/actions.aspx" TargetMode="External"/><Relationship Id="rId3" Type="http://schemas.openxmlformats.org/officeDocument/2006/relationships/numbering" Target="numbering.xml"/><Relationship Id="rId21" Type="http://schemas.openxmlformats.org/officeDocument/2006/relationships/hyperlink" Target="https://www.uncp.edu/resources/ucm/resources/licensing-trademark" TargetMode="External"/><Relationship Id="rId34" Type="http://schemas.openxmlformats.org/officeDocument/2006/relationships/hyperlink" Target="https://www.ncstatesurplus.com/ssp-sealedbid/"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reports.oah.state.nc.us/ncac/title%2001%20-%20administration/chapter%2005%20-%20purchase%20and%20contract/subchapter%20b/01%20ncac%2005b%20.0901.pdf" TargetMode="External"/><Relationship Id="rId17" Type="http://schemas.openxmlformats.org/officeDocument/2006/relationships/hyperlink" Target="https://files.nc.gov/ncdoa/pandc/Documents/Contract-Administration-and-Monitoring-Guide/Procurement_Manual_5_8_2013_interactive.pdf" TargetMode="External"/><Relationship Id="rId25" Type="http://schemas.openxmlformats.org/officeDocument/2006/relationships/hyperlink" Target="https://studentaffairs.uncp.edu/health-safety/about/" TargetMode="External"/><Relationship Id="rId33" Type="http://schemas.openxmlformats.org/officeDocument/2006/relationships/hyperlink" Target="https://www.uncp.edu/sites/default/files/2017-12/TransferofMovableEquipmentform_2017.pdf" TargetMode="External"/><Relationship Id="rId38" Type="http://schemas.openxmlformats.org/officeDocument/2006/relationships/hyperlink" Target="http://www.doa.state.nc.us/PandC/default.aspx" TargetMode="External"/><Relationship Id="rId2" Type="http://schemas.openxmlformats.org/officeDocument/2006/relationships/customXml" Target="../customXml/item2.xml"/><Relationship Id="rId16" Type="http://schemas.openxmlformats.org/officeDocument/2006/relationships/hyperlink" Target="https://www.uncp.edu/resources/purchasing/bravecart" TargetMode="External"/><Relationship Id="rId20" Type="http://schemas.openxmlformats.org/officeDocument/2006/relationships/hyperlink" Target="https://www.uncp.edu/resources/ucm/resources/style-guide" TargetMode="External"/><Relationship Id="rId29" Type="http://schemas.openxmlformats.org/officeDocument/2006/relationships/hyperlink" Target="http://www.UNCP.edu/purchasin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a.state.nc.us/pandc/documents/ExecutiveOrder24GiftBan.pdf" TargetMode="External"/><Relationship Id="rId24" Type="http://schemas.openxmlformats.org/officeDocument/2006/relationships/hyperlink" Target="https://www.uncp.edu/resources/auxiliary-business-services/print-services" TargetMode="External"/><Relationship Id="rId32" Type="http://schemas.openxmlformats.org/officeDocument/2006/relationships/hyperlink" Target="https://www.uncp.edu/resources/purchasing" TargetMode="External"/><Relationship Id="rId37" Type="http://schemas.openxmlformats.org/officeDocument/2006/relationships/hyperlink" Target="https://www.uncp.edu/resources/financial-planning-and-budgeting/helpful-hints" TargetMode="External"/><Relationship Id="rId40"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ecu.edu/cs-admin/purchasing/pcard/ProCardHome.cfm%20" TargetMode="External"/><Relationship Id="rId23" Type="http://schemas.openxmlformats.org/officeDocument/2006/relationships/hyperlink" Target="https://www.uncp.edu/resources/ucm/resources/style-guide" TargetMode="External"/><Relationship Id="rId28" Type="http://schemas.openxmlformats.org/officeDocument/2006/relationships/hyperlink" Target="https://www.uncp.edu/resources/purchasing" TargetMode="External"/><Relationship Id="rId36" Type="http://schemas.openxmlformats.org/officeDocument/2006/relationships/hyperlink" Target="https://www.uncp.edu/resources/auxiliary-business-services/fixed-assets" TargetMode="External"/><Relationship Id="rId10" Type="http://schemas.openxmlformats.org/officeDocument/2006/relationships/hyperlink" Target="https://www.uncp.edu/pr/pol-011501-delegation-signatory-authority-university-contracts" TargetMode="External"/><Relationship Id="rId19" Type="http://schemas.openxmlformats.org/officeDocument/2006/relationships/hyperlink" Target="https://ncadmin.nc.gov/about-doa/divisions/purchase-contract" TargetMode="External"/><Relationship Id="rId31" Type="http://schemas.openxmlformats.org/officeDocument/2006/relationships/hyperlink" Target="https://www.uncp.edu/resources/division-information-technology" TargetMode="External"/><Relationship Id="rId4" Type="http://schemas.openxmlformats.org/officeDocument/2006/relationships/styles" Target="styles.xml"/><Relationship Id="rId9" Type="http://schemas.openxmlformats.org/officeDocument/2006/relationships/hyperlink" Target="http://www.pandc.nc.gov/Default.aspx" TargetMode="External"/><Relationship Id="rId14" Type="http://schemas.openxmlformats.org/officeDocument/2006/relationships/hyperlink" Target="https://www.uncp.edu/sites/default/files/2017-12/draft_UNCPCard-or-Works-User-Request-Form_071717.pdf" TargetMode="External"/><Relationship Id="rId22" Type="http://schemas.openxmlformats.org/officeDocument/2006/relationships/hyperlink" Target="https://ncadmin.nc.gov/about-doa/divisions/purchase-contract" TargetMode="External"/><Relationship Id="rId27" Type="http://schemas.openxmlformats.org/officeDocument/2006/relationships/hyperlink" Target="https://www.uncp.edu/resources/purchasing" TargetMode="External"/><Relationship Id="rId30" Type="http://schemas.openxmlformats.org/officeDocument/2006/relationships/hyperlink" Target="http://www.ecu.edu/cs-itcs/telecommunications/telecomservices.cfm" TargetMode="External"/><Relationship Id="rId35" Type="http://schemas.openxmlformats.org/officeDocument/2006/relationships/hyperlink" Target="https://www.uncp.edu/resources/auxiliary-business-services/fixed-asset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2017-05-01T00:00:00</PublishDate>
  <Abstract/>
  <CompanyAddress>Division of Finance and Administration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6743C4-F1AD-46AA-848B-50D059C4E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8111</Words>
  <Characters>46237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THe Unversity of north carolina at Pembroke        PurchasING manual</vt:lpstr>
    </vt:vector>
  </TitlesOfParts>
  <Company>THe University of north carolina at pembroke</Company>
  <LinksUpToDate>false</LinksUpToDate>
  <CharactersWithSpaces>54240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Unversity of north carolina at Pembroke        PurchasING manual</dc:title>
  <dc:subject/>
  <dc:creator>test</dc:creator>
  <cp:keywords/>
  <dc:description/>
  <cp:lastModifiedBy>Kayla R Fesperman</cp:lastModifiedBy>
  <cp:revision>2</cp:revision>
  <cp:lastPrinted>2018-07-13T12:51:00Z</cp:lastPrinted>
  <dcterms:created xsi:type="dcterms:W3CDTF">2018-07-25T14:24:00Z</dcterms:created>
  <dcterms:modified xsi:type="dcterms:W3CDTF">2018-07-25T14:24:00Z</dcterms:modified>
</cp:coreProperties>
</file>