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583670" w:rsidRDefault="00FA1ECA" w:rsidP="007C7251">
      <w:pPr>
        <w:jc w:val="center"/>
        <w:rPr>
          <w:b/>
        </w:rPr>
      </w:pPr>
      <w:r w:rsidRPr="00583670">
        <w:rPr>
          <w:b/>
        </w:rPr>
        <w:t>MINUTES</w:t>
      </w:r>
    </w:p>
    <w:p w:rsidR="00FA1ECA" w:rsidRPr="00583670" w:rsidRDefault="00FA1ECA" w:rsidP="007C7251">
      <w:pPr>
        <w:jc w:val="center"/>
        <w:rPr>
          <w:b/>
        </w:rPr>
      </w:pPr>
      <w:r w:rsidRPr="00583670">
        <w:rPr>
          <w:b/>
        </w:rPr>
        <w:t>Graduate Council Meeting</w:t>
      </w:r>
    </w:p>
    <w:p w:rsidR="00AA3360" w:rsidRPr="00583670" w:rsidRDefault="00395AEC" w:rsidP="00AA3360">
      <w:pPr>
        <w:jc w:val="center"/>
      </w:pPr>
      <w:r>
        <w:t>Monday, February 18</w:t>
      </w:r>
      <w:r w:rsidR="00AA3360" w:rsidRPr="00583670">
        <w:t>, 201</w:t>
      </w:r>
      <w:r w:rsidR="00420B47">
        <w:t>3</w:t>
      </w:r>
      <w:r w:rsidR="00AA3360" w:rsidRPr="00583670">
        <w:t>, 3:00 p.m.</w:t>
      </w:r>
    </w:p>
    <w:p w:rsidR="00FA1ECA" w:rsidRPr="007B13C2" w:rsidRDefault="00395AEC" w:rsidP="007C7251">
      <w:pPr>
        <w:jc w:val="center"/>
      </w:pPr>
      <w:r>
        <w:t>University Center Room 251</w:t>
      </w:r>
    </w:p>
    <w:p w:rsidR="00FA1ECA" w:rsidRPr="007B13C2" w:rsidRDefault="00FA1ECA" w:rsidP="007C7251">
      <w:pPr>
        <w:ind w:left="360" w:hanging="360"/>
        <w:rPr>
          <w:u w:val="single"/>
        </w:rPr>
      </w:pPr>
    </w:p>
    <w:p w:rsidR="00FA1ECA" w:rsidRPr="007B13C2" w:rsidRDefault="00FA1ECA" w:rsidP="008D2FCE">
      <w:pPr>
        <w:ind w:left="360" w:hanging="360"/>
      </w:pPr>
      <w:r w:rsidRPr="007B13C2">
        <w:rPr>
          <w:u w:val="single"/>
        </w:rPr>
        <w:t>Present</w:t>
      </w:r>
      <w:r w:rsidRPr="007B13C2">
        <w:t xml:space="preserve">:  </w:t>
      </w:r>
      <w:r w:rsidRPr="007B13C2">
        <w:rPr>
          <w:rStyle w:val="Strong"/>
          <w:b w:val="0"/>
          <w:bCs w:val="0"/>
        </w:rPr>
        <w:t xml:space="preserve">Drs. </w:t>
      </w:r>
      <w:r w:rsidR="00F90667" w:rsidRPr="007B13C2">
        <w:rPr>
          <w:rStyle w:val="Strong"/>
          <w:b w:val="0"/>
          <w:bCs w:val="0"/>
        </w:rPr>
        <w:t xml:space="preserve">Irene Aiken, </w:t>
      </w:r>
      <w:r w:rsidR="00420B47" w:rsidRPr="007B13C2">
        <w:rPr>
          <w:rStyle w:val="Strong"/>
          <w:b w:val="0"/>
          <w:bCs w:val="0"/>
        </w:rPr>
        <w:t xml:space="preserve">Valerie Austin, Scott Billingsley, </w:t>
      </w:r>
      <w:r w:rsidR="00D12DF8" w:rsidRPr="007B13C2">
        <w:rPr>
          <w:rStyle w:val="Strong"/>
          <w:b w:val="0"/>
          <w:bCs w:val="0"/>
        </w:rPr>
        <w:t>Warren Eller,</w:t>
      </w:r>
      <w:r w:rsidR="00351EE6" w:rsidRPr="007B13C2">
        <w:rPr>
          <w:rStyle w:val="Strong"/>
          <w:b w:val="0"/>
          <w:bCs w:val="0"/>
        </w:rPr>
        <w:t xml:space="preserve"> </w:t>
      </w:r>
      <w:r w:rsidR="00BC1F76">
        <w:rPr>
          <w:rStyle w:val="Strong"/>
          <w:b w:val="0"/>
          <w:bCs w:val="0"/>
        </w:rPr>
        <w:t xml:space="preserve">Bill Gash, </w:t>
      </w:r>
      <w:r w:rsidR="00A709BB" w:rsidRPr="007B13C2">
        <w:rPr>
          <w:rStyle w:val="Strong"/>
          <w:b w:val="0"/>
          <w:bCs w:val="0"/>
        </w:rPr>
        <w:t>Rita Hag</w:t>
      </w:r>
      <w:r w:rsidR="0095333C" w:rsidRPr="007B13C2">
        <w:rPr>
          <w:rStyle w:val="Strong"/>
          <w:b w:val="0"/>
          <w:bCs w:val="0"/>
        </w:rPr>
        <w:t>e</w:t>
      </w:r>
      <w:r w:rsidR="00A709BB" w:rsidRPr="007B13C2">
        <w:rPr>
          <w:rStyle w:val="Strong"/>
          <w:b w:val="0"/>
          <w:bCs w:val="0"/>
        </w:rPr>
        <w:t xml:space="preserve">vik, </w:t>
      </w:r>
      <w:r w:rsidR="00420B47" w:rsidRPr="007B13C2">
        <w:rPr>
          <w:rStyle w:val="Strong"/>
          <w:b w:val="0"/>
          <w:bCs w:val="0"/>
        </w:rPr>
        <w:t xml:space="preserve">Karen Helgeson, </w:t>
      </w:r>
      <w:r w:rsidR="00395AEC" w:rsidRPr="007B13C2">
        <w:rPr>
          <w:rStyle w:val="Strong"/>
          <w:b w:val="0"/>
          <w:bCs w:val="0"/>
        </w:rPr>
        <w:t xml:space="preserve">Ann Horton-Lopez, Roger Ladd, Raymond Lee, </w:t>
      </w:r>
      <w:r w:rsidR="000B0DDE" w:rsidRPr="007B13C2">
        <w:rPr>
          <w:rStyle w:val="Strong"/>
          <w:b w:val="0"/>
          <w:bCs w:val="0"/>
        </w:rPr>
        <w:t xml:space="preserve">Howard Ling, </w:t>
      </w:r>
      <w:r w:rsidR="00292163" w:rsidRPr="007B13C2">
        <w:rPr>
          <w:rStyle w:val="Strong"/>
          <w:b w:val="0"/>
          <w:bCs w:val="0"/>
        </w:rPr>
        <w:t xml:space="preserve">Angela McDonald, </w:t>
      </w:r>
      <w:r w:rsidR="00405DDE" w:rsidRPr="007B13C2">
        <w:rPr>
          <w:rStyle w:val="Strong"/>
          <w:b w:val="0"/>
          <w:bCs w:val="0"/>
        </w:rPr>
        <w:t xml:space="preserve">Karen Stanley, </w:t>
      </w:r>
      <w:r w:rsidR="00D779A5" w:rsidRPr="007B13C2">
        <w:rPr>
          <w:rStyle w:val="Strong"/>
          <w:b w:val="0"/>
          <w:bCs w:val="0"/>
        </w:rPr>
        <w:t>Jeffrey Warren</w:t>
      </w:r>
      <w:r w:rsidR="00B02C9F" w:rsidRPr="007B13C2">
        <w:rPr>
          <w:rStyle w:val="Strong"/>
          <w:b w:val="0"/>
          <w:bCs w:val="0"/>
        </w:rPr>
        <w:t>;</w:t>
      </w:r>
      <w:r w:rsidR="00B02C9F" w:rsidRPr="007B13C2">
        <w:t xml:space="preserve"> </w:t>
      </w:r>
      <w:r w:rsidR="00292163" w:rsidRPr="007B13C2">
        <w:t>Mr. Owen Thomas</w:t>
      </w:r>
      <w:r w:rsidR="00B02C9F" w:rsidRPr="007B13C2">
        <w:t xml:space="preserve"> (President, GSO)</w:t>
      </w:r>
    </w:p>
    <w:p w:rsidR="008E3F24" w:rsidRPr="007B13C2" w:rsidRDefault="008E3F24" w:rsidP="008E3F24">
      <w:pPr>
        <w:rPr>
          <w:u w:val="single"/>
        </w:rPr>
      </w:pPr>
    </w:p>
    <w:p w:rsidR="008E3F24" w:rsidRDefault="00FA1ECA" w:rsidP="00395AEC">
      <w:pPr>
        <w:ind w:left="360" w:hanging="360"/>
        <w:rPr>
          <w:rStyle w:val="Strong"/>
          <w:b w:val="0"/>
          <w:bCs w:val="0"/>
        </w:rPr>
      </w:pPr>
      <w:r w:rsidRPr="007B13C2">
        <w:rPr>
          <w:rFonts w:eastAsia="Arial Unicode MS"/>
          <w:u w:val="single"/>
        </w:rPr>
        <w:t>Absent</w:t>
      </w:r>
      <w:r w:rsidRPr="007B13C2">
        <w:rPr>
          <w:rFonts w:eastAsia="Arial Unicode MS"/>
        </w:rPr>
        <w:t>:</w:t>
      </w:r>
      <w:r w:rsidR="00D12DF8" w:rsidRPr="007B13C2">
        <w:rPr>
          <w:rStyle w:val="Strong"/>
          <w:b w:val="0"/>
          <w:bCs w:val="0"/>
        </w:rPr>
        <w:t xml:space="preserve"> </w:t>
      </w:r>
      <w:r w:rsidR="00D779A5" w:rsidRPr="007B13C2">
        <w:rPr>
          <w:rStyle w:val="Strong"/>
          <w:b w:val="0"/>
          <w:bCs w:val="0"/>
        </w:rPr>
        <w:t xml:space="preserve">Drs. </w:t>
      </w:r>
      <w:r w:rsidR="00420B47" w:rsidRPr="007B13C2">
        <w:rPr>
          <w:rStyle w:val="Strong"/>
          <w:b w:val="0"/>
          <w:bCs w:val="0"/>
        </w:rPr>
        <w:t xml:space="preserve">Roger Guy, </w:t>
      </w:r>
      <w:r w:rsidR="00395AEC" w:rsidRPr="007B13C2">
        <w:rPr>
          <w:rStyle w:val="Strong"/>
          <w:b w:val="0"/>
          <w:bCs w:val="0"/>
        </w:rPr>
        <w:t>Joanne Hessmiller,</w:t>
      </w:r>
      <w:r w:rsidR="00395AEC">
        <w:rPr>
          <w:rStyle w:val="Strong"/>
          <w:b w:val="0"/>
          <w:bCs w:val="0"/>
        </w:rPr>
        <w:t xml:space="preserve"> </w:t>
      </w:r>
      <w:r w:rsidR="00420B47" w:rsidRPr="007B13C2">
        <w:rPr>
          <w:rStyle w:val="Strong"/>
          <w:b w:val="0"/>
          <w:bCs w:val="0"/>
        </w:rPr>
        <w:t xml:space="preserve">Zoe Locklear, </w:t>
      </w:r>
      <w:r w:rsidR="00395AEC" w:rsidRPr="007B13C2">
        <w:rPr>
          <w:rStyle w:val="Strong"/>
          <w:b w:val="0"/>
          <w:bCs w:val="0"/>
        </w:rPr>
        <w:t xml:space="preserve">Larry Mabe, Kim Sellers, </w:t>
      </w:r>
      <w:r w:rsidR="00420B47" w:rsidRPr="007B13C2">
        <w:rPr>
          <w:rStyle w:val="Strong"/>
          <w:b w:val="0"/>
          <w:bCs w:val="0"/>
        </w:rPr>
        <w:t>Tommy Thompson</w:t>
      </w:r>
      <w:r w:rsidR="00395AEC">
        <w:rPr>
          <w:rStyle w:val="Strong"/>
          <w:b w:val="0"/>
          <w:bCs w:val="0"/>
        </w:rPr>
        <w:t>,</w:t>
      </w:r>
      <w:r w:rsidR="009761DD">
        <w:rPr>
          <w:rStyle w:val="Strong"/>
          <w:b w:val="0"/>
          <w:bCs w:val="0"/>
        </w:rPr>
        <w:t xml:space="preserve"> </w:t>
      </w:r>
      <w:bookmarkStart w:id="0" w:name="_GoBack"/>
      <w:bookmarkEnd w:id="0"/>
      <w:r w:rsidR="00395AEC" w:rsidRPr="007B13C2">
        <w:rPr>
          <w:rStyle w:val="Strong"/>
          <w:b w:val="0"/>
          <w:bCs w:val="0"/>
        </w:rPr>
        <w:t>Velinda Woriax</w:t>
      </w:r>
    </w:p>
    <w:p w:rsidR="00395AEC" w:rsidRPr="007B13C2" w:rsidRDefault="00395AEC" w:rsidP="00395AEC">
      <w:pPr>
        <w:ind w:left="360" w:hanging="360"/>
        <w:rPr>
          <w:u w:val="single"/>
        </w:rPr>
      </w:pPr>
    </w:p>
    <w:p w:rsidR="00FA1ECA" w:rsidRPr="007B13C2" w:rsidRDefault="00FA1ECA" w:rsidP="008D2FCE">
      <w:pPr>
        <w:ind w:left="360" w:hanging="360"/>
      </w:pPr>
      <w:r w:rsidRPr="007B13C2">
        <w:rPr>
          <w:u w:val="single"/>
        </w:rPr>
        <w:t>Guests:</w:t>
      </w:r>
      <w:r w:rsidR="00A5018C" w:rsidRPr="007B13C2">
        <w:t xml:space="preserve">  </w:t>
      </w:r>
      <w:r w:rsidR="00D779A5" w:rsidRPr="007B13C2">
        <w:t xml:space="preserve">Drs. </w:t>
      </w:r>
      <w:r w:rsidR="00420B47" w:rsidRPr="007B13C2">
        <w:t xml:space="preserve">Alfred Bryant, </w:t>
      </w:r>
      <w:r w:rsidR="00D03EF7" w:rsidRPr="007B13C2">
        <w:t>Danny Davis, Meredith Storms</w:t>
      </w:r>
      <w:r w:rsidR="00395AEC">
        <w:t>, Betty Brown</w:t>
      </w:r>
    </w:p>
    <w:p w:rsidR="00D638DA" w:rsidRPr="007B13C2" w:rsidRDefault="00D638DA" w:rsidP="00D638DA">
      <w:pPr>
        <w:ind w:left="360" w:hanging="360"/>
        <w:rPr>
          <w:u w:val="single"/>
        </w:rPr>
      </w:pPr>
    </w:p>
    <w:p w:rsidR="00FA1ECA" w:rsidRPr="007B13C2" w:rsidRDefault="00FA1ECA" w:rsidP="007C7251">
      <w:pPr>
        <w:pStyle w:val="NormalWeb"/>
        <w:rPr>
          <w:rFonts w:ascii="Times New Roman" w:hAnsi="Times New Roman" w:cs="Times New Roman"/>
          <w:b/>
          <w:lang w:val="en-US"/>
        </w:rPr>
      </w:pPr>
      <w:r w:rsidRPr="007B13C2">
        <w:rPr>
          <w:rFonts w:ascii="Times New Roman" w:hAnsi="Times New Roman" w:cs="Times New Roman"/>
          <w:b/>
          <w:lang w:val="en-US"/>
        </w:rPr>
        <w:t>Call to Order</w:t>
      </w:r>
    </w:p>
    <w:p w:rsidR="008E3F24" w:rsidRPr="007B13C2" w:rsidRDefault="008E3F24" w:rsidP="008E3F24"/>
    <w:p w:rsidR="00992436" w:rsidRPr="007B13C2" w:rsidRDefault="0089572F" w:rsidP="00992436">
      <w:pPr>
        <w:pStyle w:val="NormalWeb"/>
        <w:rPr>
          <w:rFonts w:ascii="Times New Roman" w:hAnsi="Times New Roman" w:cs="Times New Roman"/>
          <w:lang w:val="en-US"/>
        </w:rPr>
      </w:pPr>
      <w:r w:rsidRPr="007B13C2">
        <w:rPr>
          <w:rFonts w:ascii="Times New Roman" w:hAnsi="Times New Roman" w:cs="Times New Roman"/>
          <w:lang w:val="en-US"/>
        </w:rPr>
        <w:t xml:space="preserve">Dr. </w:t>
      </w:r>
      <w:r w:rsidR="00292163" w:rsidRPr="007B13C2">
        <w:rPr>
          <w:rFonts w:ascii="Times New Roman" w:hAnsi="Times New Roman" w:cs="Times New Roman"/>
          <w:lang w:val="en-US"/>
        </w:rPr>
        <w:t>Irene Aiken</w:t>
      </w:r>
      <w:r w:rsidR="00E85A37" w:rsidRPr="007B13C2">
        <w:rPr>
          <w:rFonts w:ascii="Times New Roman" w:hAnsi="Times New Roman" w:cs="Times New Roman"/>
          <w:lang w:val="en-US"/>
        </w:rPr>
        <w:t xml:space="preserve"> </w:t>
      </w:r>
      <w:r w:rsidR="00FA1ECA" w:rsidRPr="007B13C2">
        <w:rPr>
          <w:rFonts w:ascii="Times New Roman" w:hAnsi="Times New Roman" w:cs="Times New Roman"/>
          <w:lang w:val="en-US"/>
        </w:rPr>
        <w:t>called t</w:t>
      </w:r>
      <w:r w:rsidR="00FA1ECA" w:rsidRPr="007B13C2">
        <w:rPr>
          <w:rFonts w:ascii="Times New Roman" w:hAnsi="Times New Roman" w:cs="Times New Roman"/>
          <w:lang w:eastAsia="ja-JP"/>
        </w:rPr>
        <w:t>he meeting to order at 3:</w:t>
      </w:r>
      <w:r w:rsidR="00E71F94" w:rsidRPr="007B13C2">
        <w:rPr>
          <w:rFonts w:ascii="Times New Roman" w:hAnsi="Times New Roman" w:cs="Times New Roman"/>
          <w:lang w:val="en-US"/>
        </w:rPr>
        <w:t>0</w:t>
      </w:r>
      <w:r w:rsidR="00DB0FFB" w:rsidRPr="007B13C2">
        <w:rPr>
          <w:rFonts w:ascii="Times New Roman" w:hAnsi="Times New Roman" w:cs="Times New Roman"/>
          <w:lang w:val="en-US"/>
        </w:rPr>
        <w:t>0</w:t>
      </w:r>
      <w:r w:rsidR="0042448A" w:rsidRPr="007B13C2">
        <w:rPr>
          <w:rFonts w:ascii="Times New Roman" w:hAnsi="Times New Roman" w:cs="Times New Roman"/>
          <w:lang w:val="en-US"/>
        </w:rPr>
        <w:t xml:space="preserve"> p.m</w:t>
      </w:r>
      <w:r w:rsidR="00FA1ECA" w:rsidRPr="007B13C2">
        <w:rPr>
          <w:rFonts w:ascii="Times New Roman" w:hAnsi="Times New Roman" w:cs="Times New Roman"/>
          <w:lang w:val="en-US"/>
        </w:rPr>
        <w:t xml:space="preserve">. The </w:t>
      </w:r>
      <w:r w:rsidR="00FA1ECA" w:rsidRPr="007B13C2">
        <w:rPr>
          <w:rFonts w:ascii="Times New Roman" w:hAnsi="Times New Roman" w:cs="Times New Roman"/>
          <w:lang w:eastAsia="ja-JP"/>
        </w:rPr>
        <w:t xml:space="preserve">agenda was adopted </w:t>
      </w:r>
      <w:r w:rsidR="00F91F0D" w:rsidRPr="007B13C2">
        <w:rPr>
          <w:rFonts w:ascii="Times New Roman" w:hAnsi="Times New Roman" w:cs="Times New Roman"/>
          <w:lang w:val="en-US" w:eastAsia="ja-JP"/>
        </w:rPr>
        <w:t xml:space="preserve">as </w:t>
      </w:r>
      <w:r w:rsidR="00D03EF7" w:rsidRPr="007B13C2">
        <w:rPr>
          <w:rFonts w:ascii="Times New Roman" w:hAnsi="Times New Roman" w:cs="Times New Roman"/>
          <w:lang w:val="en-US" w:eastAsia="ja-JP"/>
        </w:rPr>
        <w:t>presented</w:t>
      </w:r>
      <w:r w:rsidR="00315A32" w:rsidRPr="007B13C2">
        <w:rPr>
          <w:rFonts w:ascii="Times New Roman" w:hAnsi="Times New Roman" w:cs="Times New Roman"/>
          <w:lang w:val="en-US" w:eastAsia="ja-JP"/>
        </w:rPr>
        <w:t xml:space="preserve">. </w:t>
      </w:r>
      <w:r w:rsidR="00FA1ECA" w:rsidRPr="007B13C2">
        <w:rPr>
          <w:rFonts w:ascii="Times New Roman" w:hAnsi="Times New Roman" w:cs="Times New Roman"/>
          <w:lang w:eastAsia="ja-JP"/>
        </w:rPr>
        <w:t xml:space="preserve">The minutes of </w:t>
      </w:r>
      <w:r w:rsidR="00FA1ECA" w:rsidRPr="007B13C2">
        <w:rPr>
          <w:rFonts w:ascii="Times New Roman" w:hAnsi="Times New Roman" w:cs="Times New Roman"/>
          <w:lang w:val="en-US"/>
        </w:rPr>
        <w:t xml:space="preserve">the </w:t>
      </w:r>
      <w:r w:rsidR="00395AEC">
        <w:rPr>
          <w:rFonts w:ascii="Times New Roman" w:hAnsi="Times New Roman" w:cs="Times New Roman"/>
          <w:lang w:val="en-US"/>
        </w:rPr>
        <w:t>January 22</w:t>
      </w:r>
      <w:r w:rsidR="00314A83" w:rsidRPr="007B13C2">
        <w:rPr>
          <w:rFonts w:ascii="Times New Roman" w:hAnsi="Times New Roman" w:cs="Times New Roman"/>
          <w:lang w:val="en-US"/>
        </w:rPr>
        <w:t>,</w:t>
      </w:r>
      <w:r w:rsidR="00992436" w:rsidRPr="007B13C2">
        <w:rPr>
          <w:rFonts w:ascii="Times New Roman" w:hAnsi="Times New Roman" w:cs="Times New Roman"/>
          <w:lang w:val="en-US"/>
        </w:rPr>
        <w:t xml:space="preserve"> 20</w:t>
      </w:r>
      <w:r w:rsidR="00FA1ECA" w:rsidRPr="007B13C2">
        <w:rPr>
          <w:rFonts w:ascii="Times New Roman" w:hAnsi="Times New Roman" w:cs="Times New Roman"/>
          <w:lang w:val="en-US"/>
        </w:rPr>
        <w:t>1</w:t>
      </w:r>
      <w:r w:rsidR="00395AEC">
        <w:rPr>
          <w:rFonts w:ascii="Times New Roman" w:hAnsi="Times New Roman" w:cs="Times New Roman"/>
          <w:lang w:val="en-US"/>
        </w:rPr>
        <w:t>3</w:t>
      </w:r>
      <w:r w:rsidR="00FA1ECA" w:rsidRPr="007B13C2">
        <w:rPr>
          <w:rStyle w:val="Strong"/>
          <w:rFonts w:ascii="Times New Roman" w:hAnsi="Times New Roman" w:cs="Times New Roman"/>
          <w:b w:val="0"/>
          <w:bCs w:val="0"/>
          <w:lang w:val="en-US"/>
        </w:rPr>
        <w:t xml:space="preserve"> </w:t>
      </w:r>
      <w:r w:rsidR="00FA1ECA" w:rsidRPr="007B13C2">
        <w:rPr>
          <w:rFonts w:ascii="Times New Roman" w:hAnsi="Times New Roman" w:cs="Times New Roman"/>
          <w:lang w:eastAsia="ja-JP"/>
        </w:rPr>
        <w:t xml:space="preserve">meeting were </w:t>
      </w:r>
      <w:r w:rsidR="00FA1ECA" w:rsidRPr="007B13C2">
        <w:rPr>
          <w:rFonts w:ascii="Times New Roman" w:hAnsi="Times New Roman" w:cs="Times New Roman"/>
          <w:lang w:val="en-US"/>
        </w:rPr>
        <w:t>accepted by unanimous consent</w:t>
      </w:r>
      <w:r w:rsidR="00AB0940" w:rsidRPr="007B13C2">
        <w:rPr>
          <w:rFonts w:ascii="Times New Roman" w:hAnsi="Times New Roman" w:cs="Times New Roman"/>
          <w:lang w:val="en-US"/>
        </w:rPr>
        <w:t xml:space="preserve">. </w:t>
      </w:r>
    </w:p>
    <w:p w:rsidR="00390AC5" w:rsidRPr="007B13C2" w:rsidRDefault="00390AC5" w:rsidP="00992436">
      <w:pPr>
        <w:pStyle w:val="NormalWeb"/>
        <w:rPr>
          <w:rFonts w:ascii="Times New Roman" w:hAnsi="Times New Roman" w:cs="Times New Roman"/>
          <w:lang w:val="en-US"/>
        </w:rPr>
      </w:pPr>
    </w:p>
    <w:p w:rsidR="00292163" w:rsidRPr="007B13C2" w:rsidRDefault="00292163" w:rsidP="00292163">
      <w:pPr>
        <w:autoSpaceDN/>
        <w:rPr>
          <w:b/>
        </w:rPr>
      </w:pPr>
      <w:r w:rsidRPr="007B13C2">
        <w:rPr>
          <w:b/>
        </w:rPr>
        <w:t>Graduate Faculty Nominations</w:t>
      </w:r>
    </w:p>
    <w:p w:rsidR="00292163" w:rsidRPr="007B13C2" w:rsidRDefault="00292163" w:rsidP="00292163">
      <w:pPr>
        <w:autoSpaceDN/>
      </w:pPr>
      <w:r w:rsidRPr="007B13C2">
        <w:t>The following nominee</w:t>
      </w:r>
      <w:r w:rsidR="00E378F1" w:rsidRPr="007B13C2">
        <w:t xml:space="preserve"> was</w:t>
      </w:r>
      <w:r w:rsidRPr="007B13C2">
        <w:t xml:space="preserve"> approved for Graduate Faculty Status as noted:</w:t>
      </w:r>
    </w:p>
    <w:p w:rsidR="00395AEC" w:rsidRPr="000E69B2" w:rsidRDefault="00395AEC" w:rsidP="00395AEC">
      <w:pPr>
        <w:ind w:left="360"/>
        <w:rPr>
          <w:u w:val="single"/>
        </w:rPr>
      </w:pPr>
      <w:r w:rsidRPr="000E69B2">
        <w:rPr>
          <w:u w:val="single"/>
        </w:rPr>
        <w:t>Department of Elementary Education</w:t>
      </w:r>
    </w:p>
    <w:p w:rsidR="00395AEC" w:rsidRPr="0034245E" w:rsidRDefault="00395AEC" w:rsidP="00395AEC">
      <w:pPr>
        <w:ind w:left="360"/>
      </w:pPr>
      <w:r w:rsidRPr="0034245E">
        <w:t xml:space="preserve">Ashley Hope, </w:t>
      </w:r>
      <w:proofErr w:type="spellStart"/>
      <w:r w:rsidRPr="0034245E">
        <w:t>EdD</w:t>
      </w:r>
      <w:proofErr w:type="spellEnd"/>
      <w:r w:rsidRPr="0034245E">
        <w:t>, Full</w:t>
      </w:r>
    </w:p>
    <w:p w:rsidR="00395AEC" w:rsidRPr="0095760D" w:rsidRDefault="00395AEC" w:rsidP="00395AEC">
      <w:pPr>
        <w:rPr>
          <w:b/>
          <w:sz w:val="18"/>
          <w:u w:val="single"/>
        </w:rPr>
      </w:pPr>
    </w:p>
    <w:p w:rsidR="00395AEC" w:rsidRPr="000E69B2" w:rsidRDefault="00395AEC" w:rsidP="00395AEC">
      <w:pPr>
        <w:ind w:left="360"/>
        <w:rPr>
          <w:u w:val="single"/>
        </w:rPr>
      </w:pPr>
      <w:r w:rsidRPr="000E69B2">
        <w:rPr>
          <w:u w:val="single"/>
        </w:rPr>
        <w:t>Department of Educational Specialties</w:t>
      </w:r>
    </w:p>
    <w:p w:rsidR="00395AEC" w:rsidRDefault="00395AEC" w:rsidP="00395AEC">
      <w:pPr>
        <w:ind w:left="360"/>
      </w:pPr>
      <w:r>
        <w:t xml:space="preserve">Elena Sue Godwin, </w:t>
      </w:r>
      <w:proofErr w:type="spellStart"/>
      <w:r>
        <w:t>EdD</w:t>
      </w:r>
      <w:proofErr w:type="spellEnd"/>
      <w:r>
        <w:t>, Adjunct</w:t>
      </w:r>
    </w:p>
    <w:p w:rsidR="00395AEC" w:rsidRPr="00A27DF2" w:rsidRDefault="00395AEC" w:rsidP="00395AEC">
      <w:pPr>
        <w:ind w:left="360"/>
      </w:pPr>
      <w:r>
        <w:t xml:space="preserve">Catherine Elise Barrett, </w:t>
      </w:r>
      <w:proofErr w:type="spellStart"/>
      <w:r>
        <w:t>EdD</w:t>
      </w:r>
      <w:proofErr w:type="spellEnd"/>
      <w:r>
        <w:t>, Adjunct</w:t>
      </w:r>
    </w:p>
    <w:p w:rsidR="00390AC5" w:rsidRPr="007B13C2" w:rsidRDefault="00390AC5" w:rsidP="00992436">
      <w:pPr>
        <w:pStyle w:val="NormalWeb"/>
        <w:rPr>
          <w:rFonts w:ascii="Times New Roman" w:hAnsi="Times New Roman" w:cs="Times New Roman"/>
          <w:lang w:val="en-US"/>
        </w:rPr>
      </w:pPr>
    </w:p>
    <w:p w:rsidR="00395AEC" w:rsidRPr="00395AEC" w:rsidRDefault="00395AEC" w:rsidP="00395AEC">
      <w:pPr>
        <w:autoSpaceDN/>
      </w:pPr>
      <w:r w:rsidRPr="00395AEC">
        <w:rPr>
          <w:b/>
        </w:rPr>
        <w:t>Program/Course Proposals</w:t>
      </w:r>
      <w:r>
        <w:rPr>
          <w:b/>
        </w:rPr>
        <w:t xml:space="preserve">  </w:t>
      </w:r>
    </w:p>
    <w:p w:rsidR="00395AEC" w:rsidRDefault="00395AEC" w:rsidP="00395AEC">
      <w:pPr>
        <w:autoSpaceDN/>
      </w:pPr>
    </w:p>
    <w:p w:rsidR="00395AEC" w:rsidRPr="00395AEC" w:rsidRDefault="00667B34" w:rsidP="00395AEC">
      <w:pPr>
        <w:autoSpaceDN/>
      </w:pPr>
      <w:r w:rsidRPr="00667B34">
        <w:rPr>
          <w:u w:val="single"/>
        </w:rPr>
        <w:t>MBA</w:t>
      </w:r>
      <w:r w:rsidR="00D34B6E" w:rsidRPr="00D34B6E">
        <w:t xml:space="preserve">: </w:t>
      </w:r>
      <w:r w:rsidR="00395AEC">
        <w:t>Howard Ling proposed the following three courses be added as MBA elective courses:</w:t>
      </w:r>
    </w:p>
    <w:p w:rsidR="000E69B2" w:rsidRDefault="000E69B2" w:rsidP="00395AEC">
      <w:pPr>
        <w:autoSpaceDN/>
        <w:rPr>
          <w:u w:val="single"/>
        </w:rPr>
      </w:pPr>
    </w:p>
    <w:p w:rsidR="000E69B2" w:rsidRDefault="000E69B2" w:rsidP="00F854A8">
      <w:pPr>
        <w:autoSpaceDN/>
        <w:ind w:left="720"/>
      </w:pPr>
      <w:r>
        <w:rPr>
          <w:u w:val="single"/>
        </w:rPr>
        <w:t xml:space="preserve">Department of </w:t>
      </w:r>
      <w:r w:rsidR="00395AEC" w:rsidRPr="00395AEC">
        <w:rPr>
          <w:u w:val="single"/>
        </w:rPr>
        <w:t>Economics, Finance, and Decision Sciences</w:t>
      </w:r>
      <w:r w:rsidR="00395AEC" w:rsidRPr="00395AEC">
        <w:t xml:space="preserve">: </w:t>
      </w:r>
      <w:r>
        <w:t>FIN 5050 Behavioral Finance and</w:t>
      </w:r>
      <w:r w:rsidR="00F854A8">
        <w:t xml:space="preserve"> </w:t>
      </w:r>
      <w:r w:rsidR="00395AEC" w:rsidRPr="00395AEC">
        <w:t xml:space="preserve">FOM 5020 Personal Financial Planning. </w:t>
      </w:r>
    </w:p>
    <w:p w:rsidR="000E69B2" w:rsidRDefault="000E69B2" w:rsidP="00F854A8">
      <w:pPr>
        <w:autoSpaceDN/>
        <w:ind w:left="720"/>
      </w:pPr>
    </w:p>
    <w:p w:rsidR="00395AEC" w:rsidRDefault="00395AEC" w:rsidP="00F854A8">
      <w:pPr>
        <w:autoSpaceDN/>
        <w:ind w:left="720"/>
      </w:pPr>
      <w:r w:rsidRPr="000E69B2">
        <w:rPr>
          <w:u w:val="single"/>
        </w:rPr>
        <w:t>Department of Management, Marketing and International Business</w:t>
      </w:r>
      <w:r w:rsidR="000E69B2">
        <w:rPr>
          <w:u w:val="single"/>
        </w:rPr>
        <w:t xml:space="preserve">: </w:t>
      </w:r>
      <w:r w:rsidRPr="00395AEC">
        <w:t xml:space="preserve">MGT 5362 International Business.  </w:t>
      </w:r>
    </w:p>
    <w:p w:rsidR="000E69B2" w:rsidRDefault="000E69B2" w:rsidP="00395AEC">
      <w:pPr>
        <w:autoSpaceDN/>
      </w:pPr>
    </w:p>
    <w:p w:rsidR="000E69B2" w:rsidRDefault="00667B34" w:rsidP="00395AEC">
      <w:pPr>
        <w:autoSpaceDN/>
      </w:pPr>
      <w:r>
        <w:t>Ann Lopez seconded and the three courses passed unanimously.</w:t>
      </w:r>
    </w:p>
    <w:p w:rsidR="00667B34" w:rsidRPr="00395AEC" w:rsidRDefault="00667B34" w:rsidP="00395AEC">
      <w:pPr>
        <w:autoSpaceDN/>
      </w:pPr>
    </w:p>
    <w:p w:rsidR="00395AEC" w:rsidRDefault="00667B34" w:rsidP="00395AEC">
      <w:pPr>
        <w:autoSpaceDN/>
      </w:pPr>
      <w:r>
        <w:rPr>
          <w:u w:val="single"/>
        </w:rPr>
        <w:t>MPA</w:t>
      </w:r>
      <w:r w:rsidR="00F854A8" w:rsidRPr="00F854A8">
        <w:t xml:space="preserve">: </w:t>
      </w:r>
      <w:r w:rsidRPr="00667B34">
        <w:t>Warren Eller</w:t>
      </w:r>
      <w:r>
        <w:t xml:space="preserve"> proposed the following course elective for the HAD concentration (required program/catalog change)</w:t>
      </w:r>
      <w:r w:rsidR="00F854A8">
        <w:t xml:space="preserve">: </w:t>
      </w:r>
      <w:r w:rsidR="00395AEC" w:rsidRPr="00395AEC">
        <w:t xml:space="preserve">HAD 5750, Comparative Health Systems </w:t>
      </w:r>
    </w:p>
    <w:p w:rsidR="00F854A8" w:rsidRDefault="00F854A8" w:rsidP="00395AEC">
      <w:pPr>
        <w:autoSpaceDN/>
      </w:pPr>
    </w:p>
    <w:p w:rsidR="00F854A8" w:rsidRPr="00395AEC" w:rsidRDefault="00F854A8" w:rsidP="00395AEC">
      <w:pPr>
        <w:autoSpaceDN/>
      </w:pPr>
      <w:r>
        <w:t>Ann Lopez moved, Karen Stanley seconded and the course and program proposals passed unanimously.</w:t>
      </w:r>
    </w:p>
    <w:p w:rsidR="00395AEC" w:rsidRPr="00395AEC" w:rsidRDefault="00395AEC" w:rsidP="00395AEC">
      <w:pPr>
        <w:autoSpaceDN/>
      </w:pPr>
    </w:p>
    <w:p w:rsidR="00F854A8" w:rsidRDefault="00F854A8" w:rsidP="00F854A8">
      <w:pPr>
        <w:autoSpaceDN/>
        <w:rPr>
          <w:b/>
        </w:rPr>
      </w:pPr>
    </w:p>
    <w:p w:rsidR="00F854A8" w:rsidRDefault="00F854A8" w:rsidP="00F854A8">
      <w:pPr>
        <w:autoSpaceDN/>
        <w:rPr>
          <w:b/>
        </w:rPr>
      </w:pPr>
      <w:r>
        <w:rPr>
          <w:b/>
        </w:rPr>
        <w:lastRenderedPageBreak/>
        <w:t>Graduate School Proposals for Discussion or Vote</w:t>
      </w:r>
    </w:p>
    <w:p w:rsidR="00F854A8" w:rsidRDefault="00F854A8" w:rsidP="00F854A8">
      <w:pPr>
        <w:autoSpaceDN/>
        <w:rPr>
          <w:b/>
        </w:rPr>
      </w:pPr>
    </w:p>
    <w:p w:rsidR="00F854A8" w:rsidRDefault="00F854A8" w:rsidP="00F854A8">
      <w:pPr>
        <w:autoSpaceDN/>
        <w:rPr>
          <w:rFonts w:cs="Arial"/>
          <w:i/>
        </w:rPr>
      </w:pPr>
      <w:r>
        <w:rPr>
          <w:b/>
        </w:rPr>
        <w:t xml:space="preserve">Withdrawal policy:  Irene Aiken pointed out that </w:t>
      </w:r>
      <w:r>
        <w:rPr>
          <w:bCs/>
        </w:rPr>
        <w:t>when the Council deleted the following part of the regulation “</w:t>
      </w:r>
      <w:r w:rsidRPr="00907ED7">
        <w:rPr>
          <w:rFonts w:cs="Arial"/>
        </w:rPr>
        <w:t>A grade of “W” may be received only once for a specified course, therefore receiving a grade of “W” for the second time for the same course renders a graduate student ineligible to continue his/her graduate studies at the Universit</w:t>
      </w:r>
      <w:r>
        <w:rPr>
          <w:rFonts w:cs="Arial"/>
        </w:rPr>
        <w:t xml:space="preserve">y, and he/she will be dismissed,” </w:t>
      </w:r>
      <w:r w:rsidRPr="00BC360A">
        <w:rPr>
          <w:rFonts w:cs="Arial"/>
          <w:u w:val="single"/>
        </w:rPr>
        <w:t>we also deleted, “No more than three “W” grades may be received in a student’s program of study receiving a fourth grade of “W” in a program of study renders a graduate student ineligible to continue his/her graduate studies at the University and he/she will be dismissed</w:t>
      </w:r>
      <w:r>
        <w:rPr>
          <w:rFonts w:cs="Arial"/>
        </w:rPr>
        <w:t xml:space="preserve">.” </w:t>
      </w:r>
      <w:r>
        <w:rPr>
          <w:rFonts w:cs="Arial"/>
          <w:i/>
        </w:rPr>
        <w:t>Note: The deletion</w:t>
      </w:r>
      <w:r w:rsidRPr="003F2CC4">
        <w:rPr>
          <w:rFonts w:cs="Arial"/>
          <w:i/>
        </w:rPr>
        <w:t xml:space="preserve"> was in the materials, but </w:t>
      </w:r>
      <w:r>
        <w:rPr>
          <w:rFonts w:cs="Arial"/>
          <w:i/>
        </w:rPr>
        <w:t>it wasn’t specifically brought up for discussion</w:t>
      </w:r>
      <w:r w:rsidRPr="003F2CC4">
        <w:rPr>
          <w:rFonts w:cs="Arial"/>
          <w:i/>
        </w:rPr>
        <w:t>.</w:t>
      </w:r>
    </w:p>
    <w:p w:rsidR="00F854A8" w:rsidRDefault="00F854A8" w:rsidP="00F854A8">
      <w:pPr>
        <w:autoSpaceDN/>
        <w:rPr>
          <w:rFonts w:cs="Arial"/>
          <w:i/>
        </w:rPr>
      </w:pPr>
    </w:p>
    <w:p w:rsidR="00F854A8" w:rsidRDefault="00F854A8" w:rsidP="00F854A8">
      <w:pPr>
        <w:autoSpaceDN/>
        <w:rPr>
          <w:rFonts w:cs="Arial"/>
        </w:rPr>
      </w:pPr>
      <w:r>
        <w:rPr>
          <w:rFonts w:cs="Arial"/>
        </w:rPr>
        <w:t>The Council discussed this aspect of the policy and decided to leave it as passed in January (and had been discussed most of the year).</w:t>
      </w:r>
    </w:p>
    <w:p w:rsidR="00F854A8" w:rsidRDefault="00F854A8" w:rsidP="00F854A8">
      <w:pPr>
        <w:autoSpaceDN/>
        <w:rPr>
          <w:rFonts w:cs="Arial"/>
        </w:rPr>
      </w:pPr>
    </w:p>
    <w:p w:rsidR="00F854A8" w:rsidRDefault="00F854A8" w:rsidP="00F854A8">
      <w:pPr>
        <w:autoSpaceDN/>
        <w:spacing w:before="100" w:beforeAutospacing="1" w:after="100" w:afterAutospacing="1"/>
        <w:rPr>
          <w:b/>
        </w:rPr>
      </w:pPr>
      <w:r w:rsidRPr="00234304">
        <w:rPr>
          <w:b/>
        </w:rPr>
        <w:t>Report</w:t>
      </w:r>
      <w:r>
        <w:rPr>
          <w:b/>
        </w:rPr>
        <w:t xml:space="preserve"> from School of Graduate Studies</w:t>
      </w:r>
    </w:p>
    <w:p w:rsidR="00F854A8" w:rsidRPr="00F854A8" w:rsidRDefault="00F854A8" w:rsidP="00474220">
      <w:pPr>
        <w:autoSpaceDN/>
        <w:spacing w:before="100" w:beforeAutospacing="1" w:after="100" w:afterAutospacing="1"/>
        <w:rPr>
          <w:bCs/>
        </w:rPr>
      </w:pPr>
      <w:r>
        <w:rPr>
          <w:bCs/>
        </w:rPr>
        <w:t xml:space="preserve">Irene Aiken mentioned that many schools offer Graduate Certificate Programs and that it may be an option for UNCP to provide additional service to the area.  Discussion ensued that such program would work well for some departments but perhaps not others.  Irene </w:t>
      </w:r>
      <w:r w:rsidRPr="00F854A8">
        <w:rPr>
          <w:bCs/>
        </w:rPr>
        <w:t>stated she would bring more information in the future.</w:t>
      </w:r>
    </w:p>
    <w:p w:rsidR="00F854A8" w:rsidRPr="006F77B6" w:rsidRDefault="00F854A8" w:rsidP="00474220">
      <w:pPr>
        <w:autoSpaceDN/>
        <w:spacing w:before="100" w:beforeAutospacing="1" w:after="100" w:afterAutospacing="1"/>
        <w:rPr>
          <w:bCs/>
          <w:i/>
        </w:rPr>
      </w:pPr>
      <w:r w:rsidRPr="00F854A8">
        <w:rPr>
          <w:bCs/>
        </w:rPr>
        <w:t xml:space="preserve">It was asked whether Orientation sessions should be moved to a week night (first night of classes) as in the past.  After discussion, it was decided that Orientation should remain on </w:t>
      </w:r>
      <w:r w:rsidRPr="006F77B6">
        <w:rPr>
          <w:bCs/>
        </w:rPr>
        <w:t>Saturdays.</w:t>
      </w:r>
    </w:p>
    <w:p w:rsidR="00F854A8" w:rsidRPr="006F77B6" w:rsidRDefault="00671CA3" w:rsidP="00474220">
      <w:pPr>
        <w:autoSpaceDN/>
      </w:pPr>
      <w:r w:rsidRPr="006F77B6">
        <w:t xml:space="preserve">Irene Aiken briefly talked about </w:t>
      </w:r>
      <w:r w:rsidR="00F854A8" w:rsidRPr="006F77B6">
        <w:t>Provisional S</w:t>
      </w:r>
      <w:r w:rsidRPr="006F77B6">
        <w:t>tatus and the issues it causes for the Graduate office but since dismissals must come from the Dean, the monitoring would remain in the Graduate Office.  It was suggested that perhaps a standard Provision could be provided which may help with most monitoring.  Irene said she’d look into this possibility.</w:t>
      </w:r>
    </w:p>
    <w:p w:rsidR="00474220" w:rsidRDefault="00474220" w:rsidP="00474220">
      <w:pPr>
        <w:autoSpaceDN/>
      </w:pPr>
    </w:p>
    <w:p w:rsidR="00F854A8" w:rsidRPr="006F77B6" w:rsidRDefault="00F854A8" w:rsidP="00474220">
      <w:pPr>
        <w:autoSpaceDN/>
      </w:pPr>
      <w:r w:rsidRPr="006F77B6">
        <w:t>GSO Report-- Owen Thomas</w:t>
      </w:r>
      <w:r w:rsidR="00671CA3" w:rsidRPr="006F77B6">
        <w:t xml:space="preserve"> said that a GSO meeting was held on Feb. 7 with a rather dismal attendance.  He reported that a graduate student social would be planned followed by another graduate/undergraduate event.</w:t>
      </w:r>
    </w:p>
    <w:p w:rsidR="00F854A8" w:rsidRDefault="00671CA3" w:rsidP="00474220">
      <w:pPr>
        <w:autoSpaceDN/>
        <w:spacing w:before="100" w:beforeAutospacing="1" w:after="100" w:afterAutospacing="1"/>
      </w:pPr>
      <w:r w:rsidRPr="006F77B6">
        <w:t xml:space="preserve">Irene Aiken reported on the </w:t>
      </w:r>
      <w:r w:rsidR="00F854A8" w:rsidRPr="006F77B6">
        <w:t>Graduate School Open House-Monday, March 25, 2013</w:t>
      </w:r>
      <w:r w:rsidRPr="006F77B6">
        <w:t xml:space="preserve"> and the </w:t>
      </w:r>
      <w:r w:rsidR="00F854A8" w:rsidRPr="006F77B6">
        <w:t xml:space="preserve">Graduate Research Poster Session: </w:t>
      </w:r>
      <w:r w:rsidR="00F854A8" w:rsidRPr="006F77B6">
        <w:rPr>
          <w:b/>
        </w:rPr>
        <w:t>Monday, March 25, 2013</w:t>
      </w:r>
      <w:r w:rsidR="00F854A8" w:rsidRPr="006F77B6">
        <w:t>. Forms due by March</w:t>
      </w:r>
      <w:r w:rsidR="00F854A8">
        <w:t xml:space="preserve"> 1, 2013</w:t>
      </w:r>
    </w:p>
    <w:p w:rsidR="00F854A8" w:rsidRDefault="00671CA3" w:rsidP="00474220">
      <w:pPr>
        <w:autoSpaceDN/>
        <w:ind w:left="1080"/>
      </w:pPr>
      <w:r>
        <w:t>The Poster Session Judges committee had nothing to report at this time.</w:t>
      </w:r>
    </w:p>
    <w:p w:rsidR="00F854A8" w:rsidRPr="0095760D" w:rsidRDefault="00F854A8" w:rsidP="00474220">
      <w:pPr>
        <w:autoSpaceDN/>
        <w:ind w:left="1080"/>
      </w:pPr>
      <w:r w:rsidRPr="00007E78">
        <w:t>Poster workshop by Dr. Lee Phillips</w:t>
      </w:r>
      <w:r w:rsidR="00671CA3">
        <w:t xml:space="preserve"> will be held</w:t>
      </w:r>
      <w:r w:rsidRPr="00007E78">
        <w:t xml:space="preserve"> </w:t>
      </w:r>
      <w:r w:rsidRPr="0095760D">
        <w:rPr>
          <w:b/>
        </w:rPr>
        <w:t>Thursday, February 28 from 4:30 to 5:30 pm</w:t>
      </w:r>
      <w:r w:rsidR="00671CA3">
        <w:rPr>
          <w:b/>
        </w:rPr>
        <w:t xml:space="preserve"> in</w:t>
      </w:r>
      <w:r w:rsidRPr="0095760D">
        <w:t xml:space="preserve"> Old Main, room 256.</w:t>
      </w:r>
    </w:p>
    <w:p w:rsidR="00F854A8" w:rsidRPr="00CE059A" w:rsidRDefault="00F854A8" w:rsidP="00F854A8">
      <w:pPr>
        <w:autoSpaceDN/>
        <w:spacing w:before="100" w:beforeAutospacing="1" w:after="100" w:afterAutospacing="1"/>
        <w:rPr>
          <w:b/>
        </w:rPr>
      </w:pPr>
      <w:r w:rsidRPr="00A553C2">
        <w:t>Recruitment Discussion</w:t>
      </w:r>
      <w:r>
        <w:t>—</w:t>
      </w:r>
      <w:r w:rsidR="00671CA3">
        <w:t xml:space="preserve">Dr. Bill Gash noted that we are being pressured to meet our new enrollment goals and keep up our enrollment numbers or the university will lose funding.  The members were asked to </w:t>
      </w:r>
      <w:r>
        <w:t>PLEASE continue</w:t>
      </w:r>
      <w:r w:rsidR="00671CA3">
        <w:t xml:space="preserve"> their recruitment</w:t>
      </w:r>
      <w:r>
        <w:t xml:space="preserve"> efforts and let </w:t>
      </w:r>
      <w:r w:rsidR="00671CA3">
        <w:t>the graduate office</w:t>
      </w:r>
      <w:r>
        <w:t xml:space="preserve"> know how we can help.</w:t>
      </w:r>
      <w:r w:rsidR="00671CA3">
        <w:t xml:space="preserve"> Rita Hagevik showed samples of her completed brochure and Irene </w:t>
      </w:r>
      <w:r w:rsidR="00671CA3">
        <w:lastRenderedPageBreak/>
        <w:t>Aiken noted that all programs needed to have a brochure of the same kind so we would have a “family” of brochures for recruitment.</w:t>
      </w:r>
    </w:p>
    <w:p w:rsidR="00F27F6E" w:rsidRPr="007B13C2" w:rsidRDefault="00F27F6E" w:rsidP="00F27F6E"/>
    <w:p w:rsidR="00583670" w:rsidRPr="007B13C2" w:rsidRDefault="00583670" w:rsidP="00D638DA">
      <w:r w:rsidRPr="007B13C2">
        <w:rPr>
          <w:b/>
        </w:rPr>
        <w:t>Unfinished Business</w:t>
      </w:r>
      <w:r w:rsidR="00671CA3">
        <w:rPr>
          <w:b/>
        </w:rPr>
        <w:t>--</w:t>
      </w:r>
      <w:r w:rsidR="00671CA3">
        <w:t>n</w:t>
      </w:r>
      <w:r w:rsidRPr="007B13C2">
        <w:t>one</w:t>
      </w:r>
    </w:p>
    <w:p w:rsidR="00583670" w:rsidRPr="007B13C2" w:rsidRDefault="00583670" w:rsidP="00D638DA"/>
    <w:p w:rsidR="00D638DA" w:rsidRPr="007B13C2" w:rsidRDefault="00D638DA" w:rsidP="000536C0">
      <w:pPr>
        <w:autoSpaceDN/>
        <w:rPr>
          <w:b/>
        </w:rPr>
      </w:pPr>
      <w:r w:rsidRPr="007B13C2">
        <w:rPr>
          <w:b/>
        </w:rPr>
        <w:t>New Business</w:t>
      </w:r>
      <w:r w:rsidR="00671CA3">
        <w:rPr>
          <w:b/>
        </w:rPr>
        <w:t>-</w:t>
      </w:r>
      <w:r w:rsidR="00671CA3" w:rsidRPr="00671CA3">
        <w:t>none</w:t>
      </w:r>
    </w:p>
    <w:p w:rsidR="000536C0" w:rsidRPr="007B13C2" w:rsidRDefault="000536C0" w:rsidP="000536C0">
      <w:pPr>
        <w:autoSpaceDN/>
      </w:pPr>
    </w:p>
    <w:p w:rsidR="00D638DA" w:rsidRPr="007B13C2" w:rsidRDefault="00D638DA" w:rsidP="000536C0">
      <w:pPr>
        <w:autoSpaceDN/>
        <w:rPr>
          <w:b/>
        </w:rPr>
      </w:pPr>
      <w:r w:rsidRPr="007B13C2">
        <w:rPr>
          <w:b/>
        </w:rPr>
        <w:t>Announcements/Reminders</w:t>
      </w:r>
    </w:p>
    <w:p w:rsidR="00671CA3"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“Good News” announcements</w:t>
      </w:r>
    </w:p>
    <w:p w:rsidR="00671CA3" w:rsidRPr="00176050" w:rsidRDefault="00671CA3" w:rsidP="00671CA3">
      <w:pPr>
        <w:pStyle w:val="PlainText"/>
        <w:numPr>
          <w:ilvl w:val="1"/>
          <w:numId w:val="6"/>
        </w:numPr>
        <w:autoSpaceDN/>
        <w:rPr>
          <w:rFonts w:ascii="Times New Roman" w:hAnsi="Times New Roman"/>
          <w:sz w:val="24"/>
          <w:szCs w:val="24"/>
        </w:rPr>
      </w:pPr>
      <w:r>
        <w:rPr>
          <w:rFonts w:ascii="Times New Roman" w:hAnsi="Times New Roman"/>
          <w:sz w:val="24"/>
          <w:szCs w:val="24"/>
        </w:rPr>
        <w:t>MSN Program</w:t>
      </w:r>
    </w:p>
    <w:p w:rsidR="00671CA3" w:rsidRPr="0095760D" w:rsidRDefault="00671CA3" w:rsidP="00671CA3">
      <w:pPr>
        <w:pStyle w:val="PlainText"/>
        <w:numPr>
          <w:ilvl w:val="0"/>
          <w:numId w:val="6"/>
        </w:numPr>
        <w:autoSpaceDN/>
        <w:rPr>
          <w:rFonts w:ascii="Times New Roman" w:hAnsi="Times New Roman"/>
          <w:sz w:val="24"/>
          <w:szCs w:val="24"/>
        </w:rPr>
      </w:pPr>
      <w:r w:rsidRPr="0095760D">
        <w:rPr>
          <w:rFonts w:ascii="Times New Roman" w:hAnsi="Times New Roman"/>
          <w:sz w:val="24"/>
          <w:szCs w:val="24"/>
        </w:rPr>
        <w:t>Future 2012-2013 Graduate Council Meetings:  March 18; April 15 -- in UC 251.</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Graduation Application Deadlines:</w:t>
      </w:r>
    </w:p>
    <w:p w:rsidR="00671CA3" w:rsidRDefault="00671CA3" w:rsidP="00671CA3">
      <w:pPr>
        <w:pStyle w:val="PlainText"/>
        <w:ind w:left="720" w:firstLine="720"/>
        <w:rPr>
          <w:rFonts w:ascii="Times New Roman" w:hAnsi="Times New Roman"/>
          <w:sz w:val="24"/>
          <w:szCs w:val="24"/>
        </w:rPr>
      </w:pPr>
      <w:r w:rsidRPr="006C6511">
        <w:rPr>
          <w:rFonts w:ascii="Times New Roman" w:hAnsi="Times New Roman"/>
          <w:sz w:val="24"/>
          <w:szCs w:val="24"/>
        </w:rPr>
        <w:t>March 1, 2013 for fall 2013 graduation</w:t>
      </w:r>
      <w:r w:rsidRPr="00281A3D">
        <w:rPr>
          <w:rFonts w:ascii="Times New Roman" w:hAnsi="Times New Roman"/>
          <w:sz w:val="24"/>
          <w:szCs w:val="24"/>
        </w:rPr>
        <w:t xml:space="preserve"> </w:t>
      </w:r>
    </w:p>
    <w:p w:rsidR="00671CA3" w:rsidRPr="006C6511" w:rsidRDefault="00671CA3" w:rsidP="00671CA3">
      <w:pPr>
        <w:pStyle w:val="PlainText"/>
        <w:ind w:left="720" w:firstLine="720"/>
        <w:rPr>
          <w:rFonts w:ascii="Times New Roman" w:hAnsi="Times New Roman"/>
          <w:sz w:val="24"/>
          <w:szCs w:val="24"/>
        </w:rPr>
      </w:pPr>
      <w:r w:rsidRPr="006C6511">
        <w:rPr>
          <w:rFonts w:ascii="Times New Roman" w:hAnsi="Times New Roman"/>
          <w:sz w:val="24"/>
          <w:szCs w:val="24"/>
        </w:rPr>
        <w:t>October 1, 201</w:t>
      </w:r>
      <w:r>
        <w:rPr>
          <w:rFonts w:ascii="Times New Roman" w:hAnsi="Times New Roman"/>
          <w:sz w:val="24"/>
          <w:szCs w:val="24"/>
        </w:rPr>
        <w:t>3</w:t>
      </w:r>
      <w:r w:rsidRPr="006C6511">
        <w:rPr>
          <w:rFonts w:ascii="Times New Roman" w:hAnsi="Times New Roman"/>
          <w:sz w:val="24"/>
          <w:szCs w:val="24"/>
        </w:rPr>
        <w:t xml:space="preserve"> for spring 201</w:t>
      </w:r>
      <w:r>
        <w:rPr>
          <w:rFonts w:ascii="Times New Roman" w:hAnsi="Times New Roman"/>
          <w:sz w:val="24"/>
          <w:szCs w:val="24"/>
        </w:rPr>
        <w:t>4</w:t>
      </w:r>
      <w:r w:rsidRPr="006C6511">
        <w:rPr>
          <w:rFonts w:ascii="Times New Roman" w:hAnsi="Times New Roman"/>
          <w:sz w:val="24"/>
          <w:szCs w:val="24"/>
        </w:rPr>
        <w:t xml:space="preserve"> graduation </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 xml:space="preserve">Graduate Appeals Committee: February </w:t>
      </w:r>
      <w:r>
        <w:rPr>
          <w:rFonts w:ascii="Times New Roman" w:hAnsi="Times New Roman"/>
          <w:sz w:val="24"/>
          <w:szCs w:val="24"/>
        </w:rPr>
        <w:t xml:space="preserve">20, 2013; June </w:t>
      </w:r>
      <w:r w:rsidRPr="006C6511">
        <w:rPr>
          <w:rFonts w:ascii="Times New Roman" w:hAnsi="Times New Roman"/>
          <w:sz w:val="24"/>
          <w:szCs w:val="24"/>
        </w:rPr>
        <w:t>(date TBD)</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 xml:space="preserve">Graduate Studies </w:t>
      </w:r>
      <w:r>
        <w:rPr>
          <w:rFonts w:ascii="Times New Roman" w:hAnsi="Times New Roman"/>
          <w:sz w:val="24"/>
          <w:szCs w:val="24"/>
        </w:rPr>
        <w:t>Spring</w:t>
      </w:r>
      <w:r w:rsidRPr="006C6511">
        <w:rPr>
          <w:rFonts w:ascii="Times New Roman" w:hAnsi="Times New Roman"/>
          <w:sz w:val="24"/>
          <w:szCs w:val="24"/>
        </w:rPr>
        <w:t xml:space="preserve"> Commencement: </w:t>
      </w:r>
      <w:r>
        <w:rPr>
          <w:rFonts w:ascii="Times New Roman" w:hAnsi="Times New Roman"/>
          <w:sz w:val="24"/>
          <w:szCs w:val="24"/>
        </w:rPr>
        <w:t>Friday, May 3, 2013</w:t>
      </w:r>
    </w:p>
    <w:p w:rsidR="00671CA3" w:rsidRDefault="00671CA3" w:rsidP="00671CA3">
      <w:pPr>
        <w:pStyle w:val="PlainText"/>
        <w:numPr>
          <w:ilvl w:val="0"/>
          <w:numId w:val="6"/>
        </w:numPr>
        <w:autoSpaceDN/>
        <w:rPr>
          <w:rFonts w:ascii="Times New Roman" w:hAnsi="Times New Roman"/>
          <w:sz w:val="24"/>
          <w:szCs w:val="24"/>
        </w:rPr>
      </w:pPr>
      <w:r>
        <w:rPr>
          <w:rFonts w:ascii="Times New Roman" w:hAnsi="Times New Roman"/>
          <w:sz w:val="24"/>
          <w:szCs w:val="24"/>
        </w:rPr>
        <w:t>Fall</w:t>
      </w:r>
      <w:r w:rsidRPr="006C6511">
        <w:rPr>
          <w:rFonts w:ascii="Times New Roman" w:hAnsi="Times New Roman"/>
          <w:sz w:val="24"/>
          <w:szCs w:val="24"/>
        </w:rPr>
        <w:t xml:space="preserve"> New Graduate Student Orientation: Saturday, </w:t>
      </w:r>
      <w:r>
        <w:rPr>
          <w:rFonts w:ascii="Times New Roman" w:hAnsi="Times New Roman"/>
          <w:sz w:val="24"/>
          <w:szCs w:val="24"/>
        </w:rPr>
        <w:t>August 10</w:t>
      </w:r>
      <w:r w:rsidRPr="006C6511">
        <w:rPr>
          <w:rFonts w:ascii="Times New Roman" w:hAnsi="Times New Roman"/>
          <w:sz w:val="24"/>
          <w:szCs w:val="24"/>
        </w:rPr>
        <w:t>, 2013 in the Annex</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Graduate Research Poster Session: Monday, March 25, 2013</w:t>
      </w:r>
      <w:r>
        <w:rPr>
          <w:rFonts w:ascii="Times New Roman" w:hAnsi="Times New Roman"/>
          <w:sz w:val="24"/>
          <w:szCs w:val="24"/>
        </w:rPr>
        <w:t>, 5:30-7:00 pm</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Last Lecture Series: April 10, 2013 (likely 3:30 start time)</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Withdrawal deadlines: Check Graduate Academic Calendar (see below)</w:t>
      </w:r>
    </w:p>
    <w:p w:rsidR="00671CA3" w:rsidRPr="006C6511" w:rsidRDefault="00671CA3" w:rsidP="00671CA3">
      <w:pPr>
        <w:ind w:left="720"/>
        <w:rPr>
          <w:highlight w:val="yellow"/>
        </w:rPr>
      </w:pPr>
    </w:p>
    <w:p w:rsidR="00671CA3" w:rsidRDefault="00671CA3" w:rsidP="00671CA3">
      <w:pPr>
        <w:pStyle w:val="PlainText"/>
        <w:ind w:left="360"/>
        <w:rPr>
          <w:rFonts w:ascii="Times New Roman" w:hAnsi="Times New Roman"/>
          <w:sz w:val="24"/>
          <w:szCs w:val="24"/>
        </w:rPr>
      </w:pPr>
      <w:r w:rsidRPr="006C6511">
        <w:rPr>
          <w:rFonts w:ascii="Times New Roman" w:hAnsi="Times New Roman"/>
          <w:sz w:val="24"/>
          <w:szCs w:val="24"/>
        </w:rPr>
        <w:t>Remember to check regularly the Graduate Academic Calendar for dates of importance (</w:t>
      </w:r>
      <w:hyperlink r:id="rId8" w:history="1">
        <w:r w:rsidRPr="006C6511">
          <w:rPr>
            <w:rStyle w:val="Hyperlink"/>
            <w:rFonts w:ascii="Times New Roman" w:hAnsi="Times New Roman"/>
            <w:sz w:val="24"/>
            <w:szCs w:val="24"/>
          </w:rPr>
          <w:t>http://www.uncp.edu/grad/news/calendar/</w:t>
        </w:r>
      </w:hyperlink>
      <w:r w:rsidRPr="006C6511">
        <w:rPr>
          <w:rFonts w:ascii="Times New Roman" w:hAnsi="Times New Roman"/>
          <w:sz w:val="24"/>
          <w:szCs w:val="24"/>
        </w:rPr>
        <w:t>).</w:t>
      </w:r>
    </w:p>
    <w:p w:rsidR="00671CA3" w:rsidRPr="00B66949" w:rsidRDefault="00671CA3" w:rsidP="00671CA3">
      <w:pPr>
        <w:pStyle w:val="PlainText"/>
        <w:ind w:left="360"/>
        <w:rPr>
          <w:rFonts w:ascii="Times New Roman" w:hAnsi="Times New Roman"/>
          <w:sz w:val="24"/>
          <w:szCs w:val="24"/>
        </w:rPr>
      </w:pPr>
    </w:p>
    <w:p w:rsidR="00671CA3" w:rsidRDefault="00671CA3" w:rsidP="00671CA3">
      <w:pPr>
        <w:ind w:left="360" w:hanging="360"/>
        <w:rPr>
          <w:b/>
          <w:highlight w:val="yellow"/>
        </w:rPr>
      </w:pPr>
      <w:r w:rsidRPr="00B66949">
        <w:rPr>
          <w:b/>
        </w:rPr>
        <w:t xml:space="preserve">Next Meeting:  </w:t>
      </w:r>
      <w:r>
        <w:rPr>
          <w:b/>
        </w:rPr>
        <w:t>Mon</w:t>
      </w:r>
      <w:r w:rsidRPr="00B66949">
        <w:rPr>
          <w:b/>
        </w:rPr>
        <w:t xml:space="preserve">day, </w:t>
      </w:r>
      <w:r>
        <w:rPr>
          <w:b/>
        </w:rPr>
        <w:t>March 18</w:t>
      </w:r>
      <w:r w:rsidRPr="00B66949">
        <w:rPr>
          <w:b/>
        </w:rPr>
        <w:t>, 201</w:t>
      </w:r>
      <w:r>
        <w:rPr>
          <w:b/>
        </w:rPr>
        <w:t>3</w:t>
      </w:r>
      <w:r w:rsidRPr="00B66949">
        <w:rPr>
          <w:b/>
        </w:rPr>
        <w:t>, 3:00-5:00 p.</w:t>
      </w:r>
      <w:r w:rsidRPr="006C6511">
        <w:rPr>
          <w:b/>
        </w:rPr>
        <w:t xml:space="preserve">m., </w:t>
      </w:r>
      <w:r w:rsidRPr="003207E6">
        <w:rPr>
          <w:b/>
          <w:highlight w:val="yellow"/>
          <w:u w:val="single"/>
        </w:rPr>
        <w:t>UC Room 251</w:t>
      </w:r>
    </w:p>
    <w:p w:rsidR="0058134C" w:rsidRPr="007B13C2" w:rsidRDefault="0058134C" w:rsidP="00583670">
      <w:pPr>
        <w:ind w:left="360" w:hanging="360"/>
        <w:rPr>
          <w:b/>
        </w:rPr>
      </w:pPr>
    </w:p>
    <w:sectPr w:rsidR="0058134C" w:rsidRPr="007B13C2" w:rsidSect="00390AC5">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20" w:rsidRDefault="00474220" w:rsidP="00202E61">
      <w:r>
        <w:separator/>
      </w:r>
    </w:p>
  </w:endnote>
  <w:endnote w:type="continuationSeparator" w:id="0">
    <w:p w:rsidR="00474220" w:rsidRDefault="00474220"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20" w:rsidRDefault="00474220">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9761DD">
      <w:rPr>
        <w:noProof/>
        <w:sz w:val="22"/>
      </w:rPr>
      <w:t>1</w:t>
    </w:r>
    <w:r w:rsidRPr="00202E61">
      <w:rPr>
        <w:noProof/>
        <w:sz w:val="22"/>
      </w:rPr>
      <w:fldChar w:fldCharType="end"/>
    </w:r>
  </w:p>
  <w:p w:rsidR="00474220" w:rsidRDefault="0047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20" w:rsidRDefault="00474220" w:rsidP="00202E61">
      <w:r>
        <w:separator/>
      </w:r>
    </w:p>
  </w:footnote>
  <w:footnote w:type="continuationSeparator" w:id="0">
    <w:p w:rsidR="00474220" w:rsidRDefault="00474220"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A3822"/>
    <w:multiLevelType w:val="hybridMultilevel"/>
    <w:tmpl w:val="D6F8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
  </w:num>
  <w:num w:numId="5">
    <w:abstractNumId w:val="21"/>
  </w:num>
  <w:num w:numId="6">
    <w:abstractNumId w:val="19"/>
  </w:num>
  <w:num w:numId="7">
    <w:abstractNumId w:val="7"/>
  </w:num>
  <w:num w:numId="8">
    <w:abstractNumId w:val="8"/>
  </w:num>
  <w:num w:numId="9">
    <w:abstractNumId w:val="19"/>
  </w:num>
  <w:num w:numId="10">
    <w:abstractNumId w:val="4"/>
  </w:num>
  <w:num w:numId="11">
    <w:abstractNumId w:val="15"/>
  </w:num>
  <w:num w:numId="12">
    <w:abstractNumId w:val="14"/>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20"/>
  </w:num>
  <w:num w:numId="18">
    <w:abstractNumId w:val="17"/>
  </w:num>
  <w:num w:numId="19">
    <w:abstractNumId w:val="16"/>
  </w:num>
  <w:num w:numId="20">
    <w:abstractNumId w:val="22"/>
  </w:num>
  <w:num w:numId="21">
    <w:abstractNumId w:val="11"/>
  </w:num>
  <w:num w:numId="22">
    <w:abstractNumId w:val="10"/>
  </w:num>
  <w:num w:numId="23">
    <w:abstractNumId w:val="0"/>
  </w:num>
  <w:num w:numId="24">
    <w:abstractNumId w:val="3"/>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4782"/>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CBE"/>
    <w:rsid w:val="00032F2A"/>
    <w:rsid w:val="0003326A"/>
    <w:rsid w:val="00033453"/>
    <w:rsid w:val="00034C68"/>
    <w:rsid w:val="000368FF"/>
    <w:rsid w:val="00036CD7"/>
    <w:rsid w:val="000373A0"/>
    <w:rsid w:val="00040776"/>
    <w:rsid w:val="00041FDB"/>
    <w:rsid w:val="00042F7D"/>
    <w:rsid w:val="00044831"/>
    <w:rsid w:val="000503FE"/>
    <w:rsid w:val="00050D4B"/>
    <w:rsid w:val="00050ED0"/>
    <w:rsid w:val="000523F7"/>
    <w:rsid w:val="00053172"/>
    <w:rsid w:val="000536C0"/>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455"/>
    <w:rsid w:val="000A4AE0"/>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9B2"/>
    <w:rsid w:val="000E6B1F"/>
    <w:rsid w:val="000F1CB7"/>
    <w:rsid w:val="000F1CBF"/>
    <w:rsid w:val="000F1EF7"/>
    <w:rsid w:val="000F3053"/>
    <w:rsid w:val="000F3B2A"/>
    <w:rsid w:val="000F58A4"/>
    <w:rsid w:val="000F5BB5"/>
    <w:rsid w:val="000F6F13"/>
    <w:rsid w:val="000F720F"/>
    <w:rsid w:val="000F7570"/>
    <w:rsid w:val="000F7F30"/>
    <w:rsid w:val="0010035D"/>
    <w:rsid w:val="00100BE8"/>
    <w:rsid w:val="0010142F"/>
    <w:rsid w:val="00101B02"/>
    <w:rsid w:val="00102D0B"/>
    <w:rsid w:val="00103570"/>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568F"/>
    <w:rsid w:val="00157314"/>
    <w:rsid w:val="0016096F"/>
    <w:rsid w:val="001622C0"/>
    <w:rsid w:val="00163490"/>
    <w:rsid w:val="001639DB"/>
    <w:rsid w:val="0016464A"/>
    <w:rsid w:val="0016573E"/>
    <w:rsid w:val="00171883"/>
    <w:rsid w:val="00171B84"/>
    <w:rsid w:val="00171DA8"/>
    <w:rsid w:val="001725B0"/>
    <w:rsid w:val="00175BF8"/>
    <w:rsid w:val="00177331"/>
    <w:rsid w:val="00177786"/>
    <w:rsid w:val="0017786E"/>
    <w:rsid w:val="00180727"/>
    <w:rsid w:val="001812D5"/>
    <w:rsid w:val="001831F6"/>
    <w:rsid w:val="001844D7"/>
    <w:rsid w:val="00184A4C"/>
    <w:rsid w:val="00184ABD"/>
    <w:rsid w:val="00190879"/>
    <w:rsid w:val="00190EAB"/>
    <w:rsid w:val="00191197"/>
    <w:rsid w:val="00191732"/>
    <w:rsid w:val="00191B32"/>
    <w:rsid w:val="00192995"/>
    <w:rsid w:val="00193BC8"/>
    <w:rsid w:val="00194153"/>
    <w:rsid w:val="0019467E"/>
    <w:rsid w:val="00194825"/>
    <w:rsid w:val="00195DAD"/>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D83"/>
    <w:rsid w:val="001F44B3"/>
    <w:rsid w:val="001F66B5"/>
    <w:rsid w:val="001F6D8B"/>
    <w:rsid w:val="002009A5"/>
    <w:rsid w:val="00200B90"/>
    <w:rsid w:val="00202E61"/>
    <w:rsid w:val="00203F90"/>
    <w:rsid w:val="0020571B"/>
    <w:rsid w:val="0020681A"/>
    <w:rsid w:val="00210138"/>
    <w:rsid w:val="00211BB8"/>
    <w:rsid w:val="00213070"/>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C8A"/>
    <w:rsid w:val="00396D35"/>
    <w:rsid w:val="00396D64"/>
    <w:rsid w:val="003A02C7"/>
    <w:rsid w:val="003A1A62"/>
    <w:rsid w:val="003A2F4D"/>
    <w:rsid w:val="003A3191"/>
    <w:rsid w:val="003A3A89"/>
    <w:rsid w:val="003A3E82"/>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429D"/>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6E90"/>
    <w:rsid w:val="00477298"/>
    <w:rsid w:val="00477D60"/>
    <w:rsid w:val="0048040B"/>
    <w:rsid w:val="004807FD"/>
    <w:rsid w:val="00482227"/>
    <w:rsid w:val="00482848"/>
    <w:rsid w:val="004848CF"/>
    <w:rsid w:val="00484D34"/>
    <w:rsid w:val="004870F1"/>
    <w:rsid w:val="0049004F"/>
    <w:rsid w:val="004911B4"/>
    <w:rsid w:val="00492939"/>
    <w:rsid w:val="00492D35"/>
    <w:rsid w:val="00492D70"/>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212C"/>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5340"/>
    <w:rsid w:val="005159B1"/>
    <w:rsid w:val="0051619F"/>
    <w:rsid w:val="00516F0E"/>
    <w:rsid w:val="0052002F"/>
    <w:rsid w:val="00520405"/>
    <w:rsid w:val="00521AED"/>
    <w:rsid w:val="00522CFA"/>
    <w:rsid w:val="00523C2A"/>
    <w:rsid w:val="00523D1F"/>
    <w:rsid w:val="00523D73"/>
    <w:rsid w:val="005243E1"/>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333D"/>
    <w:rsid w:val="005641D3"/>
    <w:rsid w:val="00564AD5"/>
    <w:rsid w:val="005651B8"/>
    <w:rsid w:val="0056525E"/>
    <w:rsid w:val="005656EE"/>
    <w:rsid w:val="00566507"/>
    <w:rsid w:val="00567468"/>
    <w:rsid w:val="00567648"/>
    <w:rsid w:val="00567B08"/>
    <w:rsid w:val="00567F96"/>
    <w:rsid w:val="005704FF"/>
    <w:rsid w:val="00572263"/>
    <w:rsid w:val="0057329E"/>
    <w:rsid w:val="00573BFD"/>
    <w:rsid w:val="00574609"/>
    <w:rsid w:val="0057612C"/>
    <w:rsid w:val="00577D71"/>
    <w:rsid w:val="00580DC2"/>
    <w:rsid w:val="00580F0C"/>
    <w:rsid w:val="0058128C"/>
    <w:rsid w:val="0058134C"/>
    <w:rsid w:val="00581532"/>
    <w:rsid w:val="00581B25"/>
    <w:rsid w:val="005824E5"/>
    <w:rsid w:val="00582A5A"/>
    <w:rsid w:val="00583670"/>
    <w:rsid w:val="00583CA2"/>
    <w:rsid w:val="00584958"/>
    <w:rsid w:val="0058563D"/>
    <w:rsid w:val="00585AA8"/>
    <w:rsid w:val="005868C5"/>
    <w:rsid w:val="00587000"/>
    <w:rsid w:val="0058728B"/>
    <w:rsid w:val="005877D6"/>
    <w:rsid w:val="00587A43"/>
    <w:rsid w:val="00587EB8"/>
    <w:rsid w:val="0059095E"/>
    <w:rsid w:val="005921E9"/>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4C74"/>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184D"/>
    <w:rsid w:val="00751F3E"/>
    <w:rsid w:val="0075216D"/>
    <w:rsid w:val="007537CC"/>
    <w:rsid w:val="00754A35"/>
    <w:rsid w:val="00754D20"/>
    <w:rsid w:val="00754EEA"/>
    <w:rsid w:val="007552AD"/>
    <w:rsid w:val="0075587D"/>
    <w:rsid w:val="007558EC"/>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367F"/>
    <w:rsid w:val="007B40D6"/>
    <w:rsid w:val="007B4529"/>
    <w:rsid w:val="007B5985"/>
    <w:rsid w:val="007B649C"/>
    <w:rsid w:val="007B6FC1"/>
    <w:rsid w:val="007C04BD"/>
    <w:rsid w:val="007C20D6"/>
    <w:rsid w:val="007C3630"/>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128A"/>
    <w:rsid w:val="00861BB0"/>
    <w:rsid w:val="00861E67"/>
    <w:rsid w:val="008621D2"/>
    <w:rsid w:val="008622F2"/>
    <w:rsid w:val="008648F8"/>
    <w:rsid w:val="00864D3C"/>
    <w:rsid w:val="00866D37"/>
    <w:rsid w:val="008671FA"/>
    <w:rsid w:val="00867823"/>
    <w:rsid w:val="00867889"/>
    <w:rsid w:val="00867F21"/>
    <w:rsid w:val="008702B0"/>
    <w:rsid w:val="00872DA3"/>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177A"/>
    <w:rsid w:val="0089203E"/>
    <w:rsid w:val="008924B4"/>
    <w:rsid w:val="008924C4"/>
    <w:rsid w:val="008931B8"/>
    <w:rsid w:val="0089322A"/>
    <w:rsid w:val="008935CF"/>
    <w:rsid w:val="00893DEB"/>
    <w:rsid w:val="0089572F"/>
    <w:rsid w:val="00895C44"/>
    <w:rsid w:val="00895DAC"/>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332D"/>
    <w:rsid w:val="00914643"/>
    <w:rsid w:val="00914741"/>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60228"/>
    <w:rsid w:val="00960E22"/>
    <w:rsid w:val="00960F98"/>
    <w:rsid w:val="009629A1"/>
    <w:rsid w:val="00962EE0"/>
    <w:rsid w:val="00963F56"/>
    <w:rsid w:val="0096429C"/>
    <w:rsid w:val="0096554A"/>
    <w:rsid w:val="00965D34"/>
    <w:rsid w:val="00965DA4"/>
    <w:rsid w:val="0096771C"/>
    <w:rsid w:val="00967884"/>
    <w:rsid w:val="00967A83"/>
    <w:rsid w:val="00970F20"/>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E19"/>
    <w:rsid w:val="00A02F4F"/>
    <w:rsid w:val="00A049DF"/>
    <w:rsid w:val="00A052FD"/>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397A"/>
    <w:rsid w:val="00A33A3E"/>
    <w:rsid w:val="00A33E39"/>
    <w:rsid w:val="00A35B56"/>
    <w:rsid w:val="00A35C16"/>
    <w:rsid w:val="00A35FE7"/>
    <w:rsid w:val="00A36595"/>
    <w:rsid w:val="00A37472"/>
    <w:rsid w:val="00A37924"/>
    <w:rsid w:val="00A40BE7"/>
    <w:rsid w:val="00A40E34"/>
    <w:rsid w:val="00A41860"/>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76E8"/>
    <w:rsid w:val="00A67A7B"/>
    <w:rsid w:val="00A702CC"/>
    <w:rsid w:val="00A709BB"/>
    <w:rsid w:val="00A70A99"/>
    <w:rsid w:val="00A719FB"/>
    <w:rsid w:val="00A72AD2"/>
    <w:rsid w:val="00A72AE4"/>
    <w:rsid w:val="00A72F89"/>
    <w:rsid w:val="00A73CFB"/>
    <w:rsid w:val="00A75883"/>
    <w:rsid w:val="00A76925"/>
    <w:rsid w:val="00A76D32"/>
    <w:rsid w:val="00A77745"/>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64EA"/>
    <w:rsid w:val="00A9673D"/>
    <w:rsid w:val="00A96E71"/>
    <w:rsid w:val="00A97F0B"/>
    <w:rsid w:val="00AA1228"/>
    <w:rsid w:val="00AA16AB"/>
    <w:rsid w:val="00AA16CB"/>
    <w:rsid w:val="00AA3360"/>
    <w:rsid w:val="00AA6684"/>
    <w:rsid w:val="00AB0235"/>
    <w:rsid w:val="00AB0940"/>
    <w:rsid w:val="00AB0ADD"/>
    <w:rsid w:val="00AB1AB8"/>
    <w:rsid w:val="00AB370C"/>
    <w:rsid w:val="00AB3E56"/>
    <w:rsid w:val="00AB4A2D"/>
    <w:rsid w:val="00AB4C0C"/>
    <w:rsid w:val="00AB53F1"/>
    <w:rsid w:val="00AB6C45"/>
    <w:rsid w:val="00AC0211"/>
    <w:rsid w:val="00AC0609"/>
    <w:rsid w:val="00AC08F5"/>
    <w:rsid w:val="00AC1216"/>
    <w:rsid w:val="00AC1336"/>
    <w:rsid w:val="00AC453A"/>
    <w:rsid w:val="00AC520B"/>
    <w:rsid w:val="00AC7B11"/>
    <w:rsid w:val="00AD0F23"/>
    <w:rsid w:val="00AD1EC3"/>
    <w:rsid w:val="00AD398A"/>
    <w:rsid w:val="00AD479C"/>
    <w:rsid w:val="00AD511C"/>
    <w:rsid w:val="00AD61F4"/>
    <w:rsid w:val="00AD6C5B"/>
    <w:rsid w:val="00AE0D7E"/>
    <w:rsid w:val="00AE1225"/>
    <w:rsid w:val="00AE2770"/>
    <w:rsid w:val="00AE2BE9"/>
    <w:rsid w:val="00AE354D"/>
    <w:rsid w:val="00AE3C47"/>
    <w:rsid w:val="00AE4501"/>
    <w:rsid w:val="00AE4D90"/>
    <w:rsid w:val="00AE750C"/>
    <w:rsid w:val="00AF0759"/>
    <w:rsid w:val="00AF0DE9"/>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6351"/>
    <w:rsid w:val="00B4685A"/>
    <w:rsid w:val="00B46C0D"/>
    <w:rsid w:val="00B46E65"/>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51FA"/>
    <w:rsid w:val="00B85330"/>
    <w:rsid w:val="00B85E1A"/>
    <w:rsid w:val="00B86C19"/>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142C"/>
    <w:rsid w:val="00C81952"/>
    <w:rsid w:val="00C81A96"/>
    <w:rsid w:val="00C821C9"/>
    <w:rsid w:val="00C82D79"/>
    <w:rsid w:val="00C8336C"/>
    <w:rsid w:val="00C841A9"/>
    <w:rsid w:val="00C856FC"/>
    <w:rsid w:val="00C8713D"/>
    <w:rsid w:val="00C8718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779A5"/>
    <w:rsid w:val="00D812D6"/>
    <w:rsid w:val="00D816FA"/>
    <w:rsid w:val="00D8393A"/>
    <w:rsid w:val="00D8418C"/>
    <w:rsid w:val="00D8458F"/>
    <w:rsid w:val="00D87ACF"/>
    <w:rsid w:val="00D90A3B"/>
    <w:rsid w:val="00D91058"/>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8B0"/>
    <w:rsid w:val="00DD2E38"/>
    <w:rsid w:val="00DD3ACA"/>
    <w:rsid w:val="00DD4254"/>
    <w:rsid w:val="00DD474F"/>
    <w:rsid w:val="00DD5BDD"/>
    <w:rsid w:val="00DD638A"/>
    <w:rsid w:val="00DE045F"/>
    <w:rsid w:val="00DE0B0F"/>
    <w:rsid w:val="00DE103A"/>
    <w:rsid w:val="00DE2B98"/>
    <w:rsid w:val="00DE36A7"/>
    <w:rsid w:val="00DE577F"/>
    <w:rsid w:val="00DE5DEB"/>
    <w:rsid w:val="00DE69DA"/>
    <w:rsid w:val="00DE7B92"/>
    <w:rsid w:val="00DE7BBD"/>
    <w:rsid w:val="00DF02A2"/>
    <w:rsid w:val="00DF05DC"/>
    <w:rsid w:val="00DF1F17"/>
    <w:rsid w:val="00DF204B"/>
    <w:rsid w:val="00DF25C2"/>
    <w:rsid w:val="00DF28FB"/>
    <w:rsid w:val="00DF354B"/>
    <w:rsid w:val="00DF3668"/>
    <w:rsid w:val="00DF3ED6"/>
    <w:rsid w:val="00DF4172"/>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4DB4"/>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27F6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grad/news/calend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5505</CharactersWithSpaces>
  <SharedDoc>false</SharedDoc>
  <HLinks>
    <vt:vector size="12" baseType="variant">
      <vt:variant>
        <vt:i4>6946913</vt:i4>
      </vt:variant>
      <vt:variant>
        <vt:i4>3</vt:i4>
      </vt:variant>
      <vt:variant>
        <vt:i4>0</vt:i4>
      </vt:variant>
      <vt:variant>
        <vt:i4>5</vt:i4>
      </vt:variant>
      <vt:variant>
        <vt:lpwstr>http://www.uncp.edu/grad/news/calendar/</vt:lpwstr>
      </vt:variant>
      <vt:variant>
        <vt:lpwstr/>
      </vt:variant>
      <vt:variant>
        <vt:i4>6684794</vt:i4>
      </vt:variant>
      <vt:variant>
        <vt:i4>0</vt:i4>
      </vt:variant>
      <vt:variant>
        <vt:i4>0</vt:i4>
      </vt:variant>
      <vt:variant>
        <vt:i4>5</vt:i4>
      </vt:variant>
      <vt:variant>
        <vt:lpwstr>http://www.nc-acte.org/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2</cp:revision>
  <dcterms:created xsi:type="dcterms:W3CDTF">2013-02-20T17:33:00Z</dcterms:created>
  <dcterms:modified xsi:type="dcterms:W3CDTF">2013-02-20T17:33:00Z</dcterms:modified>
</cp:coreProperties>
</file>