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D5" w:rsidRPr="00C60E31" w:rsidRDefault="00C60E31" w:rsidP="00C60E31">
      <w:pPr>
        <w:spacing w:after="0" w:line="240" w:lineRule="auto"/>
        <w:jc w:val="center"/>
        <w:rPr>
          <w:rFonts w:ascii="Times New Roman" w:hAnsi="Times New Roman" w:cs="Times New Roman"/>
          <w:b/>
          <w:sz w:val="24"/>
          <w:szCs w:val="24"/>
        </w:rPr>
      </w:pPr>
      <w:bookmarkStart w:id="0" w:name="_GoBack"/>
      <w:bookmarkEnd w:id="0"/>
      <w:r w:rsidRPr="00C60E31">
        <w:rPr>
          <w:rFonts w:ascii="Times New Roman" w:hAnsi="Times New Roman" w:cs="Times New Roman"/>
          <w:b/>
          <w:sz w:val="24"/>
          <w:szCs w:val="24"/>
        </w:rPr>
        <w:t>The University of North Carolina at Pembroke</w:t>
      </w:r>
    </w:p>
    <w:p w:rsidR="00C60E31" w:rsidRPr="00C60E31" w:rsidRDefault="00C60E31" w:rsidP="00C60E31">
      <w:pPr>
        <w:spacing w:after="0" w:line="240" w:lineRule="auto"/>
        <w:jc w:val="center"/>
        <w:rPr>
          <w:rFonts w:ascii="Times New Roman" w:hAnsi="Times New Roman" w:cs="Times New Roman"/>
          <w:b/>
          <w:sz w:val="24"/>
          <w:szCs w:val="24"/>
        </w:rPr>
      </w:pPr>
      <w:r w:rsidRPr="00C60E31">
        <w:rPr>
          <w:rFonts w:ascii="Times New Roman" w:hAnsi="Times New Roman" w:cs="Times New Roman"/>
          <w:b/>
          <w:sz w:val="24"/>
          <w:szCs w:val="24"/>
        </w:rPr>
        <w:t>QEP Committee Minutes</w:t>
      </w:r>
    </w:p>
    <w:p w:rsidR="00C60E31" w:rsidRPr="00C60E31" w:rsidRDefault="00C60E31" w:rsidP="00C60E31">
      <w:pPr>
        <w:spacing w:after="0" w:line="240" w:lineRule="auto"/>
        <w:jc w:val="center"/>
        <w:rPr>
          <w:rFonts w:ascii="Times New Roman" w:hAnsi="Times New Roman" w:cs="Times New Roman"/>
          <w:b/>
          <w:sz w:val="24"/>
          <w:szCs w:val="24"/>
        </w:rPr>
      </w:pPr>
      <w:r w:rsidRPr="00C60E31">
        <w:rPr>
          <w:rFonts w:ascii="Times New Roman" w:hAnsi="Times New Roman" w:cs="Times New Roman"/>
          <w:b/>
          <w:sz w:val="24"/>
          <w:szCs w:val="24"/>
        </w:rPr>
        <w:t>February 3, 2015, 1:00 PM</w:t>
      </w:r>
    </w:p>
    <w:p w:rsidR="00C60E31" w:rsidRDefault="00C60E31" w:rsidP="00C60E31">
      <w:pPr>
        <w:spacing w:after="0" w:line="240" w:lineRule="auto"/>
        <w:jc w:val="center"/>
        <w:rPr>
          <w:rFonts w:ascii="Times New Roman" w:hAnsi="Times New Roman" w:cs="Times New Roman"/>
          <w:b/>
          <w:sz w:val="24"/>
          <w:szCs w:val="24"/>
        </w:rPr>
      </w:pPr>
      <w:r w:rsidRPr="00C60E31">
        <w:rPr>
          <w:rFonts w:ascii="Times New Roman" w:hAnsi="Times New Roman" w:cs="Times New Roman"/>
          <w:b/>
          <w:sz w:val="24"/>
          <w:szCs w:val="24"/>
        </w:rPr>
        <w:t>University Center Room 233</w:t>
      </w:r>
    </w:p>
    <w:p w:rsidR="00C60E31" w:rsidRDefault="00C60E31" w:rsidP="00C60E31">
      <w:pPr>
        <w:spacing w:after="0" w:line="240" w:lineRule="auto"/>
        <w:jc w:val="center"/>
        <w:rPr>
          <w:rFonts w:ascii="Times New Roman" w:hAnsi="Times New Roman" w:cs="Times New Roman"/>
          <w:b/>
          <w:sz w:val="24"/>
          <w:szCs w:val="24"/>
        </w:rPr>
      </w:pPr>
    </w:p>
    <w:p w:rsidR="00C60E31" w:rsidRDefault="00C60E31" w:rsidP="00C60E31">
      <w:pPr>
        <w:spacing w:after="0" w:line="240" w:lineRule="auto"/>
        <w:rPr>
          <w:rFonts w:ascii="Times New Roman" w:hAnsi="Times New Roman" w:cs="Times New Roman"/>
          <w:sz w:val="24"/>
          <w:szCs w:val="24"/>
        </w:rPr>
      </w:pPr>
      <w:r>
        <w:rPr>
          <w:rFonts w:ascii="Times New Roman" w:hAnsi="Times New Roman" w:cs="Times New Roman"/>
          <w:sz w:val="24"/>
          <w:szCs w:val="24"/>
        </w:rPr>
        <w:t>Members Present:  Michael Alewine, David Nikkel, Stewart Thomas, Rachel Smith, Polina Chemishanova, Sherry Edwards, Marian Wooten, Elizabeth Normandy (chair)</w:t>
      </w:r>
    </w:p>
    <w:p w:rsidR="00C60E31" w:rsidRDefault="00C60E31" w:rsidP="00C60E31">
      <w:pPr>
        <w:spacing w:after="0" w:line="240" w:lineRule="auto"/>
        <w:rPr>
          <w:rFonts w:ascii="Times New Roman" w:hAnsi="Times New Roman" w:cs="Times New Roman"/>
          <w:sz w:val="24"/>
          <w:szCs w:val="24"/>
        </w:rPr>
      </w:pPr>
    </w:p>
    <w:p w:rsidR="00C60E31" w:rsidRDefault="00C60E31" w:rsidP="00C60E31">
      <w:pPr>
        <w:spacing w:after="0" w:line="240" w:lineRule="auto"/>
        <w:rPr>
          <w:rFonts w:ascii="Times New Roman" w:hAnsi="Times New Roman" w:cs="Times New Roman"/>
          <w:sz w:val="24"/>
          <w:szCs w:val="24"/>
        </w:rPr>
      </w:pPr>
      <w:r>
        <w:rPr>
          <w:rFonts w:ascii="Times New Roman" w:hAnsi="Times New Roman" w:cs="Times New Roman"/>
          <w:sz w:val="24"/>
          <w:szCs w:val="24"/>
        </w:rPr>
        <w:t>Members Absent:  Anita Guynn, Cherry Beasley, Cynthia Miecznikowski, Mark Canada</w:t>
      </w:r>
    </w:p>
    <w:p w:rsidR="00C60E31" w:rsidRDefault="00C60E31" w:rsidP="00C60E31">
      <w:pPr>
        <w:spacing w:after="0" w:line="240" w:lineRule="auto"/>
        <w:rPr>
          <w:rFonts w:ascii="Times New Roman" w:hAnsi="Times New Roman" w:cs="Times New Roman"/>
          <w:sz w:val="24"/>
          <w:szCs w:val="24"/>
        </w:rPr>
      </w:pPr>
    </w:p>
    <w:p w:rsidR="00C60E31" w:rsidRDefault="00C60E31" w:rsidP="00C60E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Guests:  Angie </w:t>
      </w:r>
      <w:proofErr w:type="spellStart"/>
      <w:r>
        <w:rPr>
          <w:rFonts w:ascii="Times New Roman" w:hAnsi="Times New Roman" w:cs="Times New Roman"/>
          <w:sz w:val="24"/>
          <w:szCs w:val="24"/>
        </w:rPr>
        <w:t>Mullennix</w:t>
      </w:r>
      <w:proofErr w:type="spellEnd"/>
    </w:p>
    <w:p w:rsidR="00C60E31" w:rsidRDefault="00C60E31" w:rsidP="00C60E31">
      <w:pPr>
        <w:spacing w:after="0" w:line="240" w:lineRule="auto"/>
        <w:rPr>
          <w:rFonts w:ascii="Times New Roman" w:hAnsi="Times New Roman" w:cs="Times New Roman"/>
          <w:sz w:val="24"/>
          <w:szCs w:val="24"/>
        </w:rPr>
      </w:pPr>
    </w:p>
    <w:p w:rsidR="00C60E31" w:rsidRDefault="00C60E31" w:rsidP="00C60E31">
      <w:pPr>
        <w:spacing w:after="0" w:line="240" w:lineRule="auto"/>
        <w:rPr>
          <w:rFonts w:ascii="Times New Roman" w:hAnsi="Times New Roman" w:cs="Times New Roman"/>
          <w:sz w:val="24"/>
          <w:szCs w:val="24"/>
        </w:rPr>
      </w:pPr>
      <w:r>
        <w:rPr>
          <w:rFonts w:ascii="Times New Roman" w:hAnsi="Times New Roman" w:cs="Times New Roman"/>
          <w:sz w:val="24"/>
          <w:szCs w:val="24"/>
        </w:rPr>
        <w:t>The meeting was called to order at 1:02 pm.</w:t>
      </w:r>
    </w:p>
    <w:p w:rsidR="00C60E31" w:rsidRDefault="00C60E31" w:rsidP="00C60E31">
      <w:pPr>
        <w:spacing w:after="0" w:line="240" w:lineRule="auto"/>
        <w:rPr>
          <w:rFonts w:ascii="Times New Roman" w:hAnsi="Times New Roman" w:cs="Times New Roman"/>
          <w:sz w:val="24"/>
          <w:szCs w:val="24"/>
        </w:rPr>
      </w:pPr>
    </w:p>
    <w:p w:rsidR="00C60E31" w:rsidRDefault="00C60E31" w:rsidP="00C60E31">
      <w:pPr>
        <w:spacing w:after="0" w:line="240" w:lineRule="auto"/>
        <w:rPr>
          <w:rFonts w:ascii="Times New Roman" w:hAnsi="Times New Roman" w:cs="Times New Roman"/>
          <w:sz w:val="24"/>
          <w:szCs w:val="24"/>
        </w:rPr>
      </w:pPr>
      <w:r>
        <w:rPr>
          <w:rFonts w:ascii="Times New Roman" w:hAnsi="Times New Roman" w:cs="Times New Roman"/>
          <w:sz w:val="24"/>
          <w:szCs w:val="24"/>
        </w:rPr>
        <w:t>The minutes from the December 2, 2014 meeting were approved</w:t>
      </w:r>
      <w:r w:rsidR="005F254E">
        <w:rPr>
          <w:rFonts w:ascii="Times New Roman" w:hAnsi="Times New Roman" w:cs="Times New Roman"/>
          <w:sz w:val="24"/>
          <w:szCs w:val="24"/>
        </w:rPr>
        <w:t>.</w:t>
      </w:r>
    </w:p>
    <w:p w:rsidR="00504236" w:rsidRDefault="00504236" w:rsidP="00C60E31">
      <w:pPr>
        <w:spacing w:after="0" w:line="240" w:lineRule="auto"/>
        <w:rPr>
          <w:rFonts w:ascii="Times New Roman" w:hAnsi="Times New Roman" w:cs="Times New Roman"/>
          <w:sz w:val="24"/>
          <w:szCs w:val="24"/>
        </w:rPr>
      </w:pPr>
    </w:p>
    <w:p w:rsidR="00504236" w:rsidRDefault="00504236" w:rsidP="00C60E31">
      <w:pPr>
        <w:spacing w:after="0" w:line="240" w:lineRule="auto"/>
        <w:rPr>
          <w:rFonts w:ascii="Times New Roman" w:hAnsi="Times New Roman" w:cs="Times New Roman"/>
          <w:sz w:val="24"/>
          <w:szCs w:val="24"/>
        </w:rPr>
      </w:pPr>
      <w:r>
        <w:rPr>
          <w:rFonts w:ascii="Times New Roman" w:hAnsi="Times New Roman" w:cs="Times New Roman"/>
          <w:sz w:val="24"/>
          <w:szCs w:val="24"/>
        </w:rPr>
        <w:t>Library data, which Michael Alewine will produce, will show which WE and WD classes take advantage of Informational Literacy.</w:t>
      </w:r>
    </w:p>
    <w:p w:rsidR="00504236" w:rsidRDefault="00504236" w:rsidP="00C60E31">
      <w:pPr>
        <w:spacing w:after="0" w:line="240" w:lineRule="auto"/>
        <w:rPr>
          <w:rFonts w:ascii="Times New Roman" w:hAnsi="Times New Roman" w:cs="Times New Roman"/>
          <w:sz w:val="24"/>
          <w:szCs w:val="24"/>
        </w:rPr>
      </w:pPr>
    </w:p>
    <w:p w:rsidR="00504236" w:rsidRDefault="00504236" w:rsidP="00C60E31">
      <w:pPr>
        <w:spacing w:after="0" w:line="240" w:lineRule="auto"/>
        <w:rPr>
          <w:rFonts w:ascii="Times New Roman" w:hAnsi="Times New Roman" w:cs="Times New Roman"/>
          <w:sz w:val="24"/>
          <w:szCs w:val="24"/>
        </w:rPr>
      </w:pPr>
      <w:r>
        <w:rPr>
          <w:rFonts w:ascii="Times New Roman" w:hAnsi="Times New Roman" w:cs="Times New Roman"/>
          <w:sz w:val="24"/>
          <w:szCs w:val="24"/>
        </w:rPr>
        <w:t>The QEP Committee has lost a member (Tony Curtis) and soon will lose another as Mark Canada accepts his new po</w:t>
      </w:r>
      <w:r w:rsidR="001E452D">
        <w:rPr>
          <w:rFonts w:ascii="Times New Roman" w:hAnsi="Times New Roman" w:cs="Times New Roman"/>
          <w:sz w:val="24"/>
          <w:szCs w:val="24"/>
        </w:rPr>
        <w:t>sition.  The C</w:t>
      </w:r>
      <w:r>
        <w:rPr>
          <w:rFonts w:ascii="Times New Roman" w:hAnsi="Times New Roman" w:cs="Times New Roman"/>
          <w:sz w:val="24"/>
          <w:szCs w:val="24"/>
        </w:rPr>
        <w:t xml:space="preserve">ommittee </w:t>
      </w:r>
      <w:r w:rsidR="001E452D">
        <w:rPr>
          <w:rFonts w:ascii="Times New Roman" w:hAnsi="Times New Roman" w:cs="Times New Roman"/>
          <w:sz w:val="24"/>
          <w:szCs w:val="24"/>
        </w:rPr>
        <w:t>will not replace</w:t>
      </w:r>
      <w:r>
        <w:rPr>
          <w:rFonts w:ascii="Times New Roman" w:hAnsi="Times New Roman" w:cs="Times New Roman"/>
          <w:sz w:val="24"/>
          <w:szCs w:val="24"/>
        </w:rPr>
        <w:t xml:space="preserve"> either</w:t>
      </w:r>
      <w:r w:rsidR="001E452D">
        <w:rPr>
          <w:rFonts w:ascii="Times New Roman" w:hAnsi="Times New Roman" w:cs="Times New Roman"/>
          <w:sz w:val="24"/>
          <w:szCs w:val="24"/>
        </w:rPr>
        <w:t xml:space="preserve"> member at this point, but may do so </w:t>
      </w:r>
      <w:r>
        <w:rPr>
          <w:rFonts w:ascii="Times New Roman" w:hAnsi="Times New Roman" w:cs="Times New Roman"/>
          <w:sz w:val="24"/>
          <w:szCs w:val="24"/>
        </w:rPr>
        <w:t>at a later da</w:t>
      </w:r>
      <w:r w:rsidR="001E452D">
        <w:rPr>
          <w:rFonts w:ascii="Times New Roman" w:hAnsi="Times New Roman" w:cs="Times New Roman"/>
          <w:sz w:val="24"/>
          <w:szCs w:val="24"/>
        </w:rPr>
        <w:t xml:space="preserve">te.  </w:t>
      </w:r>
    </w:p>
    <w:p w:rsidR="00504236" w:rsidRDefault="00504236" w:rsidP="00C60E31">
      <w:pPr>
        <w:spacing w:after="0" w:line="240" w:lineRule="auto"/>
        <w:rPr>
          <w:rFonts w:ascii="Times New Roman" w:hAnsi="Times New Roman" w:cs="Times New Roman"/>
          <w:sz w:val="24"/>
          <w:szCs w:val="24"/>
        </w:rPr>
      </w:pPr>
    </w:p>
    <w:p w:rsidR="00504236" w:rsidRDefault="00504236" w:rsidP="00C60E31">
      <w:pPr>
        <w:spacing w:after="0" w:line="240" w:lineRule="auto"/>
        <w:rPr>
          <w:rFonts w:ascii="Times New Roman" w:hAnsi="Times New Roman" w:cs="Times New Roman"/>
          <w:sz w:val="24"/>
          <w:szCs w:val="24"/>
        </w:rPr>
      </w:pPr>
      <w:r>
        <w:rPr>
          <w:rFonts w:ascii="Times New Roman" w:hAnsi="Times New Roman" w:cs="Times New Roman"/>
          <w:sz w:val="24"/>
          <w:szCs w:val="24"/>
        </w:rPr>
        <w:t>Six course proposals (5 WE, 1 WD) were reviewed and accepted.</w:t>
      </w:r>
    </w:p>
    <w:p w:rsidR="00504236" w:rsidRDefault="00504236" w:rsidP="00C60E31">
      <w:pPr>
        <w:spacing w:after="0" w:line="240" w:lineRule="auto"/>
        <w:rPr>
          <w:rFonts w:ascii="Times New Roman" w:hAnsi="Times New Roman" w:cs="Times New Roman"/>
          <w:sz w:val="24"/>
          <w:szCs w:val="24"/>
        </w:rPr>
      </w:pPr>
    </w:p>
    <w:p w:rsidR="00504236" w:rsidRDefault="001E452D" w:rsidP="00C60E31">
      <w:pPr>
        <w:spacing w:after="0" w:line="240" w:lineRule="auto"/>
        <w:rPr>
          <w:rFonts w:ascii="Times New Roman" w:hAnsi="Times New Roman" w:cs="Times New Roman"/>
          <w:sz w:val="24"/>
          <w:szCs w:val="24"/>
        </w:rPr>
      </w:pPr>
      <w:r>
        <w:rPr>
          <w:rFonts w:ascii="Times New Roman" w:hAnsi="Times New Roman" w:cs="Times New Roman"/>
          <w:sz w:val="24"/>
          <w:szCs w:val="24"/>
        </w:rPr>
        <w:t>The Chair</w:t>
      </w:r>
      <w:r w:rsidR="00504236">
        <w:rPr>
          <w:rFonts w:ascii="Times New Roman" w:hAnsi="Times New Roman" w:cs="Times New Roman"/>
          <w:sz w:val="24"/>
          <w:szCs w:val="24"/>
        </w:rPr>
        <w:t xml:space="preserve"> provided an update on the Way</w:t>
      </w:r>
      <w:r w:rsidR="003B3234">
        <w:rPr>
          <w:rFonts w:ascii="Times New Roman" w:hAnsi="Times New Roman" w:cs="Times New Roman"/>
          <w:sz w:val="24"/>
          <w:szCs w:val="24"/>
        </w:rPr>
        <w:t>p</w:t>
      </w:r>
      <w:r w:rsidR="00504236">
        <w:rPr>
          <w:rFonts w:ascii="Times New Roman" w:hAnsi="Times New Roman" w:cs="Times New Roman"/>
          <w:sz w:val="24"/>
          <w:szCs w:val="24"/>
        </w:rPr>
        <w:t>oint software package.</w:t>
      </w:r>
      <w:r w:rsidR="003F2A07">
        <w:rPr>
          <w:rFonts w:ascii="Times New Roman" w:hAnsi="Times New Roman" w:cs="Times New Roman"/>
          <w:sz w:val="24"/>
          <w:szCs w:val="24"/>
        </w:rPr>
        <w:t xml:space="preserve">  </w:t>
      </w:r>
      <w:r>
        <w:rPr>
          <w:rFonts w:ascii="Times New Roman" w:hAnsi="Times New Roman" w:cs="Times New Roman"/>
          <w:sz w:val="24"/>
          <w:szCs w:val="24"/>
        </w:rPr>
        <w:t>T</w:t>
      </w:r>
      <w:r w:rsidR="003F2A07">
        <w:rPr>
          <w:rFonts w:ascii="Times New Roman" w:hAnsi="Times New Roman" w:cs="Times New Roman"/>
          <w:sz w:val="24"/>
          <w:szCs w:val="24"/>
        </w:rPr>
        <w:t>he corporation that owns Way</w:t>
      </w:r>
      <w:r w:rsidR="003B3234">
        <w:rPr>
          <w:rFonts w:ascii="Times New Roman" w:hAnsi="Times New Roman" w:cs="Times New Roman"/>
          <w:sz w:val="24"/>
          <w:szCs w:val="24"/>
        </w:rPr>
        <w:t>p</w:t>
      </w:r>
      <w:r>
        <w:rPr>
          <w:rFonts w:ascii="Times New Roman" w:hAnsi="Times New Roman" w:cs="Times New Roman"/>
          <w:sz w:val="24"/>
          <w:szCs w:val="24"/>
        </w:rPr>
        <w:t>oint (</w:t>
      </w:r>
      <w:proofErr w:type="spellStart"/>
      <w:r>
        <w:rPr>
          <w:rFonts w:ascii="Times New Roman" w:hAnsi="Times New Roman" w:cs="Times New Roman"/>
          <w:sz w:val="24"/>
          <w:szCs w:val="24"/>
        </w:rPr>
        <w:t>B</w:t>
      </w:r>
      <w:r w:rsidR="003F2A07">
        <w:rPr>
          <w:rFonts w:ascii="Times New Roman" w:hAnsi="Times New Roman" w:cs="Times New Roman"/>
          <w:sz w:val="24"/>
          <w:szCs w:val="24"/>
        </w:rPr>
        <w:t>ridgepoint</w:t>
      </w:r>
      <w:proofErr w:type="spellEnd"/>
      <w:r w:rsidR="003F2A07">
        <w:rPr>
          <w:rFonts w:ascii="Times New Roman" w:hAnsi="Times New Roman" w:cs="Times New Roman"/>
          <w:sz w:val="24"/>
          <w:szCs w:val="24"/>
        </w:rPr>
        <w:t xml:space="preserve"> Education) </w:t>
      </w:r>
      <w:r>
        <w:rPr>
          <w:rFonts w:ascii="Times New Roman" w:hAnsi="Times New Roman" w:cs="Times New Roman"/>
          <w:sz w:val="24"/>
          <w:szCs w:val="24"/>
        </w:rPr>
        <w:t xml:space="preserve">has </w:t>
      </w:r>
      <w:r w:rsidR="003F2A07">
        <w:rPr>
          <w:rFonts w:ascii="Times New Roman" w:hAnsi="Times New Roman" w:cs="Times New Roman"/>
          <w:sz w:val="24"/>
          <w:szCs w:val="24"/>
        </w:rPr>
        <w:t>notified UNCP</w:t>
      </w:r>
      <w:r w:rsidR="00504236">
        <w:rPr>
          <w:rFonts w:ascii="Times New Roman" w:hAnsi="Times New Roman" w:cs="Times New Roman"/>
          <w:sz w:val="24"/>
          <w:szCs w:val="24"/>
        </w:rPr>
        <w:t xml:space="preserve"> </w:t>
      </w:r>
      <w:r w:rsidR="003B3234">
        <w:rPr>
          <w:rFonts w:ascii="Times New Roman" w:hAnsi="Times New Roman" w:cs="Times New Roman"/>
          <w:sz w:val="24"/>
          <w:szCs w:val="24"/>
        </w:rPr>
        <w:t>that software availability to all institutions except thos</w:t>
      </w:r>
      <w:r>
        <w:rPr>
          <w:rFonts w:ascii="Times New Roman" w:hAnsi="Times New Roman" w:cs="Times New Roman"/>
          <w:sz w:val="24"/>
          <w:szCs w:val="24"/>
        </w:rPr>
        <w:t>e owned by the corporation will</w:t>
      </w:r>
      <w:r w:rsidR="003B3234">
        <w:rPr>
          <w:rFonts w:ascii="Times New Roman" w:hAnsi="Times New Roman" w:cs="Times New Roman"/>
          <w:sz w:val="24"/>
          <w:szCs w:val="24"/>
        </w:rPr>
        <w:t xml:space="preserve"> be terminated on December 31, 2015.  The QEP Committee decided to use the software up until this point; however, </w:t>
      </w:r>
      <w:r>
        <w:rPr>
          <w:rFonts w:ascii="Times New Roman" w:hAnsi="Times New Roman" w:cs="Times New Roman"/>
          <w:sz w:val="24"/>
          <w:szCs w:val="24"/>
        </w:rPr>
        <w:t>the University has been unable to conclude a mutually agreeable contract.  The Chair</w:t>
      </w:r>
      <w:r w:rsidR="003B3234">
        <w:rPr>
          <w:rFonts w:ascii="Times New Roman" w:hAnsi="Times New Roman" w:cs="Times New Roman"/>
          <w:sz w:val="24"/>
          <w:szCs w:val="24"/>
        </w:rPr>
        <w:t xml:space="preserve"> has downloaded all data about regarding UNCP’s use of Waypoint.  This revealed that only 25 faculty members used Waypoint in the </w:t>
      </w:r>
      <w:proofErr w:type="gramStart"/>
      <w:r w:rsidR="003B3234">
        <w:rPr>
          <w:rFonts w:ascii="Times New Roman" w:hAnsi="Times New Roman" w:cs="Times New Roman"/>
          <w:sz w:val="24"/>
          <w:szCs w:val="24"/>
        </w:rPr>
        <w:t>Fall</w:t>
      </w:r>
      <w:proofErr w:type="gramEnd"/>
      <w:r w:rsidR="003B3234">
        <w:rPr>
          <w:rFonts w:ascii="Times New Roman" w:hAnsi="Times New Roman" w:cs="Times New Roman"/>
          <w:sz w:val="24"/>
          <w:szCs w:val="24"/>
        </w:rPr>
        <w:t xml:space="preserve"> 2014 semester, and only 44 faculty members have used the software in the past five years.  Over 2000 individual assignments were graded in Waypoint, the majority of which used the standard rubric, and in general UNCP is meeting the benc</w:t>
      </w:r>
      <w:r>
        <w:rPr>
          <w:rFonts w:ascii="Times New Roman" w:hAnsi="Times New Roman" w:cs="Times New Roman"/>
          <w:sz w:val="24"/>
          <w:szCs w:val="24"/>
        </w:rPr>
        <w:t xml:space="preserve">hmark of achieving </w:t>
      </w:r>
      <w:r w:rsidR="003B3234">
        <w:rPr>
          <w:rFonts w:ascii="Times New Roman" w:hAnsi="Times New Roman" w:cs="Times New Roman"/>
          <w:sz w:val="24"/>
          <w:szCs w:val="24"/>
        </w:rPr>
        <w:t xml:space="preserve">in each category of the rubric.  All committee members present agreed with the decision to discontinue the use of Waypoint. </w:t>
      </w:r>
    </w:p>
    <w:p w:rsidR="003B3234" w:rsidRDefault="003B3234" w:rsidP="00C60E31">
      <w:pPr>
        <w:spacing w:after="0" w:line="240" w:lineRule="auto"/>
        <w:rPr>
          <w:rFonts w:ascii="Times New Roman" w:hAnsi="Times New Roman" w:cs="Times New Roman"/>
          <w:sz w:val="24"/>
          <w:szCs w:val="24"/>
        </w:rPr>
      </w:pPr>
    </w:p>
    <w:p w:rsidR="003B3234" w:rsidRDefault="003B3234" w:rsidP="00C60E31">
      <w:pPr>
        <w:spacing w:after="0" w:line="240" w:lineRule="auto"/>
        <w:rPr>
          <w:rFonts w:ascii="Times New Roman" w:hAnsi="Times New Roman" w:cs="Times New Roman"/>
          <w:sz w:val="24"/>
          <w:szCs w:val="24"/>
        </w:rPr>
      </w:pPr>
      <w:r>
        <w:rPr>
          <w:rFonts w:ascii="Times New Roman" w:hAnsi="Times New Roman" w:cs="Times New Roman"/>
          <w:sz w:val="24"/>
          <w:szCs w:val="24"/>
        </w:rPr>
        <w:t>The Writing Center has moved back to the library.</w:t>
      </w:r>
    </w:p>
    <w:p w:rsidR="003B3234" w:rsidRDefault="003B3234" w:rsidP="00C60E31">
      <w:pPr>
        <w:spacing w:after="0" w:line="240" w:lineRule="auto"/>
        <w:rPr>
          <w:rFonts w:ascii="Times New Roman" w:hAnsi="Times New Roman" w:cs="Times New Roman"/>
          <w:sz w:val="24"/>
          <w:szCs w:val="24"/>
        </w:rPr>
      </w:pPr>
    </w:p>
    <w:p w:rsidR="003B3234" w:rsidRDefault="003B3234" w:rsidP="00C60E31">
      <w:pPr>
        <w:spacing w:after="0" w:line="240" w:lineRule="auto"/>
        <w:rPr>
          <w:rFonts w:ascii="Times New Roman" w:hAnsi="Times New Roman" w:cs="Times New Roman"/>
          <w:sz w:val="24"/>
          <w:szCs w:val="24"/>
        </w:rPr>
      </w:pPr>
      <w:r>
        <w:rPr>
          <w:rFonts w:ascii="Times New Roman" w:hAnsi="Times New Roman" w:cs="Times New Roman"/>
          <w:sz w:val="24"/>
          <w:szCs w:val="24"/>
        </w:rPr>
        <w:t>The QEP Committee decided to offer instructors who have been through QEP training the option to attend a conference focused on writing in the discipline at NC State (February 27-28).</w:t>
      </w:r>
    </w:p>
    <w:p w:rsidR="003B3234" w:rsidRDefault="00BD7777" w:rsidP="00BD7777">
      <w:pPr>
        <w:tabs>
          <w:tab w:val="left" w:pos="532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B3234" w:rsidRDefault="001E452D" w:rsidP="00C60E31">
      <w:pPr>
        <w:spacing w:after="0" w:line="240" w:lineRule="auto"/>
        <w:rPr>
          <w:rFonts w:ascii="Times New Roman" w:hAnsi="Times New Roman" w:cs="Times New Roman"/>
          <w:sz w:val="24"/>
          <w:szCs w:val="24"/>
        </w:rPr>
      </w:pPr>
      <w:r>
        <w:rPr>
          <w:rFonts w:ascii="Times New Roman" w:hAnsi="Times New Roman" w:cs="Times New Roman"/>
          <w:sz w:val="24"/>
          <w:szCs w:val="24"/>
        </w:rPr>
        <w:t>The Chair reminded the Committee that after the Impact R</w:t>
      </w:r>
      <w:r w:rsidR="003B3234">
        <w:rPr>
          <w:rFonts w:ascii="Times New Roman" w:hAnsi="Times New Roman" w:cs="Times New Roman"/>
          <w:sz w:val="24"/>
          <w:szCs w:val="24"/>
        </w:rPr>
        <w:t xml:space="preserve">eport is submitted in 2016, UNCP will have approximately two years before beginning the </w:t>
      </w:r>
      <w:r>
        <w:rPr>
          <w:rFonts w:ascii="Times New Roman" w:hAnsi="Times New Roman" w:cs="Times New Roman"/>
          <w:sz w:val="24"/>
          <w:szCs w:val="24"/>
        </w:rPr>
        <w:t xml:space="preserve">planning for the </w:t>
      </w:r>
      <w:r w:rsidR="003B3234">
        <w:rPr>
          <w:rFonts w:ascii="Times New Roman" w:hAnsi="Times New Roman" w:cs="Times New Roman"/>
          <w:sz w:val="24"/>
          <w:szCs w:val="24"/>
        </w:rPr>
        <w:t>second QEP.</w:t>
      </w:r>
    </w:p>
    <w:p w:rsidR="003B3234" w:rsidRDefault="003B3234" w:rsidP="00C60E31">
      <w:pPr>
        <w:spacing w:after="0" w:line="240" w:lineRule="auto"/>
        <w:rPr>
          <w:rFonts w:ascii="Times New Roman" w:hAnsi="Times New Roman" w:cs="Times New Roman"/>
          <w:sz w:val="24"/>
          <w:szCs w:val="24"/>
        </w:rPr>
      </w:pPr>
    </w:p>
    <w:p w:rsidR="003B3234" w:rsidRDefault="003B3234" w:rsidP="00C60E31">
      <w:pPr>
        <w:spacing w:after="0" w:line="240" w:lineRule="auto"/>
        <w:rPr>
          <w:rFonts w:ascii="Times New Roman" w:hAnsi="Times New Roman" w:cs="Times New Roman"/>
          <w:sz w:val="24"/>
          <w:szCs w:val="24"/>
        </w:rPr>
      </w:pPr>
      <w:r>
        <w:rPr>
          <w:rFonts w:ascii="Times New Roman" w:hAnsi="Times New Roman" w:cs="Times New Roman"/>
          <w:sz w:val="24"/>
          <w:szCs w:val="24"/>
        </w:rPr>
        <w:t>The meeting adjourned at 2:11 pm.</w:t>
      </w:r>
    </w:p>
    <w:p w:rsidR="003B3234" w:rsidRDefault="003B3234" w:rsidP="00C60E31">
      <w:pPr>
        <w:spacing w:after="0" w:line="240" w:lineRule="auto"/>
        <w:rPr>
          <w:rFonts w:ascii="Times New Roman" w:hAnsi="Times New Roman" w:cs="Times New Roman"/>
          <w:sz w:val="24"/>
          <w:szCs w:val="24"/>
        </w:rPr>
      </w:pPr>
    </w:p>
    <w:p w:rsidR="003B3234" w:rsidRDefault="003B3234" w:rsidP="00C60E31">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3B3234" w:rsidRDefault="003B3234" w:rsidP="00C60E31">
      <w:pPr>
        <w:spacing w:after="0" w:line="240" w:lineRule="auto"/>
        <w:rPr>
          <w:rFonts w:ascii="Times New Roman" w:hAnsi="Times New Roman" w:cs="Times New Roman"/>
          <w:sz w:val="24"/>
          <w:szCs w:val="24"/>
        </w:rPr>
      </w:pPr>
      <w:r>
        <w:rPr>
          <w:rFonts w:ascii="Times New Roman" w:hAnsi="Times New Roman" w:cs="Times New Roman"/>
          <w:sz w:val="24"/>
          <w:szCs w:val="24"/>
        </w:rPr>
        <w:t>Marian Wooten</w:t>
      </w:r>
    </w:p>
    <w:p w:rsidR="003B3234" w:rsidRPr="00C60E31" w:rsidRDefault="003B3234" w:rsidP="00C60E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Secretary in Rotation </w:t>
      </w:r>
    </w:p>
    <w:sectPr w:rsidR="003B3234" w:rsidRPr="00C6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31"/>
    <w:rsid w:val="001E452D"/>
    <w:rsid w:val="003B3234"/>
    <w:rsid w:val="003F2A07"/>
    <w:rsid w:val="004A49B4"/>
    <w:rsid w:val="00504236"/>
    <w:rsid w:val="005F254E"/>
    <w:rsid w:val="009F41DF"/>
    <w:rsid w:val="00BD7777"/>
    <w:rsid w:val="00C60E31"/>
    <w:rsid w:val="00D11114"/>
    <w:rsid w:val="00D8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UNC Pembroke</cp:lastModifiedBy>
  <cp:revision>2</cp:revision>
  <dcterms:created xsi:type="dcterms:W3CDTF">2015-05-05T12:47:00Z</dcterms:created>
  <dcterms:modified xsi:type="dcterms:W3CDTF">2015-05-05T12:47:00Z</dcterms:modified>
</cp:coreProperties>
</file>